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imes New Roman" w:hAnsiTheme="majorHAnsi" w:cstheme="majorHAnsi"/>
          <w:color w:val="4472C4" w:themeColor="accent1"/>
          <w:sz w:val="28"/>
          <w:szCs w:val="28"/>
          <w:lang w:eastAsia="es-ES"/>
        </w:rPr>
        <w:id w:val="430255037"/>
        <w:docPartObj>
          <w:docPartGallery w:val="Cover Pages"/>
          <w:docPartUnique/>
        </w:docPartObj>
      </w:sdtPr>
      <w:sdtEndPr>
        <w:rPr>
          <w:color w:val="auto"/>
          <w:lang w:eastAsia="es-MX"/>
        </w:rPr>
      </w:sdtEndPr>
      <w:sdtContent>
        <w:p w14:paraId="63D89BD0" w14:textId="1D32C9E6" w:rsidR="00EE5171" w:rsidRPr="00B5167A" w:rsidRDefault="00EE5171" w:rsidP="00EE5171">
          <w:pPr>
            <w:pStyle w:val="Sinespaciado"/>
            <w:spacing w:before="1540" w:after="240"/>
            <w:jc w:val="center"/>
            <w:rPr>
              <w:rFonts w:asciiTheme="majorHAnsi" w:eastAsia="Times New Roman" w:hAnsiTheme="majorHAnsi" w:cstheme="majorHAnsi"/>
              <w:color w:val="4472C4" w:themeColor="accent1"/>
              <w:sz w:val="28"/>
              <w:szCs w:val="28"/>
              <w:lang w:eastAsia="es-ES"/>
            </w:rPr>
          </w:pPr>
        </w:p>
        <w:p w14:paraId="304727BB" w14:textId="77777777" w:rsidR="00DA3AE5" w:rsidRPr="00B5167A" w:rsidRDefault="00DA3AE5" w:rsidP="00EE5171">
          <w:pPr>
            <w:pStyle w:val="Sinespaciado"/>
            <w:spacing w:before="1540" w:after="240"/>
            <w:jc w:val="center"/>
            <w:rPr>
              <w:rFonts w:asciiTheme="majorHAnsi" w:hAnsiTheme="majorHAnsi" w:cstheme="majorHAnsi"/>
              <w:b/>
              <w:bCs/>
              <w:color w:val="000000" w:themeColor="text1"/>
              <w:sz w:val="28"/>
              <w:szCs w:val="28"/>
            </w:rPr>
          </w:pPr>
        </w:p>
        <w:sdt>
          <w:sdtPr>
            <w:rPr>
              <w:rFonts w:asciiTheme="majorHAnsi" w:eastAsiaTheme="majorEastAsia" w:hAnsiTheme="majorHAnsi" w:cstheme="majorHAnsi"/>
              <w:b/>
              <w:bCs/>
              <w:caps/>
              <w:color w:val="000000" w:themeColor="text1"/>
              <w:sz w:val="40"/>
              <w:szCs w:val="40"/>
            </w:rPr>
            <w:alias w:val="Título"/>
            <w:tag w:val=""/>
            <w:id w:val="1735040861"/>
            <w:placeholder>
              <w:docPart w:val="2D425A1415FE31408CA038469D27C966"/>
            </w:placeholder>
            <w:dataBinding w:prefixMappings="xmlns:ns0='http://purl.org/dc/elements/1.1/' xmlns:ns1='http://schemas.openxmlformats.org/package/2006/metadata/core-properties' " w:xpath="/ns1:coreProperties[1]/ns0:title[1]" w:storeItemID="{6C3C8BC8-F283-45AE-878A-BAB7291924A1}"/>
            <w:text/>
          </w:sdtPr>
          <w:sdtEndPr/>
          <w:sdtContent>
            <w:p w14:paraId="07DE644A" w14:textId="32318AD1" w:rsidR="00EE5171" w:rsidRPr="00B9056F" w:rsidRDefault="00DA3AE5" w:rsidP="00EE5171">
              <w:pPr>
                <w:pStyle w:val="Sinespaciado"/>
                <w:pBdr>
                  <w:top w:val="single" w:sz="6" w:space="6" w:color="4472C4" w:themeColor="accent1"/>
                  <w:bottom w:val="single" w:sz="6" w:space="6" w:color="4472C4" w:themeColor="accent1"/>
                </w:pBdr>
                <w:spacing w:after="240"/>
                <w:jc w:val="center"/>
                <w:rPr>
                  <w:rFonts w:asciiTheme="majorHAnsi" w:eastAsiaTheme="majorEastAsia" w:hAnsiTheme="majorHAnsi" w:cstheme="majorHAnsi"/>
                  <w:caps/>
                  <w:color w:val="4472C4" w:themeColor="accent1"/>
                  <w:sz w:val="40"/>
                  <w:szCs w:val="40"/>
                </w:rPr>
              </w:pPr>
              <w:r w:rsidRPr="00B9056F">
                <w:rPr>
                  <w:rFonts w:asciiTheme="majorHAnsi" w:eastAsiaTheme="majorEastAsia" w:hAnsiTheme="majorHAnsi" w:cstheme="majorHAnsi"/>
                  <w:b/>
                  <w:bCs/>
                  <w:caps/>
                  <w:color w:val="000000" w:themeColor="text1"/>
                  <w:sz w:val="40"/>
                  <w:szCs w:val="40"/>
                </w:rPr>
                <w:t>P A D A    2 0 2 3</w:t>
              </w:r>
            </w:p>
          </w:sdtContent>
        </w:sdt>
        <w:p w14:paraId="1688B97B" w14:textId="77777777" w:rsidR="00DB1B68" w:rsidRDefault="00DB1B68" w:rsidP="00EE5171">
          <w:pPr>
            <w:rPr>
              <w:rFonts w:asciiTheme="majorHAnsi" w:hAnsiTheme="majorHAnsi" w:cstheme="majorHAnsi"/>
              <w:sz w:val="28"/>
              <w:szCs w:val="28"/>
            </w:rPr>
          </w:pPr>
        </w:p>
        <w:p w14:paraId="3FE07499" w14:textId="77777777" w:rsidR="00DB1B68" w:rsidRDefault="00DB1B68" w:rsidP="00EE5171">
          <w:pPr>
            <w:rPr>
              <w:rFonts w:asciiTheme="majorHAnsi" w:hAnsiTheme="majorHAnsi" w:cstheme="majorHAnsi"/>
              <w:sz w:val="28"/>
              <w:szCs w:val="28"/>
            </w:rPr>
          </w:pPr>
        </w:p>
        <w:p w14:paraId="2F1824D2" w14:textId="77777777" w:rsidR="00DB1B68" w:rsidRDefault="00DB1B68" w:rsidP="00EE5171">
          <w:pPr>
            <w:rPr>
              <w:rFonts w:asciiTheme="majorHAnsi" w:hAnsiTheme="majorHAnsi" w:cstheme="majorHAnsi"/>
              <w:sz w:val="28"/>
              <w:szCs w:val="28"/>
            </w:rPr>
          </w:pPr>
        </w:p>
        <w:p w14:paraId="37474D01" w14:textId="77777777" w:rsidR="00DB1B68" w:rsidRDefault="00DB1B68" w:rsidP="00EE5171">
          <w:pPr>
            <w:rPr>
              <w:rFonts w:asciiTheme="majorHAnsi" w:hAnsiTheme="majorHAnsi" w:cstheme="majorHAnsi"/>
              <w:sz w:val="28"/>
              <w:szCs w:val="28"/>
            </w:rPr>
          </w:pPr>
        </w:p>
        <w:p w14:paraId="5B54498B" w14:textId="77777777" w:rsidR="00DB1B68" w:rsidRDefault="00DB1B68" w:rsidP="00EE5171">
          <w:pPr>
            <w:rPr>
              <w:rFonts w:asciiTheme="majorHAnsi" w:hAnsiTheme="majorHAnsi" w:cstheme="majorHAnsi"/>
              <w:sz w:val="28"/>
              <w:szCs w:val="28"/>
            </w:rPr>
          </w:pPr>
        </w:p>
        <w:p w14:paraId="5E1F2630" w14:textId="77777777" w:rsidR="00DB1B68" w:rsidRDefault="00DB1B68" w:rsidP="00EE5171">
          <w:pPr>
            <w:rPr>
              <w:rFonts w:asciiTheme="majorHAnsi" w:hAnsiTheme="majorHAnsi" w:cstheme="majorHAnsi"/>
              <w:sz w:val="28"/>
              <w:szCs w:val="28"/>
            </w:rPr>
          </w:pPr>
        </w:p>
        <w:p w14:paraId="2A2E0E59" w14:textId="77777777" w:rsidR="00DB1B68" w:rsidRDefault="00DB1B68" w:rsidP="00EE5171">
          <w:pPr>
            <w:rPr>
              <w:rFonts w:asciiTheme="majorHAnsi" w:hAnsiTheme="majorHAnsi" w:cstheme="majorHAnsi"/>
              <w:sz w:val="28"/>
              <w:szCs w:val="28"/>
            </w:rPr>
          </w:pPr>
        </w:p>
        <w:p w14:paraId="62AC8BE7" w14:textId="77777777" w:rsidR="00DB1B68" w:rsidRDefault="00DB1B68" w:rsidP="00EE5171">
          <w:pPr>
            <w:rPr>
              <w:rFonts w:asciiTheme="majorHAnsi" w:hAnsiTheme="majorHAnsi" w:cstheme="majorHAnsi"/>
              <w:sz w:val="28"/>
              <w:szCs w:val="28"/>
            </w:rPr>
          </w:pPr>
        </w:p>
        <w:p w14:paraId="1A63688B" w14:textId="77777777" w:rsidR="00DB1B68" w:rsidRDefault="00DB1B68" w:rsidP="00EE5171">
          <w:pPr>
            <w:rPr>
              <w:rFonts w:asciiTheme="majorHAnsi" w:hAnsiTheme="majorHAnsi" w:cstheme="majorHAnsi"/>
              <w:sz w:val="28"/>
              <w:szCs w:val="28"/>
            </w:rPr>
          </w:pPr>
        </w:p>
        <w:p w14:paraId="2860A58A" w14:textId="77777777" w:rsidR="00DB1B68" w:rsidRDefault="00DB1B68" w:rsidP="00EE5171">
          <w:pPr>
            <w:rPr>
              <w:rFonts w:asciiTheme="majorHAnsi" w:hAnsiTheme="majorHAnsi" w:cstheme="majorHAnsi"/>
              <w:sz w:val="28"/>
              <w:szCs w:val="28"/>
            </w:rPr>
          </w:pPr>
        </w:p>
        <w:p w14:paraId="16035DD3" w14:textId="77777777" w:rsidR="00DB1B68" w:rsidRDefault="00DB1B68" w:rsidP="00EE5171">
          <w:pPr>
            <w:rPr>
              <w:rFonts w:asciiTheme="majorHAnsi" w:hAnsiTheme="majorHAnsi" w:cstheme="majorHAnsi"/>
              <w:sz w:val="28"/>
              <w:szCs w:val="28"/>
            </w:rPr>
          </w:pPr>
        </w:p>
        <w:p w14:paraId="394DA880" w14:textId="77777777" w:rsidR="00DB1B68" w:rsidRDefault="00DB1B68" w:rsidP="00EE5171">
          <w:pPr>
            <w:rPr>
              <w:rFonts w:asciiTheme="majorHAnsi" w:hAnsiTheme="majorHAnsi" w:cstheme="majorHAnsi"/>
              <w:sz w:val="28"/>
              <w:szCs w:val="28"/>
            </w:rPr>
          </w:pPr>
        </w:p>
        <w:p w14:paraId="61BFAD58" w14:textId="77777777" w:rsidR="00DB1B68" w:rsidRDefault="00DB1B68" w:rsidP="00EE5171">
          <w:pPr>
            <w:rPr>
              <w:rFonts w:asciiTheme="majorHAnsi" w:hAnsiTheme="majorHAnsi" w:cstheme="majorHAnsi"/>
              <w:sz w:val="28"/>
              <w:szCs w:val="28"/>
            </w:rPr>
          </w:pPr>
        </w:p>
        <w:p w14:paraId="47E20DD7" w14:textId="73460F23" w:rsidR="00EE5171" w:rsidRPr="00B5167A" w:rsidRDefault="005A235C" w:rsidP="00EE5171">
          <w:pPr>
            <w:rPr>
              <w:rFonts w:asciiTheme="majorHAnsi" w:hAnsiTheme="majorHAnsi" w:cstheme="majorHAnsi"/>
              <w:sz w:val="28"/>
              <w:szCs w:val="28"/>
            </w:rPr>
          </w:pPr>
        </w:p>
      </w:sdtContent>
    </w:sdt>
    <w:p w14:paraId="5E830AE2" w14:textId="1D03772F" w:rsidR="00EE5171" w:rsidRPr="00B5167A" w:rsidRDefault="00EE5171" w:rsidP="00EE5171">
      <w:pPr>
        <w:rPr>
          <w:rFonts w:asciiTheme="majorHAnsi" w:hAnsiTheme="majorHAnsi" w:cstheme="majorHAnsi"/>
          <w:sz w:val="28"/>
          <w:szCs w:val="28"/>
        </w:rPr>
      </w:pPr>
    </w:p>
    <w:p w14:paraId="6445785C" w14:textId="77777777" w:rsidR="00EE5171" w:rsidRPr="00B5167A" w:rsidRDefault="00EE5171" w:rsidP="00EE5171">
      <w:pPr>
        <w:rPr>
          <w:rFonts w:asciiTheme="majorHAnsi" w:hAnsiTheme="majorHAnsi" w:cstheme="majorHAnsi"/>
          <w:sz w:val="28"/>
          <w:szCs w:val="28"/>
        </w:rPr>
      </w:pPr>
    </w:p>
    <w:p w14:paraId="13B3521B" w14:textId="77777777" w:rsidR="00DB1B68" w:rsidRDefault="00DB1B68" w:rsidP="00EE5171">
      <w:pPr>
        <w:jc w:val="center"/>
        <w:rPr>
          <w:rFonts w:asciiTheme="majorHAnsi" w:hAnsiTheme="majorHAnsi" w:cstheme="majorHAnsi"/>
          <w:b/>
          <w:sz w:val="28"/>
          <w:szCs w:val="28"/>
        </w:rPr>
      </w:pPr>
    </w:p>
    <w:p w14:paraId="58275B2E" w14:textId="5254A10D" w:rsidR="00EE5171" w:rsidRPr="00B5167A" w:rsidRDefault="00EE5171" w:rsidP="00EE5171">
      <w:pPr>
        <w:jc w:val="center"/>
        <w:rPr>
          <w:rFonts w:asciiTheme="majorHAnsi" w:hAnsiTheme="majorHAnsi" w:cstheme="majorHAnsi"/>
          <w:b/>
          <w:sz w:val="28"/>
          <w:szCs w:val="28"/>
        </w:rPr>
      </w:pPr>
      <w:r w:rsidRPr="00B5167A">
        <w:rPr>
          <w:rFonts w:asciiTheme="majorHAnsi" w:hAnsiTheme="majorHAnsi" w:cstheme="majorHAnsi"/>
          <w:b/>
          <w:sz w:val="28"/>
          <w:szCs w:val="28"/>
        </w:rPr>
        <w:t>ÍNDICE</w:t>
      </w:r>
    </w:p>
    <w:sdt>
      <w:sdtPr>
        <w:rPr>
          <w:rFonts w:ascii="Times New Roman" w:eastAsia="Times New Roman" w:hAnsi="Times New Roman" w:cstheme="majorHAnsi"/>
          <w:b/>
          <w:bCs/>
          <w:i/>
          <w:color w:val="auto"/>
          <w:sz w:val="18"/>
          <w:szCs w:val="18"/>
          <w:lang w:val="es-ES" w:eastAsia="es-ES"/>
        </w:rPr>
        <w:id w:val="-1574274038"/>
        <w:docPartObj>
          <w:docPartGallery w:val="Table of Contents"/>
          <w:docPartUnique/>
        </w:docPartObj>
      </w:sdtPr>
      <w:sdtEndPr>
        <w:rPr>
          <w:lang w:eastAsia="es-MX"/>
        </w:rPr>
      </w:sdtEndPr>
      <w:sdtContent>
        <w:p w14:paraId="78E1D3EA" w14:textId="464E0B9C" w:rsidR="00EE5171" w:rsidRPr="005030A9" w:rsidRDefault="00EE5171" w:rsidP="000116A3">
          <w:pPr>
            <w:pStyle w:val="TtuloTDC"/>
            <w:tabs>
              <w:tab w:val="left" w:pos="1772"/>
              <w:tab w:val="left" w:pos="1873"/>
            </w:tabs>
            <w:jc w:val="both"/>
            <w:rPr>
              <w:rFonts w:cstheme="majorHAnsi"/>
              <w:b/>
              <w:bCs/>
              <w:i/>
              <w:sz w:val="18"/>
              <w:szCs w:val="18"/>
            </w:rPr>
          </w:pPr>
          <w:r w:rsidRPr="005030A9">
            <w:rPr>
              <w:rFonts w:cstheme="majorHAnsi"/>
              <w:b/>
              <w:bCs/>
              <w:i/>
              <w:sz w:val="18"/>
              <w:szCs w:val="18"/>
              <w:lang w:val="es-ES"/>
            </w:rPr>
            <w:t>Contenido</w:t>
          </w:r>
          <w:r w:rsidRPr="005030A9">
            <w:rPr>
              <w:rFonts w:cstheme="majorHAnsi"/>
              <w:b/>
              <w:bCs/>
              <w:i/>
              <w:sz w:val="18"/>
              <w:szCs w:val="18"/>
              <w:lang w:val="es-ES"/>
            </w:rPr>
            <w:tab/>
          </w:r>
          <w:r w:rsidR="000116A3" w:rsidRPr="005030A9">
            <w:rPr>
              <w:rFonts w:cstheme="majorHAnsi"/>
              <w:b/>
              <w:bCs/>
              <w:i/>
              <w:sz w:val="18"/>
              <w:szCs w:val="18"/>
              <w:lang w:val="es-ES"/>
            </w:rPr>
            <w:tab/>
          </w:r>
        </w:p>
        <w:p w14:paraId="4917B240" w14:textId="6F0A6D17" w:rsidR="00F926A2" w:rsidRDefault="00EE5171">
          <w:pPr>
            <w:pStyle w:val="TDC1"/>
            <w:tabs>
              <w:tab w:val="left" w:pos="480"/>
              <w:tab w:val="right" w:leader="dot" w:pos="10530"/>
            </w:tabs>
            <w:rPr>
              <w:rFonts w:eastAsiaTheme="minorEastAsia" w:cstheme="minorBidi"/>
              <w:b w:val="0"/>
              <w:bCs w:val="0"/>
              <w:caps w:val="0"/>
              <w:noProof/>
              <w:sz w:val="22"/>
              <w:szCs w:val="22"/>
              <w:lang w:eastAsia="es-MX"/>
            </w:rPr>
          </w:pPr>
          <w:r w:rsidRPr="005030A9">
            <w:rPr>
              <w:rFonts w:asciiTheme="majorHAnsi" w:hAnsiTheme="majorHAnsi" w:cstheme="majorHAnsi"/>
              <w:i/>
              <w:iCs/>
              <w:caps w:val="0"/>
              <w:sz w:val="18"/>
              <w:szCs w:val="18"/>
            </w:rPr>
            <w:fldChar w:fldCharType="begin"/>
          </w:r>
          <w:r w:rsidRPr="005030A9">
            <w:rPr>
              <w:rFonts w:asciiTheme="majorHAnsi" w:hAnsiTheme="majorHAnsi" w:cstheme="majorHAnsi"/>
              <w:i/>
              <w:iCs/>
              <w:caps w:val="0"/>
              <w:sz w:val="18"/>
              <w:szCs w:val="18"/>
            </w:rPr>
            <w:instrText xml:space="preserve"> TOC \o "1-5" \h \z \u </w:instrText>
          </w:r>
          <w:r w:rsidRPr="005030A9">
            <w:rPr>
              <w:rFonts w:asciiTheme="majorHAnsi" w:hAnsiTheme="majorHAnsi" w:cstheme="majorHAnsi"/>
              <w:i/>
              <w:iCs/>
              <w:caps w:val="0"/>
              <w:sz w:val="18"/>
              <w:szCs w:val="18"/>
            </w:rPr>
            <w:fldChar w:fldCharType="separate"/>
          </w:r>
          <w:hyperlink w:anchor="_Toc137110768" w:history="1">
            <w:r w:rsidR="00F926A2" w:rsidRPr="009B522B">
              <w:rPr>
                <w:rStyle w:val="Hipervnculo"/>
                <w:rFonts w:cstheme="majorHAnsi"/>
                <w:noProof/>
              </w:rPr>
              <w:t>1</w:t>
            </w:r>
            <w:r w:rsidR="00F926A2">
              <w:rPr>
                <w:rFonts w:eastAsiaTheme="minorEastAsia" w:cstheme="minorBidi"/>
                <w:b w:val="0"/>
                <w:bCs w:val="0"/>
                <w:caps w:val="0"/>
                <w:noProof/>
                <w:sz w:val="22"/>
                <w:szCs w:val="22"/>
                <w:lang w:eastAsia="es-MX"/>
              </w:rPr>
              <w:tab/>
            </w:r>
            <w:r w:rsidR="00F926A2" w:rsidRPr="009B522B">
              <w:rPr>
                <w:rStyle w:val="Hipervnculo"/>
                <w:rFonts w:cstheme="majorHAnsi"/>
                <w:noProof/>
              </w:rPr>
              <w:t>INTRODUCCIÓN</w:t>
            </w:r>
            <w:r w:rsidR="00F926A2">
              <w:rPr>
                <w:noProof/>
                <w:webHidden/>
              </w:rPr>
              <w:tab/>
            </w:r>
            <w:r w:rsidR="00F926A2">
              <w:rPr>
                <w:noProof/>
                <w:webHidden/>
              </w:rPr>
              <w:fldChar w:fldCharType="begin"/>
            </w:r>
            <w:r w:rsidR="00F926A2">
              <w:rPr>
                <w:noProof/>
                <w:webHidden/>
              </w:rPr>
              <w:instrText xml:space="preserve"> PAGEREF _Toc137110768 \h </w:instrText>
            </w:r>
            <w:r w:rsidR="00F926A2">
              <w:rPr>
                <w:noProof/>
                <w:webHidden/>
              </w:rPr>
            </w:r>
            <w:r w:rsidR="00F926A2">
              <w:rPr>
                <w:noProof/>
                <w:webHidden/>
              </w:rPr>
              <w:fldChar w:fldCharType="separate"/>
            </w:r>
            <w:r w:rsidR="007F134C">
              <w:rPr>
                <w:noProof/>
                <w:webHidden/>
              </w:rPr>
              <w:t>2</w:t>
            </w:r>
            <w:r w:rsidR="00F926A2">
              <w:rPr>
                <w:noProof/>
                <w:webHidden/>
              </w:rPr>
              <w:fldChar w:fldCharType="end"/>
            </w:r>
          </w:hyperlink>
        </w:p>
        <w:p w14:paraId="2D1E11CD" w14:textId="49EC201D" w:rsidR="00F926A2" w:rsidRDefault="005A235C">
          <w:pPr>
            <w:pStyle w:val="TDC1"/>
            <w:tabs>
              <w:tab w:val="left" w:pos="480"/>
              <w:tab w:val="right" w:leader="dot" w:pos="10530"/>
            </w:tabs>
            <w:rPr>
              <w:rFonts w:eastAsiaTheme="minorEastAsia" w:cstheme="minorBidi"/>
              <w:b w:val="0"/>
              <w:bCs w:val="0"/>
              <w:caps w:val="0"/>
              <w:noProof/>
              <w:sz w:val="22"/>
              <w:szCs w:val="22"/>
              <w:lang w:eastAsia="es-MX"/>
            </w:rPr>
          </w:pPr>
          <w:hyperlink w:anchor="_Toc137110769" w:history="1">
            <w:r w:rsidR="00F926A2" w:rsidRPr="009B522B">
              <w:rPr>
                <w:rStyle w:val="Hipervnculo"/>
                <w:rFonts w:cstheme="majorHAnsi"/>
                <w:noProof/>
              </w:rPr>
              <w:t>2</w:t>
            </w:r>
            <w:r w:rsidR="00F926A2">
              <w:rPr>
                <w:rFonts w:eastAsiaTheme="minorEastAsia" w:cstheme="minorBidi"/>
                <w:b w:val="0"/>
                <w:bCs w:val="0"/>
                <w:caps w:val="0"/>
                <w:noProof/>
                <w:sz w:val="22"/>
                <w:szCs w:val="22"/>
                <w:lang w:eastAsia="es-MX"/>
              </w:rPr>
              <w:tab/>
            </w:r>
            <w:r w:rsidR="00F926A2" w:rsidRPr="009B522B">
              <w:rPr>
                <w:rStyle w:val="Hipervnculo"/>
                <w:rFonts w:cstheme="majorHAnsi"/>
                <w:noProof/>
              </w:rPr>
              <w:t>MARCO DE REFERENCIA</w:t>
            </w:r>
            <w:r w:rsidR="00F926A2">
              <w:rPr>
                <w:noProof/>
                <w:webHidden/>
              </w:rPr>
              <w:tab/>
            </w:r>
            <w:r w:rsidR="00F926A2">
              <w:rPr>
                <w:noProof/>
                <w:webHidden/>
              </w:rPr>
              <w:fldChar w:fldCharType="begin"/>
            </w:r>
            <w:r w:rsidR="00F926A2">
              <w:rPr>
                <w:noProof/>
                <w:webHidden/>
              </w:rPr>
              <w:instrText xml:space="preserve"> PAGEREF _Toc137110769 \h </w:instrText>
            </w:r>
            <w:r w:rsidR="00F926A2">
              <w:rPr>
                <w:noProof/>
                <w:webHidden/>
              </w:rPr>
            </w:r>
            <w:r w:rsidR="00F926A2">
              <w:rPr>
                <w:noProof/>
                <w:webHidden/>
              </w:rPr>
              <w:fldChar w:fldCharType="separate"/>
            </w:r>
            <w:r w:rsidR="007F134C">
              <w:rPr>
                <w:noProof/>
                <w:webHidden/>
              </w:rPr>
              <w:t>4</w:t>
            </w:r>
            <w:r w:rsidR="00F926A2">
              <w:rPr>
                <w:noProof/>
                <w:webHidden/>
              </w:rPr>
              <w:fldChar w:fldCharType="end"/>
            </w:r>
          </w:hyperlink>
        </w:p>
        <w:p w14:paraId="759DA310" w14:textId="3C44391E" w:rsidR="00F926A2" w:rsidRDefault="005A235C">
          <w:pPr>
            <w:pStyle w:val="TDC1"/>
            <w:tabs>
              <w:tab w:val="left" w:pos="480"/>
              <w:tab w:val="right" w:leader="dot" w:pos="10530"/>
            </w:tabs>
            <w:rPr>
              <w:rFonts w:eastAsiaTheme="minorEastAsia" w:cstheme="minorBidi"/>
              <w:b w:val="0"/>
              <w:bCs w:val="0"/>
              <w:caps w:val="0"/>
              <w:noProof/>
              <w:sz w:val="22"/>
              <w:szCs w:val="22"/>
              <w:lang w:eastAsia="es-MX"/>
            </w:rPr>
          </w:pPr>
          <w:hyperlink w:anchor="_Toc137110770" w:history="1">
            <w:r w:rsidR="00F926A2" w:rsidRPr="009B522B">
              <w:rPr>
                <w:rStyle w:val="Hipervnculo"/>
                <w:rFonts w:cstheme="majorHAnsi"/>
                <w:noProof/>
              </w:rPr>
              <w:t>3</w:t>
            </w:r>
            <w:r w:rsidR="00F926A2">
              <w:rPr>
                <w:rFonts w:eastAsiaTheme="minorEastAsia" w:cstheme="minorBidi"/>
                <w:b w:val="0"/>
                <w:bCs w:val="0"/>
                <w:caps w:val="0"/>
                <w:noProof/>
                <w:sz w:val="22"/>
                <w:szCs w:val="22"/>
                <w:lang w:eastAsia="es-MX"/>
              </w:rPr>
              <w:tab/>
            </w:r>
            <w:r w:rsidR="00F926A2" w:rsidRPr="009B522B">
              <w:rPr>
                <w:rStyle w:val="Hipervnculo"/>
                <w:rFonts w:cstheme="majorHAnsi"/>
                <w:noProof/>
              </w:rPr>
              <w:t>JUSTIFICACIÓN</w:t>
            </w:r>
            <w:r w:rsidR="00F926A2">
              <w:rPr>
                <w:noProof/>
                <w:webHidden/>
              </w:rPr>
              <w:tab/>
            </w:r>
            <w:r w:rsidR="00F926A2">
              <w:rPr>
                <w:noProof/>
                <w:webHidden/>
              </w:rPr>
              <w:fldChar w:fldCharType="begin"/>
            </w:r>
            <w:r w:rsidR="00F926A2">
              <w:rPr>
                <w:noProof/>
                <w:webHidden/>
              </w:rPr>
              <w:instrText xml:space="preserve"> PAGEREF _Toc137110770 \h </w:instrText>
            </w:r>
            <w:r w:rsidR="00F926A2">
              <w:rPr>
                <w:noProof/>
                <w:webHidden/>
              </w:rPr>
            </w:r>
            <w:r w:rsidR="00F926A2">
              <w:rPr>
                <w:noProof/>
                <w:webHidden/>
              </w:rPr>
              <w:fldChar w:fldCharType="separate"/>
            </w:r>
            <w:r w:rsidR="007F134C">
              <w:rPr>
                <w:noProof/>
                <w:webHidden/>
              </w:rPr>
              <w:t>5</w:t>
            </w:r>
            <w:r w:rsidR="00F926A2">
              <w:rPr>
                <w:noProof/>
                <w:webHidden/>
              </w:rPr>
              <w:fldChar w:fldCharType="end"/>
            </w:r>
          </w:hyperlink>
        </w:p>
        <w:p w14:paraId="3B85827E" w14:textId="372996FF" w:rsidR="00F926A2" w:rsidRDefault="005A235C">
          <w:pPr>
            <w:pStyle w:val="TDC1"/>
            <w:tabs>
              <w:tab w:val="left" w:pos="480"/>
              <w:tab w:val="right" w:leader="dot" w:pos="10530"/>
            </w:tabs>
            <w:rPr>
              <w:rFonts w:eastAsiaTheme="minorEastAsia" w:cstheme="minorBidi"/>
              <w:b w:val="0"/>
              <w:bCs w:val="0"/>
              <w:caps w:val="0"/>
              <w:noProof/>
              <w:sz w:val="22"/>
              <w:szCs w:val="22"/>
              <w:lang w:eastAsia="es-MX"/>
            </w:rPr>
          </w:pPr>
          <w:hyperlink w:anchor="_Toc137110771" w:history="1">
            <w:r w:rsidR="00F926A2" w:rsidRPr="009B522B">
              <w:rPr>
                <w:rStyle w:val="Hipervnculo"/>
                <w:rFonts w:cstheme="majorHAnsi"/>
                <w:noProof/>
              </w:rPr>
              <w:t>4</w:t>
            </w:r>
            <w:r w:rsidR="00F926A2">
              <w:rPr>
                <w:rFonts w:eastAsiaTheme="minorEastAsia" w:cstheme="minorBidi"/>
                <w:b w:val="0"/>
                <w:bCs w:val="0"/>
                <w:caps w:val="0"/>
                <w:noProof/>
                <w:sz w:val="22"/>
                <w:szCs w:val="22"/>
                <w:lang w:eastAsia="es-MX"/>
              </w:rPr>
              <w:tab/>
            </w:r>
            <w:r w:rsidR="00F926A2" w:rsidRPr="009B522B">
              <w:rPr>
                <w:rStyle w:val="Hipervnculo"/>
                <w:rFonts w:cstheme="majorHAnsi"/>
                <w:noProof/>
              </w:rPr>
              <w:t>OBJETIVOS</w:t>
            </w:r>
            <w:r w:rsidR="00F926A2">
              <w:rPr>
                <w:noProof/>
                <w:webHidden/>
              </w:rPr>
              <w:tab/>
            </w:r>
            <w:r w:rsidR="00F926A2">
              <w:rPr>
                <w:noProof/>
                <w:webHidden/>
              </w:rPr>
              <w:fldChar w:fldCharType="begin"/>
            </w:r>
            <w:r w:rsidR="00F926A2">
              <w:rPr>
                <w:noProof/>
                <w:webHidden/>
              </w:rPr>
              <w:instrText xml:space="preserve"> PAGEREF _Toc137110771 \h </w:instrText>
            </w:r>
            <w:r w:rsidR="00F926A2">
              <w:rPr>
                <w:noProof/>
                <w:webHidden/>
              </w:rPr>
            </w:r>
            <w:r w:rsidR="00F926A2">
              <w:rPr>
                <w:noProof/>
                <w:webHidden/>
              </w:rPr>
              <w:fldChar w:fldCharType="separate"/>
            </w:r>
            <w:r w:rsidR="007F134C">
              <w:rPr>
                <w:noProof/>
                <w:webHidden/>
              </w:rPr>
              <w:t>6</w:t>
            </w:r>
            <w:r w:rsidR="00F926A2">
              <w:rPr>
                <w:noProof/>
                <w:webHidden/>
              </w:rPr>
              <w:fldChar w:fldCharType="end"/>
            </w:r>
          </w:hyperlink>
        </w:p>
        <w:p w14:paraId="0BEBE1FC" w14:textId="7BCD2E61" w:rsidR="00F926A2" w:rsidRDefault="005A235C">
          <w:pPr>
            <w:pStyle w:val="TDC1"/>
            <w:tabs>
              <w:tab w:val="left" w:pos="480"/>
              <w:tab w:val="right" w:leader="dot" w:pos="10530"/>
            </w:tabs>
            <w:rPr>
              <w:rFonts w:eastAsiaTheme="minorEastAsia" w:cstheme="minorBidi"/>
              <w:b w:val="0"/>
              <w:bCs w:val="0"/>
              <w:caps w:val="0"/>
              <w:noProof/>
              <w:sz w:val="22"/>
              <w:szCs w:val="22"/>
              <w:lang w:eastAsia="es-MX"/>
            </w:rPr>
          </w:pPr>
          <w:hyperlink w:anchor="_Toc137110772" w:history="1">
            <w:r w:rsidR="00F926A2" w:rsidRPr="009B522B">
              <w:rPr>
                <w:rStyle w:val="Hipervnculo"/>
                <w:rFonts w:cstheme="majorHAnsi"/>
                <w:noProof/>
              </w:rPr>
              <w:t>5</w:t>
            </w:r>
            <w:r w:rsidR="00F926A2">
              <w:rPr>
                <w:rFonts w:eastAsiaTheme="minorEastAsia" w:cstheme="minorBidi"/>
                <w:b w:val="0"/>
                <w:bCs w:val="0"/>
                <w:caps w:val="0"/>
                <w:noProof/>
                <w:sz w:val="22"/>
                <w:szCs w:val="22"/>
                <w:lang w:eastAsia="es-MX"/>
              </w:rPr>
              <w:tab/>
            </w:r>
            <w:r w:rsidR="00F926A2" w:rsidRPr="009B522B">
              <w:rPr>
                <w:rStyle w:val="Hipervnculo"/>
                <w:rFonts w:cstheme="majorHAnsi"/>
                <w:noProof/>
              </w:rPr>
              <w:t>PLANEACIÓN</w:t>
            </w:r>
            <w:r w:rsidR="00F926A2">
              <w:rPr>
                <w:noProof/>
                <w:webHidden/>
              </w:rPr>
              <w:tab/>
            </w:r>
            <w:r w:rsidR="00F926A2">
              <w:rPr>
                <w:noProof/>
                <w:webHidden/>
              </w:rPr>
              <w:fldChar w:fldCharType="begin"/>
            </w:r>
            <w:r w:rsidR="00F926A2">
              <w:rPr>
                <w:noProof/>
                <w:webHidden/>
              </w:rPr>
              <w:instrText xml:space="preserve"> PAGEREF _Toc137110772 \h </w:instrText>
            </w:r>
            <w:r w:rsidR="00F926A2">
              <w:rPr>
                <w:noProof/>
                <w:webHidden/>
              </w:rPr>
            </w:r>
            <w:r w:rsidR="00F926A2">
              <w:rPr>
                <w:noProof/>
                <w:webHidden/>
              </w:rPr>
              <w:fldChar w:fldCharType="separate"/>
            </w:r>
            <w:r w:rsidR="007F134C">
              <w:rPr>
                <w:noProof/>
                <w:webHidden/>
              </w:rPr>
              <w:t>8</w:t>
            </w:r>
            <w:r w:rsidR="00F926A2">
              <w:rPr>
                <w:noProof/>
                <w:webHidden/>
              </w:rPr>
              <w:fldChar w:fldCharType="end"/>
            </w:r>
          </w:hyperlink>
        </w:p>
        <w:p w14:paraId="73493B96" w14:textId="0CD9B47C" w:rsidR="00F926A2" w:rsidRDefault="005A235C">
          <w:pPr>
            <w:pStyle w:val="TDC2"/>
            <w:tabs>
              <w:tab w:val="left" w:pos="720"/>
              <w:tab w:val="right" w:leader="dot" w:pos="10530"/>
            </w:tabs>
            <w:rPr>
              <w:rFonts w:eastAsiaTheme="minorEastAsia" w:cstheme="minorBidi"/>
              <w:smallCaps w:val="0"/>
              <w:noProof/>
              <w:sz w:val="22"/>
              <w:szCs w:val="22"/>
              <w:lang w:eastAsia="es-MX"/>
            </w:rPr>
          </w:pPr>
          <w:hyperlink w:anchor="_Toc137110773" w:history="1">
            <w:r w:rsidR="00F926A2" w:rsidRPr="009B522B">
              <w:rPr>
                <w:rStyle w:val="Hipervnculo"/>
                <w:rFonts w:cstheme="majorHAnsi"/>
                <w:b/>
                <w:noProof/>
              </w:rPr>
              <w:t>5.1</w:t>
            </w:r>
            <w:r w:rsidR="00F926A2">
              <w:rPr>
                <w:rFonts w:eastAsiaTheme="minorEastAsia" w:cstheme="minorBidi"/>
                <w:smallCaps w:val="0"/>
                <w:noProof/>
                <w:sz w:val="22"/>
                <w:szCs w:val="22"/>
                <w:lang w:eastAsia="es-MX"/>
              </w:rPr>
              <w:tab/>
            </w:r>
            <w:r w:rsidR="00F926A2" w:rsidRPr="009B522B">
              <w:rPr>
                <w:rStyle w:val="Hipervnculo"/>
                <w:rFonts w:cstheme="majorHAnsi"/>
                <w:b/>
                <w:noProof/>
              </w:rPr>
              <w:t>Requisitos</w:t>
            </w:r>
            <w:r w:rsidR="00F926A2">
              <w:rPr>
                <w:noProof/>
                <w:webHidden/>
              </w:rPr>
              <w:tab/>
            </w:r>
            <w:r w:rsidR="00F926A2">
              <w:rPr>
                <w:noProof/>
                <w:webHidden/>
              </w:rPr>
              <w:fldChar w:fldCharType="begin"/>
            </w:r>
            <w:r w:rsidR="00F926A2">
              <w:rPr>
                <w:noProof/>
                <w:webHidden/>
              </w:rPr>
              <w:instrText xml:space="preserve"> PAGEREF _Toc137110773 \h </w:instrText>
            </w:r>
            <w:r w:rsidR="00F926A2">
              <w:rPr>
                <w:noProof/>
                <w:webHidden/>
              </w:rPr>
            </w:r>
            <w:r w:rsidR="00F926A2">
              <w:rPr>
                <w:noProof/>
                <w:webHidden/>
              </w:rPr>
              <w:fldChar w:fldCharType="separate"/>
            </w:r>
            <w:r w:rsidR="007F134C">
              <w:rPr>
                <w:noProof/>
                <w:webHidden/>
              </w:rPr>
              <w:t>9</w:t>
            </w:r>
            <w:r w:rsidR="00F926A2">
              <w:rPr>
                <w:noProof/>
                <w:webHidden/>
              </w:rPr>
              <w:fldChar w:fldCharType="end"/>
            </w:r>
          </w:hyperlink>
        </w:p>
        <w:p w14:paraId="5B7FEECA" w14:textId="3A44DCB8" w:rsidR="00F926A2" w:rsidRDefault="005A235C">
          <w:pPr>
            <w:pStyle w:val="TDC2"/>
            <w:tabs>
              <w:tab w:val="left" w:pos="720"/>
              <w:tab w:val="right" w:leader="dot" w:pos="10530"/>
            </w:tabs>
            <w:rPr>
              <w:rFonts w:eastAsiaTheme="minorEastAsia" w:cstheme="minorBidi"/>
              <w:smallCaps w:val="0"/>
              <w:noProof/>
              <w:sz w:val="22"/>
              <w:szCs w:val="22"/>
              <w:lang w:eastAsia="es-MX"/>
            </w:rPr>
          </w:pPr>
          <w:hyperlink w:anchor="_Toc137110774" w:history="1">
            <w:r w:rsidR="00F926A2" w:rsidRPr="009B522B">
              <w:rPr>
                <w:rStyle w:val="Hipervnculo"/>
                <w:rFonts w:cstheme="majorHAnsi"/>
                <w:b/>
                <w:noProof/>
              </w:rPr>
              <w:t>5.2</w:t>
            </w:r>
            <w:r w:rsidR="00F926A2">
              <w:rPr>
                <w:rFonts w:eastAsiaTheme="minorEastAsia" w:cstheme="minorBidi"/>
                <w:smallCaps w:val="0"/>
                <w:noProof/>
                <w:sz w:val="22"/>
                <w:szCs w:val="22"/>
                <w:lang w:eastAsia="es-MX"/>
              </w:rPr>
              <w:tab/>
            </w:r>
            <w:r w:rsidR="00F926A2" w:rsidRPr="009B522B">
              <w:rPr>
                <w:rStyle w:val="Hipervnculo"/>
                <w:rFonts w:cstheme="majorHAnsi"/>
                <w:b/>
                <w:noProof/>
              </w:rPr>
              <w:t>Alcance</w:t>
            </w:r>
            <w:r w:rsidR="00F926A2">
              <w:rPr>
                <w:noProof/>
                <w:webHidden/>
              </w:rPr>
              <w:tab/>
            </w:r>
            <w:r w:rsidR="00F926A2">
              <w:rPr>
                <w:noProof/>
                <w:webHidden/>
              </w:rPr>
              <w:fldChar w:fldCharType="begin"/>
            </w:r>
            <w:r w:rsidR="00F926A2">
              <w:rPr>
                <w:noProof/>
                <w:webHidden/>
              </w:rPr>
              <w:instrText xml:space="preserve"> PAGEREF _Toc137110774 \h </w:instrText>
            </w:r>
            <w:r w:rsidR="00F926A2">
              <w:rPr>
                <w:noProof/>
                <w:webHidden/>
              </w:rPr>
            </w:r>
            <w:r w:rsidR="00F926A2">
              <w:rPr>
                <w:noProof/>
                <w:webHidden/>
              </w:rPr>
              <w:fldChar w:fldCharType="separate"/>
            </w:r>
            <w:r w:rsidR="007F134C">
              <w:rPr>
                <w:noProof/>
                <w:webHidden/>
              </w:rPr>
              <w:t>9</w:t>
            </w:r>
            <w:r w:rsidR="00F926A2">
              <w:rPr>
                <w:noProof/>
                <w:webHidden/>
              </w:rPr>
              <w:fldChar w:fldCharType="end"/>
            </w:r>
          </w:hyperlink>
        </w:p>
        <w:p w14:paraId="55F89A9E" w14:textId="31CB7539" w:rsidR="00F926A2" w:rsidRDefault="005A235C">
          <w:pPr>
            <w:pStyle w:val="TDC2"/>
            <w:tabs>
              <w:tab w:val="left" w:pos="720"/>
              <w:tab w:val="right" w:leader="dot" w:pos="10530"/>
            </w:tabs>
            <w:rPr>
              <w:rFonts w:eastAsiaTheme="minorEastAsia" w:cstheme="minorBidi"/>
              <w:smallCaps w:val="0"/>
              <w:noProof/>
              <w:sz w:val="22"/>
              <w:szCs w:val="22"/>
              <w:lang w:eastAsia="es-MX"/>
            </w:rPr>
          </w:pPr>
          <w:hyperlink w:anchor="_Toc137110775" w:history="1">
            <w:r w:rsidR="00F926A2" w:rsidRPr="009B522B">
              <w:rPr>
                <w:rStyle w:val="Hipervnculo"/>
                <w:rFonts w:cstheme="majorHAnsi"/>
                <w:b/>
                <w:noProof/>
              </w:rPr>
              <w:t>5.3</w:t>
            </w:r>
            <w:r w:rsidR="00F926A2">
              <w:rPr>
                <w:rFonts w:eastAsiaTheme="minorEastAsia" w:cstheme="minorBidi"/>
                <w:smallCaps w:val="0"/>
                <w:noProof/>
                <w:sz w:val="22"/>
                <w:szCs w:val="22"/>
                <w:lang w:eastAsia="es-MX"/>
              </w:rPr>
              <w:tab/>
            </w:r>
            <w:r w:rsidR="00F926A2" w:rsidRPr="009B522B">
              <w:rPr>
                <w:rStyle w:val="Hipervnculo"/>
                <w:rFonts w:cstheme="majorHAnsi"/>
                <w:b/>
                <w:bCs/>
                <w:noProof/>
              </w:rPr>
              <w:t>Actividades</w:t>
            </w:r>
            <w:r w:rsidR="00F926A2">
              <w:rPr>
                <w:noProof/>
                <w:webHidden/>
              </w:rPr>
              <w:tab/>
            </w:r>
            <w:r w:rsidR="00F926A2">
              <w:rPr>
                <w:noProof/>
                <w:webHidden/>
              </w:rPr>
              <w:fldChar w:fldCharType="begin"/>
            </w:r>
            <w:r w:rsidR="00F926A2">
              <w:rPr>
                <w:noProof/>
                <w:webHidden/>
              </w:rPr>
              <w:instrText xml:space="preserve"> PAGEREF _Toc137110775 \h </w:instrText>
            </w:r>
            <w:r w:rsidR="00F926A2">
              <w:rPr>
                <w:noProof/>
                <w:webHidden/>
              </w:rPr>
            </w:r>
            <w:r w:rsidR="00F926A2">
              <w:rPr>
                <w:noProof/>
                <w:webHidden/>
              </w:rPr>
              <w:fldChar w:fldCharType="separate"/>
            </w:r>
            <w:r w:rsidR="007F134C">
              <w:rPr>
                <w:noProof/>
                <w:webHidden/>
              </w:rPr>
              <w:t>10</w:t>
            </w:r>
            <w:r w:rsidR="00F926A2">
              <w:rPr>
                <w:noProof/>
                <w:webHidden/>
              </w:rPr>
              <w:fldChar w:fldCharType="end"/>
            </w:r>
          </w:hyperlink>
        </w:p>
        <w:p w14:paraId="3D507411" w14:textId="376C02B5" w:rsidR="00F926A2" w:rsidRDefault="005A235C">
          <w:pPr>
            <w:pStyle w:val="TDC3"/>
            <w:tabs>
              <w:tab w:val="left" w:pos="1200"/>
              <w:tab w:val="right" w:leader="dot" w:pos="10530"/>
            </w:tabs>
            <w:rPr>
              <w:rFonts w:eastAsiaTheme="minorEastAsia" w:cstheme="minorBidi"/>
              <w:i w:val="0"/>
              <w:iCs w:val="0"/>
              <w:noProof/>
              <w:sz w:val="22"/>
              <w:szCs w:val="22"/>
              <w:lang w:eastAsia="es-MX"/>
            </w:rPr>
          </w:pPr>
          <w:hyperlink w:anchor="_Toc137110776" w:history="1">
            <w:r w:rsidR="00F926A2" w:rsidRPr="009B522B">
              <w:rPr>
                <w:rStyle w:val="Hipervnculo"/>
                <w:rFonts w:ascii="Arial" w:hAnsi="Arial" w:cs="Arial"/>
                <w:b/>
                <w:bCs/>
                <w:noProof/>
              </w:rPr>
              <w:t>5.3.1</w:t>
            </w:r>
            <w:r w:rsidR="00F926A2">
              <w:rPr>
                <w:rFonts w:eastAsiaTheme="minorEastAsia" w:cstheme="minorBidi"/>
                <w:i w:val="0"/>
                <w:iCs w:val="0"/>
                <w:noProof/>
                <w:sz w:val="22"/>
                <w:szCs w:val="22"/>
                <w:lang w:eastAsia="es-MX"/>
              </w:rPr>
              <w:tab/>
            </w:r>
            <w:r w:rsidR="00F926A2" w:rsidRPr="009B522B">
              <w:rPr>
                <w:rStyle w:val="Hipervnculo"/>
                <w:rFonts w:cstheme="majorHAnsi"/>
                <w:b/>
                <w:noProof/>
              </w:rPr>
              <w:t>Proyecto 1.- Implementación del Sistema Institucional de Archivos del TJACDMX.</w:t>
            </w:r>
            <w:r w:rsidR="00F926A2">
              <w:rPr>
                <w:noProof/>
                <w:webHidden/>
              </w:rPr>
              <w:tab/>
            </w:r>
            <w:r w:rsidR="00F926A2">
              <w:rPr>
                <w:noProof/>
                <w:webHidden/>
              </w:rPr>
              <w:fldChar w:fldCharType="begin"/>
            </w:r>
            <w:r w:rsidR="00F926A2">
              <w:rPr>
                <w:noProof/>
                <w:webHidden/>
              </w:rPr>
              <w:instrText xml:space="preserve"> PAGEREF _Toc137110776 \h </w:instrText>
            </w:r>
            <w:r w:rsidR="00F926A2">
              <w:rPr>
                <w:noProof/>
                <w:webHidden/>
              </w:rPr>
            </w:r>
            <w:r w:rsidR="00F926A2">
              <w:rPr>
                <w:noProof/>
                <w:webHidden/>
              </w:rPr>
              <w:fldChar w:fldCharType="separate"/>
            </w:r>
            <w:r w:rsidR="007F134C">
              <w:rPr>
                <w:noProof/>
                <w:webHidden/>
              </w:rPr>
              <w:t>10</w:t>
            </w:r>
            <w:r w:rsidR="00F926A2">
              <w:rPr>
                <w:noProof/>
                <w:webHidden/>
              </w:rPr>
              <w:fldChar w:fldCharType="end"/>
            </w:r>
          </w:hyperlink>
        </w:p>
        <w:p w14:paraId="528193C1" w14:textId="22CA8F3A" w:rsidR="00F926A2" w:rsidRDefault="005A235C">
          <w:pPr>
            <w:pStyle w:val="TDC3"/>
            <w:tabs>
              <w:tab w:val="left" w:pos="1200"/>
              <w:tab w:val="right" w:leader="dot" w:pos="10530"/>
            </w:tabs>
            <w:rPr>
              <w:rFonts w:eastAsiaTheme="minorEastAsia" w:cstheme="minorBidi"/>
              <w:i w:val="0"/>
              <w:iCs w:val="0"/>
              <w:noProof/>
              <w:sz w:val="22"/>
              <w:szCs w:val="22"/>
              <w:lang w:eastAsia="es-MX"/>
            </w:rPr>
          </w:pPr>
          <w:hyperlink w:anchor="_Toc137110777" w:history="1">
            <w:r w:rsidR="00F926A2" w:rsidRPr="009B522B">
              <w:rPr>
                <w:rStyle w:val="Hipervnculo"/>
                <w:rFonts w:ascii="Arial" w:eastAsia="Cambria" w:hAnsi="Arial" w:cs="Arial"/>
                <w:b/>
                <w:bCs/>
                <w:noProof/>
              </w:rPr>
              <w:t>5.3.2</w:t>
            </w:r>
            <w:r w:rsidR="00F926A2">
              <w:rPr>
                <w:rFonts w:eastAsiaTheme="minorEastAsia" w:cstheme="minorBidi"/>
                <w:i w:val="0"/>
                <w:iCs w:val="0"/>
                <w:noProof/>
                <w:sz w:val="22"/>
                <w:szCs w:val="22"/>
                <w:lang w:eastAsia="es-MX"/>
              </w:rPr>
              <w:tab/>
            </w:r>
            <w:r w:rsidR="00F926A2" w:rsidRPr="009B522B">
              <w:rPr>
                <w:rStyle w:val="Hipervnculo"/>
                <w:rFonts w:eastAsia="Cambria" w:cstheme="majorHAnsi"/>
                <w:b/>
                <w:bCs/>
                <w:noProof/>
              </w:rPr>
              <w:t>Proyectos 2 y 3.-  Adecuación de espacios asignados a la Coordinación de Archivos destinados a los archivos de trámite, concentración e histórico</w:t>
            </w:r>
            <w:r w:rsidR="00F926A2" w:rsidRPr="009B522B">
              <w:rPr>
                <w:rStyle w:val="Hipervnculo"/>
                <w:rFonts w:eastAsia="Cambria" w:cstheme="majorHAnsi"/>
                <w:noProof/>
              </w:rPr>
              <w:t xml:space="preserve"> </w:t>
            </w:r>
            <w:r w:rsidR="00F926A2" w:rsidRPr="009B522B">
              <w:rPr>
                <w:rStyle w:val="Hipervnculo"/>
                <w:rFonts w:eastAsia="Cambria" w:cstheme="majorHAnsi"/>
                <w:b/>
                <w:noProof/>
              </w:rPr>
              <w:t>y reorganización del acervo documental.</w:t>
            </w:r>
            <w:r w:rsidR="00F926A2">
              <w:rPr>
                <w:noProof/>
                <w:webHidden/>
              </w:rPr>
              <w:tab/>
            </w:r>
            <w:r w:rsidR="00F926A2">
              <w:rPr>
                <w:noProof/>
                <w:webHidden/>
              </w:rPr>
              <w:fldChar w:fldCharType="begin"/>
            </w:r>
            <w:r w:rsidR="00F926A2">
              <w:rPr>
                <w:noProof/>
                <w:webHidden/>
              </w:rPr>
              <w:instrText xml:space="preserve"> PAGEREF _Toc137110777 \h </w:instrText>
            </w:r>
            <w:r w:rsidR="00F926A2">
              <w:rPr>
                <w:noProof/>
                <w:webHidden/>
              </w:rPr>
            </w:r>
            <w:r w:rsidR="00F926A2">
              <w:rPr>
                <w:noProof/>
                <w:webHidden/>
              </w:rPr>
              <w:fldChar w:fldCharType="separate"/>
            </w:r>
            <w:r w:rsidR="007F134C">
              <w:rPr>
                <w:noProof/>
                <w:webHidden/>
              </w:rPr>
              <w:t>12</w:t>
            </w:r>
            <w:r w:rsidR="00F926A2">
              <w:rPr>
                <w:noProof/>
                <w:webHidden/>
              </w:rPr>
              <w:fldChar w:fldCharType="end"/>
            </w:r>
          </w:hyperlink>
        </w:p>
        <w:p w14:paraId="500E3C50" w14:textId="2E1CD35C" w:rsidR="00F926A2" w:rsidRDefault="005A235C">
          <w:pPr>
            <w:pStyle w:val="TDC3"/>
            <w:tabs>
              <w:tab w:val="left" w:pos="1200"/>
              <w:tab w:val="right" w:leader="dot" w:pos="10530"/>
            </w:tabs>
            <w:rPr>
              <w:rFonts w:eastAsiaTheme="minorEastAsia" w:cstheme="minorBidi"/>
              <w:i w:val="0"/>
              <w:iCs w:val="0"/>
              <w:noProof/>
              <w:sz w:val="22"/>
              <w:szCs w:val="22"/>
              <w:lang w:eastAsia="es-MX"/>
            </w:rPr>
          </w:pPr>
          <w:hyperlink w:anchor="_Toc137110778" w:history="1">
            <w:r w:rsidR="00F926A2" w:rsidRPr="009B522B">
              <w:rPr>
                <w:rStyle w:val="Hipervnculo"/>
                <w:rFonts w:ascii="Arial" w:hAnsi="Arial" w:cs="Arial"/>
                <w:b/>
                <w:bCs/>
                <w:noProof/>
              </w:rPr>
              <w:t>5.3.3</w:t>
            </w:r>
            <w:r w:rsidR="00F926A2">
              <w:rPr>
                <w:rFonts w:eastAsiaTheme="minorEastAsia" w:cstheme="minorBidi"/>
                <w:i w:val="0"/>
                <w:iCs w:val="0"/>
                <w:noProof/>
                <w:sz w:val="22"/>
                <w:szCs w:val="22"/>
                <w:lang w:eastAsia="es-MX"/>
              </w:rPr>
              <w:tab/>
            </w:r>
            <w:r w:rsidR="00F926A2" w:rsidRPr="009B522B">
              <w:rPr>
                <w:rStyle w:val="Hipervnculo"/>
                <w:rFonts w:cstheme="majorHAnsi"/>
                <w:b/>
                <w:noProof/>
              </w:rPr>
              <w:t>Proyecto 4 y 5.-</w:t>
            </w:r>
            <w:r w:rsidR="00F926A2" w:rsidRPr="009B522B">
              <w:rPr>
                <w:rStyle w:val="Hipervnculo"/>
                <w:rFonts w:eastAsia="Cambria" w:cstheme="majorHAnsi"/>
                <w:noProof/>
              </w:rPr>
              <w:t xml:space="preserve"> </w:t>
            </w:r>
            <w:r w:rsidR="00F926A2" w:rsidRPr="009B522B">
              <w:rPr>
                <w:rStyle w:val="Hipervnculo"/>
                <w:rFonts w:cstheme="majorHAnsi"/>
                <w:b/>
                <w:noProof/>
              </w:rPr>
              <w:t>Elaboración y/o actualización de los Manuales de Organización y Procedimientos del SIA, y de sus respectivos Reglamentos.</w:t>
            </w:r>
            <w:r w:rsidR="00F926A2">
              <w:rPr>
                <w:noProof/>
                <w:webHidden/>
              </w:rPr>
              <w:tab/>
            </w:r>
            <w:r w:rsidR="00F926A2">
              <w:rPr>
                <w:noProof/>
                <w:webHidden/>
              </w:rPr>
              <w:fldChar w:fldCharType="begin"/>
            </w:r>
            <w:r w:rsidR="00F926A2">
              <w:rPr>
                <w:noProof/>
                <w:webHidden/>
              </w:rPr>
              <w:instrText xml:space="preserve"> PAGEREF _Toc137110778 \h </w:instrText>
            </w:r>
            <w:r w:rsidR="00F926A2">
              <w:rPr>
                <w:noProof/>
                <w:webHidden/>
              </w:rPr>
            </w:r>
            <w:r w:rsidR="00F926A2">
              <w:rPr>
                <w:noProof/>
                <w:webHidden/>
              </w:rPr>
              <w:fldChar w:fldCharType="separate"/>
            </w:r>
            <w:r w:rsidR="007F134C">
              <w:rPr>
                <w:noProof/>
                <w:webHidden/>
              </w:rPr>
              <w:t>14</w:t>
            </w:r>
            <w:r w:rsidR="00F926A2">
              <w:rPr>
                <w:noProof/>
                <w:webHidden/>
              </w:rPr>
              <w:fldChar w:fldCharType="end"/>
            </w:r>
          </w:hyperlink>
        </w:p>
        <w:p w14:paraId="4D2CA3CD" w14:textId="4CF230F7" w:rsidR="00F926A2" w:rsidRDefault="005A235C">
          <w:pPr>
            <w:pStyle w:val="TDC3"/>
            <w:tabs>
              <w:tab w:val="left" w:pos="1200"/>
              <w:tab w:val="right" w:leader="dot" w:pos="10530"/>
            </w:tabs>
            <w:rPr>
              <w:rFonts w:eastAsiaTheme="minorEastAsia" w:cstheme="minorBidi"/>
              <w:i w:val="0"/>
              <w:iCs w:val="0"/>
              <w:noProof/>
              <w:sz w:val="22"/>
              <w:szCs w:val="22"/>
              <w:lang w:eastAsia="es-MX"/>
            </w:rPr>
          </w:pPr>
          <w:hyperlink w:anchor="_Toc137110779" w:history="1">
            <w:r w:rsidR="00F926A2" w:rsidRPr="009B522B">
              <w:rPr>
                <w:rStyle w:val="Hipervnculo"/>
                <w:rFonts w:ascii="Arial" w:hAnsi="Arial" w:cs="Arial"/>
                <w:b/>
                <w:bCs/>
                <w:noProof/>
              </w:rPr>
              <w:t>5.3.4</w:t>
            </w:r>
            <w:r w:rsidR="00F926A2">
              <w:rPr>
                <w:rFonts w:eastAsiaTheme="minorEastAsia" w:cstheme="minorBidi"/>
                <w:i w:val="0"/>
                <w:iCs w:val="0"/>
                <w:noProof/>
                <w:sz w:val="22"/>
                <w:szCs w:val="22"/>
                <w:lang w:eastAsia="es-MX"/>
              </w:rPr>
              <w:tab/>
            </w:r>
            <w:r w:rsidR="00F926A2" w:rsidRPr="009B522B">
              <w:rPr>
                <w:rStyle w:val="Hipervnculo"/>
                <w:rFonts w:cstheme="majorHAnsi"/>
                <w:b/>
                <w:noProof/>
              </w:rPr>
              <w:t>Proyecto 6.-</w:t>
            </w:r>
            <w:r w:rsidR="00F926A2" w:rsidRPr="009B522B">
              <w:rPr>
                <w:rStyle w:val="Hipervnculo"/>
                <w:rFonts w:eastAsia="Cambria" w:cstheme="majorHAnsi"/>
                <w:noProof/>
              </w:rPr>
              <w:t xml:space="preserve"> </w:t>
            </w:r>
            <w:r w:rsidR="00F926A2" w:rsidRPr="009B522B">
              <w:rPr>
                <w:rStyle w:val="Hipervnculo"/>
                <w:rFonts w:cstheme="majorHAnsi"/>
                <w:b/>
                <w:bCs/>
                <w:noProof/>
              </w:rPr>
              <w:t>Capacitación en materia archivística.</w:t>
            </w:r>
            <w:r w:rsidR="00F926A2">
              <w:rPr>
                <w:noProof/>
                <w:webHidden/>
              </w:rPr>
              <w:tab/>
            </w:r>
            <w:r w:rsidR="00F926A2">
              <w:rPr>
                <w:noProof/>
                <w:webHidden/>
              </w:rPr>
              <w:fldChar w:fldCharType="begin"/>
            </w:r>
            <w:r w:rsidR="00F926A2">
              <w:rPr>
                <w:noProof/>
                <w:webHidden/>
              </w:rPr>
              <w:instrText xml:space="preserve"> PAGEREF _Toc137110779 \h </w:instrText>
            </w:r>
            <w:r w:rsidR="00F926A2">
              <w:rPr>
                <w:noProof/>
                <w:webHidden/>
              </w:rPr>
            </w:r>
            <w:r w:rsidR="00F926A2">
              <w:rPr>
                <w:noProof/>
                <w:webHidden/>
              </w:rPr>
              <w:fldChar w:fldCharType="separate"/>
            </w:r>
            <w:r w:rsidR="007F134C">
              <w:rPr>
                <w:noProof/>
                <w:webHidden/>
              </w:rPr>
              <w:t>20</w:t>
            </w:r>
            <w:r w:rsidR="00F926A2">
              <w:rPr>
                <w:noProof/>
                <w:webHidden/>
              </w:rPr>
              <w:fldChar w:fldCharType="end"/>
            </w:r>
          </w:hyperlink>
        </w:p>
        <w:p w14:paraId="4494C80A" w14:textId="6C719704" w:rsidR="00F926A2" w:rsidRDefault="005A235C">
          <w:pPr>
            <w:pStyle w:val="TDC3"/>
            <w:tabs>
              <w:tab w:val="left" w:pos="1200"/>
              <w:tab w:val="right" w:leader="dot" w:pos="10530"/>
            </w:tabs>
            <w:rPr>
              <w:rFonts w:eastAsiaTheme="minorEastAsia" w:cstheme="minorBidi"/>
              <w:i w:val="0"/>
              <w:iCs w:val="0"/>
              <w:noProof/>
              <w:sz w:val="22"/>
              <w:szCs w:val="22"/>
              <w:lang w:eastAsia="es-MX"/>
            </w:rPr>
          </w:pPr>
          <w:hyperlink w:anchor="_Toc137110780" w:history="1">
            <w:r w:rsidR="00F926A2" w:rsidRPr="009B522B">
              <w:rPr>
                <w:rStyle w:val="Hipervnculo"/>
                <w:rFonts w:ascii="Arial" w:hAnsi="Arial" w:cs="Arial"/>
                <w:b/>
                <w:bCs/>
                <w:noProof/>
              </w:rPr>
              <w:t>5.3.5</w:t>
            </w:r>
            <w:r w:rsidR="00F926A2">
              <w:rPr>
                <w:rFonts w:eastAsiaTheme="minorEastAsia" w:cstheme="minorBidi"/>
                <w:i w:val="0"/>
                <w:iCs w:val="0"/>
                <w:noProof/>
                <w:sz w:val="22"/>
                <w:szCs w:val="22"/>
                <w:lang w:eastAsia="es-MX"/>
              </w:rPr>
              <w:tab/>
            </w:r>
            <w:r w:rsidR="00F926A2" w:rsidRPr="009B522B">
              <w:rPr>
                <w:rStyle w:val="Hipervnculo"/>
                <w:rFonts w:cstheme="majorHAnsi"/>
                <w:b/>
                <w:noProof/>
              </w:rPr>
              <w:t>Proyecto 7.- Implementar el Plan de Conservación Integral de los Acervos, contemplando la adhesión de acciones contra emergencias y desastres</w:t>
            </w:r>
            <w:r w:rsidR="00F926A2">
              <w:rPr>
                <w:noProof/>
                <w:webHidden/>
              </w:rPr>
              <w:tab/>
            </w:r>
            <w:r w:rsidR="00F926A2">
              <w:rPr>
                <w:noProof/>
                <w:webHidden/>
              </w:rPr>
              <w:fldChar w:fldCharType="begin"/>
            </w:r>
            <w:r w:rsidR="00F926A2">
              <w:rPr>
                <w:noProof/>
                <w:webHidden/>
              </w:rPr>
              <w:instrText xml:space="preserve"> PAGEREF _Toc137110780 \h </w:instrText>
            </w:r>
            <w:r w:rsidR="00F926A2">
              <w:rPr>
                <w:noProof/>
                <w:webHidden/>
              </w:rPr>
            </w:r>
            <w:r w:rsidR="00F926A2">
              <w:rPr>
                <w:noProof/>
                <w:webHidden/>
              </w:rPr>
              <w:fldChar w:fldCharType="separate"/>
            </w:r>
            <w:r w:rsidR="007F134C">
              <w:rPr>
                <w:noProof/>
                <w:webHidden/>
              </w:rPr>
              <w:t>24</w:t>
            </w:r>
            <w:r w:rsidR="00F926A2">
              <w:rPr>
                <w:noProof/>
                <w:webHidden/>
              </w:rPr>
              <w:fldChar w:fldCharType="end"/>
            </w:r>
          </w:hyperlink>
        </w:p>
        <w:p w14:paraId="1ACAF5EF" w14:textId="1D5206E6" w:rsidR="00F926A2" w:rsidRDefault="005A235C">
          <w:pPr>
            <w:pStyle w:val="TDC3"/>
            <w:tabs>
              <w:tab w:val="left" w:pos="1200"/>
              <w:tab w:val="right" w:leader="dot" w:pos="10530"/>
            </w:tabs>
            <w:rPr>
              <w:rFonts w:eastAsiaTheme="minorEastAsia" w:cstheme="minorBidi"/>
              <w:i w:val="0"/>
              <w:iCs w:val="0"/>
              <w:noProof/>
              <w:sz w:val="22"/>
              <w:szCs w:val="22"/>
              <w:lang w:eastAsia="es-MX"/>
            </w:rPr>
          </w:pPr>
          <w:hyperlink w:anchor="_Toc137110781" w:history="1">
            <w:r w:rsidR="00F926A2" w:rsidRPr="009B522B">
              <w:rPr>
                <w:rStyle w:val="Hipervnculo"/>
                <w:rFonts w:ascii="Arial" w:hAnsi="Arial" w:cs="Arial"/>
                <w:b/>
                <w:bCs/>
                <w:noProof/>
              </w:rPr>
              <w:t>5.3.6</w:t>
            </w:r>
            <w:r w:rsidR="00F926A2">
              <w:rPr>
                <w:rFonts w:eastAsiaTheme="minorEastAsia" w:cstheme="minorBidi"/>
                <w:i w:val="0"/>
                <w:iCs w:val="0"/>
                <w:noProof/>
                <w:sz w:val="22"/>
                <w:szCs w:val="22"/>
                <w:lang w:eastAsia="es-MX"/>
              </w:rPr>
              <w:tab/>
            </w:r>
            <w:r w:rsidR="00F926A2" w:rsidRPr="009B522B">
              <w:rPr>
                <w:rStyle w:val="Hipervnculo"/>
                <w:rFonts w:cstheme="majorHAnsi"/>
                <w:b/>
                <w:noProof/>
              </w:rPr>
              <w:t>Proyecto 8.-</w:t>
            </w:r>
            <w:r w:rsidR="00F926A2" w:rsidRPr="009B522B">
              <w:rPr>
                <w:rStyle w:val="Hipervnculo"/>
                <w:rFonts w:eastAsia="Cambria" w:cstheme="majorHAnsi"/>
                <w:noProof/>
              </w:rPr>
              <w:t xml:space="preserve"> </w:t>
            </w:r>
            <w:r w:rsidR="00F926A2" w:rsidRPr="009B522B">
              <w:rPr>
                <w:rStyle w:val="Hipervnculo"/>
                <w:rFonts w:cstheme="majorHAnsi"/>
                <w:b/>
                <w:noProof/>
              </w:rPr>
              <w:t>Valoración documental.</w:t>
            </w:r>
            <w:r w:rsidR="00F926A2">
              <w:rPr>
                <w:noProof/>
                <w:webHidden/>
              </w:rPr>
              <w:tab/>
            </w:r>
            <w:r w:rsidR="00F926A2">
              <w:rPr>
                <w:noProof/>
                <w:webHidden/>
              </w:rPr>
              <w:fldChar w:fldCharType="begin"/>
            </w:r>
            <w:r w:rsidR="00F926A2">
              <w:rPr>
                <w:noProof/>
                <w:webHidden/>
              </w:rPr>
              <w:instrText xml:space="preserve"> PAGEREF _Toc137110781 \h </w:instrText>
            </w:r>
            <w:r w:rsidR="00F926A2">
              <w:rPr>
                <w:noProof/>
                <w:webHidden/>
              </w:rPr>
            </w:r>
            <w:r w:rsidR="00F926A2">
              <w:rPr>
                <w:noProof/>
                <w:webHidden/>
              </w:rPr>
              <w:fldChar w:fldCharType="separate"/>
            </w:r>
            <w:r w:rsidR="007F134C">
              <w:rPr>
                <w:noProof/>
                <w:webHidden/>
              </w:rPr>
              <w:t>26</w:t>
            </w:r>
            <w:r w:rsidR="00F926A2">
              <w:rPr>
                <w:noProof/>
                <w:webHidden/>
              </w:rPr>
              <w:fldChar w:fldCharType="end"/>
            </w:r>
          </w:hyperlink>
        </w:p>
        <w:p w14:paraId="7749A48B" w14:textId="0D7ACAA3" w:rsidR="00F926A2" w:rsidRDefault="005A235C">
          <w:pPr>
            <w:pStyle w:val="TDC3"/>
            <w:tabs>
              <w:tab w:val="left" w:pos="1200"/>
              <w:tab w:val="right" w:leader="dot" w:pos="10530"/>
            </w:tabs>
            <w:rPr>
              <w:rFonts w:eastAsiaTheme="minorEastAsia" w:cstheme="minorBidi"/>
              <w:i w:val="0"/>
              <w:iCs w:val="0"/>
              <w:noProof/>
              <w:sz w:val="22"/>
              <w:szCs w:val="22"/>
              <w:lang w:eastAsia="es-MX"/>
            </w:rPr>
          </w:pPr>
          <w:hyperlink w:anchor="_Toc137110782" w:history="1">
            <w:r w:rsidR="00F926A2" w:rsidRPr="009B522B">
              <w:rPr>
                <w:rStyle w:val="Hipervnculo"/>
                <w:rFonts w:ascii="Arial" w:hAnsi="Arial" w:cs="Arial"/>
                <w:b/>
                <w:bCs/>
                <w:noProof/>
              </w:rPr>
              <w:t>5.3.7</w:t>
            </w:r>
            <w:r w:rsidR="00F926A2">
              <w:rPr>
                <w:rFonts w:eastAsiaTheme="minorEastAsia" w:cstheme="minorBidi"/>
                <w:i w:val="0"/>
                <w:iCs w:val="0"/>
                <w:noProof/>
                <w:sz w:val="22"/>
                <w:szCs w:val="22"/>
                <w:lang w:eastAsia="es-MX"/>
              </w:rPr>
              <w:tab/>
            </w:r>
            <w:r w:rsidR="00F926A2" w:rsidRPr="009B522B">
              <w:rPr>
                <w:rStyle w:val="Hipervnculo"/>
                <w:rFonts w:cstheme="majorHAnsi"/>
                <w:b/>
                <w:noProof/>
              </w:rPr>
              <w:t>Proyecto 9.-</w:t>
            </w:r>
            <w:r w:rsidR="00F926A2" w:rsidRPr="009B522B">
              <w:rPr>
                <w:rStyle w:val="Hipervnculo"/>
                <w:rFonts w:eastAsia="Cambria" w:cstheme="majorHAnsi"/>
                <w:noProof/>
              </w:rPr>
              <w:t xml:space="preserve"> </w:t>
            </w:r>
            <w:r w:rsidR="00F926A2" w:rsidRPr="009B522B">
              <w:rPr>
                <w:rStyle w:val="Hipervnculo"/>
                <w:rFonts w:cstheme="majorHAnsi"/>
                <w:b/>
                <w:noProof/>
              </w:rPr>
              <w:t>Gestión, administración y conservación de los documentos electrónicos.</w:t>
            </w:r>
            <w:r w:rsidR="00F926A2">
              <w:rPr>
                <w:noProof/>
                <w:webHidden/>
              </w:rPr>
              <w:tab/>
            </w:r>
            <w:r w:rsidR="00F926A2">
              <w:rPr>
                <w:noProof/>
                <w:webHidden/>
              </w:rPr>
              <w:fldChar w:fldCharType="begin"/>
            </w:r>
            <w:r w:rsidR="00F926A2">
              <w:rPr>
                <w:noProof/>
                <w:webHidden/>
              </w:rPr>
              <w:instrText xml:space="preserve"> PAGEREF _Toc137110782 \h </w:instrText>
            </w:r>
            <w:r w:rsidR="00F926A2">
              <w:rPr>
                <w:noProof/>
                <w:webHidden/>
              </w:rPr>
            </w:r>
            <w:r w:rsidR="00F926A2">
              <w:rPr>
                <w:noProof/>
                <w:webHidden/>
              </w:rPr>
              <w:fldChar w:fldCharType="separate"/>
            </w:r>
            <w:r w:rsidR="007F134C">
              <w:rPr>
                <w:noProof/>
                <w:webHidden/>
              </w:rPr>
              <w:t>28</w:t>
            </w:r>
            <w:r w:rsidR="00F926A2">
              <w:rPr>
                <w:noProof/>
                <w:webHidden/>
              </w:rPr>
              <w:fldChar w:fldCharType="end"/>
            </w:r>
          </w:hyperlink>
        </w:p>
        <w:p w14:paraId="5F3A56B7" w14:textId="6CE8D23B" w:rsidR="00F926A2" w:rsidRDefault="005A235C">
          <w:pPr>
            <w:pStyle w:val="TDC3"/>
            <w:tabs>
              <w:tab w:val="left" w:pos="1200"/>
              <w:tab w:val="right" w:leader="dot" w:pos="10530"/>
            </w:tabs>
            <w:rPr>
              <w:rFonts w:eastAsiaTheme="minorEastAsia" w:cstheme="minorBidi"/>
              <w:i w:val="0"/>
              <w:iCs w:val="0"/>
              <w:noProof/>
              <w:sz w:val="22"/>
              <w:szCs w:val="22"/>
              <w:lang w:eastAsia="es-MX"/>
            </w:rPr>
          </w:pPr>
          <w:hyperlink w:anchor="_Toc137110783" w:history="1">
            <w:r w:rsidR="00F926A2" w:rsidRPr="009B522B">
              <w:rPr>
                <w:rStyle w:val="Hipervnculo"/>
                <w:rFonts w:ascii="Arial" w:hAnsi="Arial" w:cs="Arial"/>
                <w:b/>
                <w:bCs/>
                <w:noProof/>
              </w:rPr>
              <w:t>5.3.8</w:t>
            </w:r>
            <w:r w:rsidR="00F926A2">
              <w:rPr>
                <w:rFonts w:eastAsiaTheme="minorEastAsia" w:cstheme="minorBidi"/>
                <w:i w:val="0"/>
                <w:iCs w:val="0"/>
                <w:noProof/>
                <w:sz w:val="22"/>
                <w:szCs w:val="22"/>
                <w:lang w:eastAsia="es-MX"/>
              </w:rPr>
              <w:tab/>
            </w:r>
            <w:r w:rsidR="00F926A2" w:rsidRPr="009B522B">
              <w:rPr>
                <w:rStyle w:val="Hipervnculo"/>
                <w:rFonts w:cstheme="majorHAnsi"/>
                <w:b/>
                <w:noProof/>
              </w:rPr>
              <w:t>Proyecto 10.-  Servicio social  de estudiantes en materia de archivos.</w:t>
            </w:r>
            <w:r w:rsidR="00F926A2">
              <w:rPr>
                <w:noProof/>
                <w:webHidden/>
              </w:rPr>
              <w:tab/>
            </w:r>
            <w:r w:rsidR="00F926A2">
              <w:rPr>
                <w:noProof/>
                <w:webHidden/>
              </w:rPr>
              <w:fldChar w:fldCharType="begin"/>
            </w:r>
            <w:r w:rsidR="00F926A2">
              <w:rPr>
                <w:noProof/>
                <w:webHidden/>
              </w:rPr>
              <w:instrText xml:space="preserve"> PAGEREF _Toc137110783 \h </w:instrText>
            </w:r>
            <w:r w:rsidR="00F926A2">
              <w:rPr>
                <w:noProof/>
                <w:webHidden/>
              </w:rPr>
            </w:r>
            <w:r w:rsidR="00F926A2">
              <w:rPr>
                <w:noProof/>
                <w:webHidden/>
              </w:rPr>
              <w:fldChar w:fldCharType="separate"/>
            </w:r>
            <w:r w:rsidR="007F134C">
              <w:rPr>
                <w:noProof/>
                <w:webHidden/>
              </w:rPr>
              <w:t>31</w:t>
            </w:r>
            <w:r w:rsidR="00F926A2">
              <w:rPr>
                <w:noProof/>
                <w:webHidden/>
              </w:rPr>
              <w:fldChar w:fldCharType="end"/>
            </w:r>
          </w:hyperlink>
        </w:p>
        <w:p w14:paraId="5C1D8BD0" w14:textId="3F4070BA" w:rsidR="00F926A2" w:rsidRDefault="005A235C">
          <w:pPr>
            <w:pStyle w:val="TDC3"/>
            <w:tabs>
              <w:tab w:val="left" w:pos="1200"/>
              <w:tab w:val="right" w:leader="dot" w:pos="10530"/>
            </w:tabs>
            <w:rPr>
              <w:rFonts w:eastAsiaTheme="minorEastAsia" w:cstheme="minorBidi"/>
              <w:i w:val="0"/>
              <w:iCs w:val="0"/>
              <w:noProof/>
              <w:sz w:val="22"/>
              <w:szCs w:val="22"/>
              <w:lang w:eastAsia="es-MX"/>
            </w:rPr>
          </w:pPr>
          <w:hyperlink w:anchor="_Toc137110784" w:history="1">
            <w:r w:rsidR="00F926A2" w:rsidRPr="009B522B">
              <w:rPr>
                <w:rStyle w:val="Hipervnculo"/>
                <w:rFonts w:ascii="Arial" w:eastAsia="Cambria" w:hAnsi="Arial" w:cs="Arial"/>
                <w:b/>
                <w:bCs/>
                <w:noProof/>
              </w:rPr>
              <w:t>5.3.9</w:t>
            </w:r>
            <w:r w:rsidR="00F926A2">
              <w:rPr>
                <w:rFonts w:eastAsiaTheme="minorEastAsia" w:cstheme="minorBidi"/>
                <w:i w:val="0"/>
                <w:iCs w:val="0"/>
                <w:noProof/>
                <w:sz w:val="22"/>
                <w:szCs w:val="22"/>
                <w:lang w:eastAsia="es-MX"/>
              </w:rPr>
              <w:tab/>
            </w:r>
            <w:r w:rsidR="00F926A2" w:rsidRPr="009B522B">
              <w:rPr>
                <w:rStyle w:val="Hipervnculo"/>
                <w:rFonts w:cstheme="majorHAnsi"/>
                <w:b/>
                <w:bCs/>
                <w:noProof/>
              </w:rPr>
              <w:t>Proyecto 11.- Difusión de información archivística.</w:t>
            </w:r>
            <w:r w:rsidR="00F926A2">
              <w:rPr>
                <w:noProof/>
                <w:webHidden/>
              </w:rPr>
              <w:tab/>
            </w:r>
            <w:r w:rsidR="00F926A2">
              <w:rPr>
                <w:noProof/>
                <w:webHidden/>
              </w:rPr>
              <w:fldChar w:fldCharType="begin"/>
            </w:r>
            <w:r w:rsidR="00F926A2">
              <w:rPr>
                <w:noProof/>
                <w:webHidden/>
              </w:rPr>
              <w:instrText xml:space="preserve"> PAGEREF _Toc137110784 \h </w:instrText>
            </w:r>
            <w:r w:rsidR="00F926A2">
              <w:rPr>
                <w:noProof/>
                <w:webHidden/>
              </w:rPr>
            </w:r>
            <w:r w:rsidR="00F926A2">
              <w:rPr>
                <w:noProof/>
                <w:webHidden/>
              </w:rPr>
              <w:fldChar w:fldCharType="separate"/>
            </w:r>
            <w:r w:rsidR="007F134C">
              <w:rPr>
                <w:noProof/>
                <w:webHidden/>
              </w:rPr>
              <w:t>32</w:t>
            </w:r>
            <w:r w:rsidR="00F926A2">
              <w:rPr>
                <w:noProof/>
                <w:webHidden/>
              </w:rPr>
              <w:fldChar w:fldCharType="end"/>
            </w:r>
          </w:hyperlink>
        </w:p>
        <w:p w14:paraId="74898287" w14:textId="50A2D2F2" w:rsidR="00F926A2" w:rsidRDefault="005A235C">
          <w:pPr>
            <w:pStyle w:val="TDC2"/>
            <w:tabs>
              <w:tab w:val="left" w:pos="720"/>
              <w:tab w:val="right" w:leader="dot" w:pos="10530"/>
            </w:tabs>
            <w:rPr>
              <w:rFonts w:eastAsiaTheme="minorEastAsia" w:cstheme="minorBidi"/>
              <w:smallCaps w:val="0"/>
              <w:noProof/>
              <w:sz w:val="22"/>
              <w:szCs w:val="22"/>
              <w:lang w:eastAsia="es-MX"/>
            </w:rPr>
          </w:pPr>
          <w:hyperlink w:anchor="_Toc137110785" w:history="1">
            <w:r w:rsidR="00F926A2" w:rsidRPr="009B522B">
              <w:rPr>
                <w:rStyle w:val="Hipervnculo"/>
                <w:rFonts w:cstheme="majorHAnsi"/>
                <w:b/>
                <w:noProof/>
              </w:rPr>
              <w:t>5.4</w:t>
            </w:r>
            <w:r w:rsidR="00F926A2">
              <w:rPr>
                <w:rFonts w:eastAsiaTheme="minorEastAsia" w:cstheme="minorBidi"/>
                <w:smallCaps w:val="0"/>
                <w:noProof/>
                <w:sz w:val="22"/>
                <w:szCs w:val="22"/>
                <w:lang w:eastAsia="es-MX"/>
              </w:rPr>
              <w:tab/>
            </w:r>
            <w:r w:rsidR="00F926A2" w:rsidRPr="009B522B">
              <w:rPr>
                <w:rStyle w:val="Hipervnculo"/>
                <w:rFonts w:cstheme="majorHAnsi"/>
                <w:b/>
                <w:bCs/>
                <w:noProof/>
              </w:rPr>
              <w:t>Cronograma de Actividades</w:t>
            </w:r>
            <w:r w:rsidR="00F926A2">
              <w:rPr>
                <w:noProof/>
                <w:webHidden/>
              </w:rPr>
              <w:tab/>
            </w:r>
            <w:r w:rsidR="00F926A2">
              <w:rPr>
                <w:noProof/>
                <w:webHidden/>
              </w:rPr>
              <w:fldChar w:fldCharType="begin"/>
            </w:r>
            <w:r w:rsidR="00F926A2">
              <w:rPr>
                <w:noProof/>
                <w:webHidden/>
              </w:rPr>
              <w:instrText xml:space="preserve"> PAGEREF _Toc137110785 \h </w:instrText>
            </w:r>
            <w:r w:rsidR="00F926A2">
              <w:rPr>
                <w:noProof/>
                <w:webHidden/>
              </w:rPr>
            </w:r>
            <w:r w:rsidR="00F926A2">
              <w:rPr>
                <w:noProof/>
                <w:webHidden/>
              </w:rPr>
              <w:fldChar w:fldCharType="separate"/>
            </w:r>
            <w:r w:rsidR="007F134C">
              <w:rPr>
                <w:noProof/>
                <w:webHidden/>
              </w:rPr>
              <w:t>34</w:t>
            </w:r>
            <w:r w:rsidR="00F926A2">
              <w:rPr>
                <w:noProof/>
                <w:webHidden/>
              </w:rPr>
              <w:fldChar w:fldCharType="end"/>
            </w:r>
          </w:hyperlink>
        </w:p>
        <w:p w14:paraId="5A615852" w14:textId="79BD0272" w:rsidR="00F926A2" w:rsidRDefault="005A235C">
          <w:pPr>
            <w:pStyle w:val="TDC2"/>
            <w:tabs>
              <w:tab w:val="left" w:pos="720"/>
              <w:tab w:val="right" w:leader="dot" w:pos="10530"/>
            </w:tabs>
            <w:rPr>
              <w:rFonts w:eastAsiaTheme="minorEastAsia" w:cstheme="minorBidi"/>
              <w:smallCaps w:val="0"/>
              <w:noProof/>
              <w:sz w:val="22"/>
              <w:szCs w:val="22"/>
              <w:lang w:eastAsia="es-MX"/>
            </w:rPr>
          </w:pPr>
          <w:hyperlink w:anchor="_Toc137110786" w:history="1">
            <w:r w:rsidR="00F926A2" w:rsidRPr="009B522B">
              <w:rPr>
                <w:rStyle w:val="Hipervnculo"/>
                <w:rFonts w:cstheme="majorHAnsi"/>
                <w:b/>
                <w:noProof/>
              </w:rPr>
              <w:t>5.5</w:t>
            </w:r>
            <w:r w:rsidR="00F926A2">
              <w:rPr>
                <w:rFonts w:eastAsiaTheme="minorEastAsia" w:cstheme="minorBidi"/>
                <w:smallCaps w:val="0"/>
                <w:noProof/>
                <w:sz w:val="22"/>
                <w:szCs w:val="22"/>
                <w:lang w:eastAsia="es-MX"/>
              </w:rPr>
              <w:tab/>
            </w:r>
            <w:r w:rsidR="00F926A2" w:rsidRPr="009B522B">
              <w:rPr>
                <w:rStyle w:val="Hipervnculo"/>
                <w:rFonts w:cstheme="majorHAnsi"/>
                <w:b/>
                <w:noProof/>
              </w:rPr>
              <w:t>Costos</w:t>
            </w:r>
            <w:r w:rsidR="00F926A2">
              <w:rPr>
                <w:noProof/>
                <w:webHidden/>
              </w:rPr>
              <w:tab/>
            </w:r>
            <w:r w:rsidR="00F926A2">
              <w:rPr>
                <w:noProof/>
                <w:webHidden/>
              </w:rPr>
              <w:fldChar w:fldCharType="begin"/>
            </w:r>
            <w:r w:rsidR="00F926A2">
              <w:rPr>
                <w:noProof/>
                <w:webHidden/>
              </w:rPr>
              <w:instrText xml:space="preserve"> PAGEREF _Toc137110786 \h </w:instrText>
            </w:r>
            <w:r w:rsidR="00F926A2">
              <w:rPr>
                <w:noProof/>
                <w:webHidden/>
              </w:rPr>
            </w:r>
            <w:r w:rsidR="00F926A2">
              <w:rPr>
                <w:noProof/>
                <w:webHidden/>
              </w:rPr>
              <w:fldChar w:fldCharType="separate"/>
            </w:r>
            <w:r w:rsidR="007F134C">
              <w:rPr>
                <w:noProof/>
                <w:webHidden/>
              </w:rPr>
              <w:t>36</w:t>
            </w:r>
            <w:r w:rsidR="00F926A2">
              <w:rPr>
                <w:noProof/>
                <w:webHidden/>
              </w:rPr>
              <w:fldChar w:fldCharType="end"/>
            </w:r>
          </w:hyperlink>
        </w:p>
        <w:p w14:paraId="6386358D" w14:textId="087B6475" w:rsidR="00F926A2" w:rsidRDefault="005A235C">
          <w:pPr>
            <w:pStyle w:val="TDC1"/>
            <w:tabs>
              <w:tab w:val="left" w:pos="480"/>
              <w:tab w:val="right" w:leader="dot" w:pos="10530"/>
            </w:tabs>
            <w:rPr>
              <w:rFonts w:eastAsiaTheme="minorEastAsia" w:cstheme="minorBidi"/>
              <w:b w:val="0"/>
              <w:bCs w:val="0"/>
              <w:caps w:val="0"/>
              <w:noProof/>
              <w:sz w:val="22"/>
              <w:szCs w:val="22"/>
              <w:lang w:eastAsia="es-MX"/>
            </w:rPr>
          </w:pPr>
          <w:hyperlink w:anchor="_Toc137110787" w:history="1">
            <w:r w:rsidR="00F926A2" w:rsidRPr="009B522B">
              <w:rPr>
                <w:rStyle w:val="Hipervnculo"/>
                <w:rFonts w:cstheme="majorHAnsi"/>
                <w:noProof/>
              </w:rPr>
              <w:t>6</w:t>
            </w:r>
            <w:r w:rsidR="00F926A2">
              <w:rPr>
                <w:rFonts w:eastAsiaTheme="minorEastAsia" w:cstheme="minorBidi"/>
                <w:b w:val="0"/>
                <w:bCs w:val="0"/>
                <w:caps w:val="0"/>
                <w:noProof/>
                <w:sz w:val="22"/>
                <w:szCs w:val="22"/>
                <w:lang w:eastAsia="es-MX"/>
              </w:rPr>
              <w:tab/>
            </w:r>
            <w:r w:rsidR="00F926A2" w:rsidRPr="009B522B">
              <w:rPr>
                <w:rStyle w:val="Hipervnculo"/>
                <w:rFonts w:cstheme="majorHAnsi"/>
                <w:noProof/>
              </w:rPr>
              <w:t>ADMINISTRACIÓN DEL PADA</w:t>
            </w:r>
            <w:r w:rsidR="00F926A2">
              <w:rPr>
                <w:noProof/>
                <w:webHidden/>
              </w:rPr>
              <w:tab/>
            </w:r>
            <w:r w:rsidR="00F926A2">
              <w:rPr>
                <w:noProof/>
                <w:webHidden/>
              </w:rPr>
              <w:fldChar w:fldCharType="begin"/>
            </w:r>
            <w:r w:rsidR="00F926A2">
              <w:rPr>
                <w:noProof/>
                <w:webHidden/>
              </w:rPr>
              <w:instrText xml:space="preserve"> PAGEREF _Toc137110787 \h </w:instrText>
            </w:r>
            <w:r w:rsidR="00F926A2">
              <w:rPr>
                <w:noProof/>
                <w:webHidden/>
              </w:rPr>
            </w:r>
            <w:r w:rsidR="00F926A2">
              <w:rPr>
                <w:noProof/>
                <w:webHidden/>
              </w:rPr>
              <w:fldChar w:fldCharType="separate"/>
            </w:r>
            <w:r w:rsidR="007F134C">
              <w:rPr>
                <w:noProof/>
                <w:webHidden/>
              </w:rPr>
              <w:t>36</w:t>
            </w:r>
            <w:r w:rsidR="00F926A2">
              <w:rPr>
                <w:noProof/>
                <w:webHidden/>
              </w:rPr>
              <w:fldChar w:fldCharType="end"/>
            </w:r>
          </w:hyperlink>
        </w:p>
        <w:p w14:paraId="2EC1546A" w14:textId="528260E0" w:rsidR="00F926A2" w:rsidRDefault="005A235C">
          <w:pPr>
            <w:pStyle w:val="TDC2"/>
            <w:tabs>
              <w:tab w:val="left" w:pos="720"/>
              <w:tab w:val="right" w:leader="dot" w:pos="10530"/>
            </w:tabs>
            <w:rPr>
              <w:rFonts w:eastAsiaTheme="minorEastAsia" w:cstheme="minorBidi"/>
              <w:smallCaps w:val="0"/>
              <w:noProof/>
              <w:sz w:val="22"/>
              <w:szCs w:val="22"/>
              <w:lang w:eastAsia="es-MX"/>
            </w:rPr>
          </w:pPr>
          <w:hyperlink w:anchor="_Toc137110788" w:history="1">
            <w:r w:rsidR="00F926A2" w:rsidRPr="009B522B">
              <w:rPr>
                <w:rStyle w:val="Hipervnculo"/>
                <w:rFonts w:cstheme="majorHAnsi"/>
                <w:b/>
                <w:noProof/>
              </w:rPr>
              <w:t>6.1</w:t>
            </w:r>
            <w:r w:rsidR="00F926A2">
              <w:rPr>
                <w:rFonts w:eastAsiaTheme="minorEastAsia" w:cstheme="minorBidi"/>
                <w:smallCaps w:val="0"/>
                <w:noProof/>
                <w:sz w:val="22"/>
                <w:szCs w:val="22"/>
                <w:lang w:eastAsia="es-MX"/>
              </w:rPr>
              <w:tab/>
            </w:r>
            <w:r w:rsidR="00F926A2" w:rsidRPr="009B522B">
              <w:rPr>
                <w:rStyle w:val="Hipervnculo"/>
                <w:rFonts w:cstheme="majorHAnsi"/>
                <w:b/>
                <w:noProof/>
              </w:rPr>
              <w:t>Planificar las comunicaciones</w:t>
            </w:r>
            <w:r w:rsidR="00F926A2">
              <w:rPr>
                <w:noProof/>
                <w:webHidden/>
              </w:rPr>
              <w:tab/>
            </w:r>
            <w:r w:rsidR="00F926A2">
              <w:rPr>
                <w:noProof/>
                <w:webHidden/>
              </w:rPr>
              <w:fldChar w:fldCharType="begin"/>
            </w:r>
            <w:r w:rsidR="00F926A2">
              <w:rPr>
                <w:noProof/>
                <w:webHidden/>
              </w:rPr>
              <w:instrText xml:space="preserve"> PAGEREF _Toc137110788 \h </w:instrText>
            </w:r>
            <w:r w:rsidR="00F926A2">
              <w:rPr>
                <w:noProof/>
                <w:webHidden/>
              </w:rPr>
            </w:r>
            <w:r w:rsidR="00F926A2">
              <w:rPr>
                <w:noProof/>
                <w:webHidden/>
              </w:rPr>
              <w:fldChar w:fldCharType="separate"/>
            </w:r>
            <w:r w:rsidR="007F134C">
              <w:rPr>
                <w:noProof/>
                <w:webHidden/>
              </w:rPr>
              <w:t>36</w:t>
            </w:r>
            <w:r w:rsidR="00F926A2">
              <w:rPr>
                <w:noProof/>
                <w:webHidden/>
              </w:rPr>
              <w:fldChar w:fldCharType="end"/>
            </w:r>
          </w:hyperlink>
        </w:p>
        <w:p w14:paraId="49D03974" w14:textId="0B7E12AD" w:rsidR="00F926A2" w:rsidRDefault="005A235C">
          <w:pPr>
            <w:pStyle w:val="TDC3"/>
            <w:tabs>
              <w:tab w:val="left" w:pos="1200"/>
              <w:tab w:val="right" w:leader="dot" w:pos="10530"/>
            </w:tabs>
            <w:rPr>
              <w:rFonts w:eastAsiaTheme="minorEastAsia" w:cstheme="minorBidi"/>
              <w:i w:val="0"/>
              <w:iCs w:val="0"/>
              <w:noProof/>
              <w:sz w:val="22"/>
              <w:szCs w:val="22"/>
              <w:lang w:eastAsia="es-MX"/>
            </w:rPr>
          </w:pPr>
          <w:hyperlink w:anchor="_Toc137110789" w:history="1">
            <w:r w:rsidR="00F926A2" w:rsidRPr="009B522B">
              <w:rPr>
                <w:rStyle w:val="Hipervnculo"/>
                <w:rFonts w:ascii="Arial" w:hAnsi="Arial" w:cs="Arial"/>
                <w:b/>
                <w:bCs/>
                <w:noProof/>
              </w:rPr>
              <w:t>6.1.1</w:t>
            </w:r>
            <w:r w:rsidR="00F926A2">
              <w:rPr>
                <w:rFonts w:eastAsiaTheme="minorEastAsia" w:cstheme="minorBidi"/>
                <w:i w:val="0"/>
                <w:iCs w:val="0"/>
                <w:noProof/>
                <w:sz w:val="22"/>
                <w:szCs w:val="22"/>
                <w:lang w:eastAsia="es-MX"/>
              </w:rPr>
              <w:tab/>
            </w:r>
            <w:r w:rsidR="00F926A2" w:rsidRPr="009B522B">
              <w:rPr>
                <w:rStyle w:val="Hipervnculo"/>
                <w:rFonts w:cstheme="majorHAnsi"/>
                <w:b/>
                <w:noProof/>
              </w:rPr>
              <w:t>Reportes de avances</w:t>
            </w:r>
            <w:r w:rsidR="00F926A2">
              <w:rPr>
                <w:noProof/>
                <w:webHidden/>
              </w:rPr>
              <w:tab/>
            </w:r>
            <w:r w:rsidR="00F926A2">
              <w:rPr>
                <w:noProof/>
                <w:webHidden/>
              </w:rPr>
              <w:fldChar w:fldCharType="begin"/>
            </w:r>
            <w:r w:rsidR="00F926A2">
              <w:rPr>
                <w:noProof/>
                <w:webHidden/>
              </w:rPr>
              <w:instrText xml:space="preserve"> PAGEREF _Toc137110789 \h </w:instrText>
            </w:r>
            <w:r w:rsidR="00F926A2">
              <w:rPr>
                <w:noProof/>
                <w:webHidden/>
              </w:rPr>
            </w:r>
            <w:r w:rsidR="00F926A2">
              <w:rPr>
                <w:noProof/>
                <w:webHidden/>
              </w:rPr>
              <w:fldChar w:fldCharType="separate"/>
            </w:r>
            <w:r w:rsidR="007F134C">
              <w:rPr>
                <w:noProof/>
                <w:webHidden/>
              </w:rPr>
              <w:t>37</w:t>
            </w:r>
            <w:r w:rsidR="00F926A2">
              <w:rPr>
                <w:noProof/>
                <w:webHidden/>
              </w:rPr>
              <w:fldChar w:fldCharType="end"/>
            </w:r>
          </w:hyperlink>
        </w:p>
        <w:p w14:paraId="5438F3E7" w14:textId="3B3E82CA" w:rsidR="00F926A2" w:rsidRDefault="005A235C">
          <w:pPr>
            <w:pStyle w:val="TDC1"/>
            <w:tabs>
              <w:tab w:val="left" w:pos="480"/>
              <w:tab w:val="right" w:leader="dot" w:pos="10530"/>
            </w:tabs>
            <w:rPr>
              <w:rFonts w:eastAsiaTheme="minorEastAsia" w:cstheme="minorBidi"/>
              <w:b w:val="0"/>
              <w:bCs w:val="0"/>
              <w:caps w:val="0"/>
              <w:noProof/>
              <w:sz w:val="22"/>
              <w:szCs w:val="22"/>
              <w:lang w:eastAsia="es-MX"/>
            </w:rPr>
          </w:pPr>
          <w:hyperlink w:anchor="_Toc137110790" w:history="1">
            <w:r w:rsidR="00F926A2" w:rsidRPr="009B522B">
              <w:rPr>
                <w:rStyle w:val="Hipervnculo"/>
                <w:rFonts w:cstheme="majorHAnsi"/>
                <w:noProof/>
              </w:rPr>
              <w:t>7</w:t>
            </w:r>
            <w:r w:rsidR="00F926A2">
              <w:rPr>
                <w:rFonts w:eastAsiaTheme="minorEastAsia" w:cstheme="minorBidi"/>
                <w:b w:val="0"/>
                <w:bCs w:val="0"/>
                <w:caps w:val="0"/>
                <w:noProof/>
                <w:sz w:val="22"/>
                <w:szCs w:val="22"/>
                <w:lang w:eastAsia="es-MX"/>
              </w:rPr>
              <w:tab/>
            </w:r>
            <w:r w:rsidR="00F926A2" w:rsidRPr="009B522B">
              <w:rPr>
                <w:rStyle w:val="Hipervnculo"/>
                <w:rFonts w:cstheme="majorHAnsi"/>
                <w:noProof/>
              </w:rPr>
              <w:t>MARCO NORMATIVO</w:t>
            </w:r>
            <w:r w:rsidR="00F926A2">
              <w:rPr>
                <w:noProof/>
                <w:webHidden/>
              </w:rPr>
              <w:tab/>
            </w:r>
            <w:r w:rsidR="00F926A2">
              <w:rPr>
                <w:noProof/>
                <w:webHidden/>
              </w:rPr>
              <w:fldChar w:fldCharType="begin"/>
            </w:r>
            <w:r w:rsidR="00F926A2">
              <w:rPr>
                <w:noProof/>
                <w:webHidden/>
              </w:rPr>
              <w:instrText xml:space="preserve"> PAGEREF _Toc137110790 \h </w:instrText>
            </w:r>
            <w:r w:rsidR="00F926A2">
              <w:rPr>
                <w:noProof/>
                <w:webHidden/>
              </w:rPr>
            </w:r>
            <w:r w:rsidR="00F926A2">
              <w:rPr>
                <w:noProof/>
                <w:webHidden/>
              </w:rPr>
              <w:fldChar w:fldCharType="separate"/>
            </w:r>
            <w:r w:rsidR="007F134C">
              <w:rPr>
                <w:noProof/>
                <w:webHidden/>
              </w:rPr>
              <w:t>37</w:t>
            </w:r>
            <w:r w:rsidR="00F926A2">
              <w:rPr>
                <w:noProof/>
                <w:webHidden/>
              </w:rPr>
              <w:fldChar w:fldCharType="end"/>
            </w:r>
          </w:hyperlink>
        </w:p>
        <w:p w14:paraId="27F1B9D0" w14:textId="092B2897" w:rsidR="00F926A2" w:rsidRDefault="005A235C">
          <w:pPr>
            <w:pStyle w:val="TDC1"/>
            <w:tabs>
              <w:tab w:val="right" w:leader="dot" w:pos="10530"/>
            </w:tabs>
            <w:rPr>
              <w:rFonts w:eastAsiaTheme="minorEastAsia" w:cstheme="minorBidi"/>
              <w:b w:val="0"/>
              <w:bCs w:val="0"/>
              <w:caps w:val="0"/>
              <w:noProof/>
              <w:sz w:val="22"/>
              <w:szCs w:val="22"/>
              <w:lang w:eastAsia="es-MX"/>
            </w:rPr>
          </w:pPr>
          <w:hyperlink w:anchor="_Toc137110791" w:history="1">
            <w:r w:rsidR="00F926A2" w:rsidRPr="009B522B">
              <w:rPr>
                <w:rStyle w:val="Hipervnculo"/>
                <w:rFonts w:cstheme="majorHAnsi"/>
                <w:noProof/>
              </w:rPr>
              <w:t>8 CONTROL DE CAMBIOS</w:t>
            </w:r>
            <w:r w:rsidR="00F926A2">
              <w:rPr>
                <w:noProof/>
                <w:webHidden/>
              </w:rPr>
              <w:tab/>
            </w:r>
            <w:r w:rsidR="00F926A2">
              <w:rPr>
                <w:noProof/>
                <w:webHidden/>
              </w:rPr>
              <w:fldChar w:fldCharType="begin"/>
            </w:r>
            <w:r w:rsidR="00F926A2">
              <w:rPr>
                <w:noProof/>
                <w:webHidden/>
              </w:rPr>
              <w:instrText xml:space="preserve"> PAGEREF _Toc137110791 \h </w:instrText>
            </w:r>
            <w:r w:rsidR="00F926A2">
              <w:rPr>
                <w:noProof/>
                <w:webHidden/>
              </w:rPr>
            </w:r>
            <w:r w:rsidR="00F926A2">
              <w:rPr>
                <w:noProof/>
                <w:webHidden/>
              </w:rPr>
              <w:fldChar w:fldCharType="separate"/>
            </w:r>
            <w:r w:rsidR="007F134C">
              <w:rPr>
                <w:noProof/>
                <w:webHidden/>
              </w:rPr>
              <w:t>39</w:t>
            </w:r>
            <w:r w:rsidR="00F926A2">
              <w:rPr>
                <w:noProof/>
                <w:webHidden/>
              </w:rPr>
              <w:fldChar w:fldCharType="end"/>
            </w:r>
          </w:hyperlink>
        </w:p>
        <w:p w14:paraId="7F7232AE" w14:textId="1AFFCF81" w:rsidR="00F926A2" w:rsidRDefault="005A235C">
          <w:pPr>
            <w:pStyle w:val="TDC1"/>
            <w:tabs>
              <w:tab w:val="right" w:leader="dot" w:pos="10530"/>
            </w:tabs>
            <w:rPr>
              <w:rFonts w:eastAsiaTheme="minorEastAsia" w:cstheme="minorBidi"/>
              <w:b w:val="0"/>
              <w:bCs w:val="0"/>
              <w:caps w:val="0"/>
              <w:noProof/>
              <w:sz w:val="22"/>
              <w:szCs w:val="22"/>
              <w:lang w:eastAsia="es-MX"/>
            </w:rPr>
          </w:pPr>
          <w:hyperlink w:anchor="_Toc137110792" w:history="1">
            <w:r w:rsidR="00F926A2" w:rsidRPr="009B522B">
              <w:rPr>
                <w:rStyle w:val="Hipervnculo"/>
                <w:rFonts w:cstheme="majorHAnsi"/>
                <w:noProof/>
              </w:rPr>
              <w:t>9 APROBACIÓN</w:t>
            </w:r>
            <w:r w:rsidR="00F926A2">
              <w:rPr>
                <w:noProof/>
                <w:webHidden/>
              </w:rPr>
              <w:tab/>
            </w:r>
            <w:r w:rsidR="00F926A2">
              <w:rPr>
                <w:noProof/>
                <w:webHidden/>
              </w:rPr>
              <w:fldChar w:fldCharType="begin"/>
            </w:r>
            <w:r w:rsidR="00F926A2">
              <w:rPr>
                <w:noProof/>
                <w:webHidden/>
              </w:rPr>
              <w:instrText xml:space="preserve"> PAGEREF _Toc137110792 \h </w:instrText>
            </w:r>
            <w:r w:rsidR="00F926A2">
              <w:rPr>
                <w:noProof/>
                <w:webHidden/>
              </w:rPr>
            </w:r>
            <w:r w:rsidR="00F926A2">
              <w:rPr>
                <w:noProof/>
                <w:webHidden/>
              </w:rPr>
              <w:fldChar w:fldCharType="separate"/>
            </w:r>
            <w:r w:rsidR="007F134C">
              <w:rPr>
                <w:noProof/>
                <w:webHidden/>
              </w:rPr>
              <w:t>40</w:t>
            </w:r>
            <w:r w:rsidR="00F926A2">
              <w:rPr>
                <w:noProof/>
                <w:webHidden/>
              </w:rPr>
              <w:fldChar w:fldCharType="end"/>
            </w:r>
          </w:hyperlink>
        </w:p>
        <w:p w14:paraId="5B0F4069" w14:textId="38D8306A" w:rsidR="00F926A2" w:rsidRDefault="005A235C">
          <w:pPr>
            <w:pStyle w:val="TDC1"/>
            <w:tabs>
              <w:tab w:val="right" w:leader="dot" w:pos="10530"/>
            </w:tabs>
            <w:rPr>
              <w:rFonts w:eastAsiaTheme="minorEastAsia" w:cstheme="minorBidi"/>
              <w:b w:val="0"/>
              <w:bCs w:val="0"/>
              <w:caps w:val="0"/>
              <w:noProof/>
              <w:sz w:val="22"/>
              <w:szCs w:val="22"/>
              <w:lang w:eastAsia="es-MX"/>
            </w:rPr>
          </w:pPr>
          <w:hyperlink w:anchor="_Toc137110793" w:history="1">
            <w:r w:rsidR="00F926A2" w:rsidRPr="009B522B">
              <w:rPr>
                <w:rStyle w:val="Hipervnculo"/>
                <w:rFonts w:cstheme="majorHAnsi"/>
                <w:noProof/>
              </w:rPr>
              <w:t>10 PUBLICACIÓN</w:t>
            </w:r>
            <w:r w:rsidR="00F926A2">
              <w:rPr>
                <w:noProof/>
                <w:webHidden/>
              </w:rPr>
              <w:tab/>
            </w:r>
            <w:r w:rsidR="00F926A2">
              <w:rPr>
                <w:noProof/>
                <w:webHidden/>
              </w:rPr>
              <w:fldChar w:fldCharType="begin"/>
            </w:r>
            <w:r w:rsidR="00F926A2">
              <w:rPr>
                <w:noProof/>
                <w:webHidden/>
              </w:rPr>
              <w:instrText xml:space="preserve"> PAGEREF _Toc137110793 \h </w:instrText>
            </w:r>
            <w:r w:rsidR="00F926A2">
              <w:rPr>
                <w:noProof/>
                <w:webHidden/>
              </w:rPr>
            </w:r>
            <w:r w:rsidR="00F926A2">
              <w:rPr>
                <w:noProof/>
                <w:webHidden/>
              </w:rPr>
              <w:fldChar w:fldCharType="separate"/>
            </w:r>
            <w:r w:rsidR="007F134C">
              <w:rPr>
                <w:noProof/>
                <w:webHidden/>
              </w:rPr>
              <w:t>40</w:t>
            </w:r>
            <w:r w:rsidR="00F926A2">
              <w:rPr>
                <w:noProof/>
                <w:webHidden/>
              </w:rPr>
              <w:fldChar w:fldCharType="end"/>
            </w:r>
          </w:hyperlink>
        </w:p>
        <w:p w14:paraId="69C929F8" w14:textId="539953DE" w:rsidR="00DB1B68" w:rsidRPr="004B6513" w:rsidRDefault="00EE5171" w:rsidP="004B6513">
          <w:pPr>
            <w:spacing w:before="100" w:beforeAutospacing="1" w:line="360" w:lineRule="auto"/>
            <w:jc w:val="both"/>
            <w:rPr>
              <w:rFonts w:asciiTheme="majorHAnsi" w:hAnsiTheme="majorHAnsi" w:cstheme="majorHAnsi"/>
              <w:sz w:val="28"/>
              <w:szCs w:val="28"/>
            </w:rPr>
          </w:pPr>
          <w:r w:rsidRPr="005030A9">
            <w:rPr>
              <w:rFonts w:asciiTheme="majorHAnsi" w:hAnsiTheme="majorHAnsi" w:cstheme="majorHAnsi"/>
              <w:b/>
              <w:bCs/>
              <w:i/>
              <w:iCs/>
              <w:caps/>
              <w:sz w:val="18"/>
              <w:szCs w:val="18"/>
            </w:rPr>
            <w:fldChar w:fldCharType="end"/>
          </w:r>
        </w:p>
      </w:sdtContent>
    </w:sdt>
    <w:p w14:paraId="18AA24DB" w14:textId="77777777" w:rsidR="00DB1B68" w:rsidRPr="00B5167A" w:rsidRDefault="00DB1B68" w:rsidP="00DB1B68">
      <w:pPr>
        <w:jc w:val="both"/>
        <w:rPr>
          <w:rFonts w:asciiTheme="majorHAnsi" w:hAnsiTheme="majorHAnsi" w:cstheme="majorHAnsi"/>
          <w:b/>
          <w:sz w:val="28"/>
          <w:szCs w:val="28"/>
        </w:rPr>
      </w:pPr>
    </w:p>
    <w:p w14:paraId="21797878" w14:textId="77777777" w:rsidR="00EE5171" w:rsidRPr="00B5167A" w:rsidRDefault="00EE5171" w:rsidP="00EE5171">
      <w:pPr>
        <w:pStyle w:val="Ttulo1"/>
        <w:rPr>
          <w:rFonts w:cstheme="majorHAnsi"/>
          <w:b/>
          <w:sz w:val="28"/>
          <w:szCs w:val="28"/>
        </w:rPr>
      </w:pPr>
      <w:bookmarkStart w:id="0" w:name="_Toc137110768"/>
      <w:bookmarkStart w:id="1" w:name="_Hlk66618827"/>
      <w:r w:rsidRPr="00B5167A">
        <w:rPr>
          <w:rFonts w:cstheme="majorHAnsi"/>
          <w:b/>
          <w:sz w:val="28"/>
          <w:szCs w:val="28"/>
        </w:rPr>
        <w:t>INTRODUCCIÓN</w:t>
      </w:r>
      <w:bookmarkEnd w:id="0"/>
    </w:p>
    <w:p w14:paraId="4C0F51DC" w14:textId="77777777" w:rsidR="00EE5171" w:rsidRPr="00B5167A" w:rsidRDefault="00EE5171" w:rsidP="00EE5171">
      <w:pPr>
        <w:rPr>
          <w:rFonts w:asciiTheme="majorHAnsi" w:hAnsiTheme="majorHAnsi" w:cstheme="majorHAnsi"/>
          <w:sz w:val="28"/>
          <w:szCs w:val="28"/>
        </w:rPr>
      </w:pPr>
    </w:p>
    <w:p w14:paraId="02C43C98" w14:textId="77777777" w:rsidR="00EE5171" w:rsidRPr="00B5167A" w:rsidRDefault="00EE5171" w:rsidP="00EE5171">
      <w:pPr>
        <w:spacing w:line="120" w:lineRule="auto"/>
        <w:rPr>
          <w:rFonts w:asciiTheme="majorHAnsi" w:hAnsiTheme="majorHAnsi" w:cstheme="majorHAnsi"/>
          <w:bCs/>
          <w:sz w:val="28"/>
          <w:szCs w:val="28"/>
        </w:rPr>
      </w:pPr>
    </w:p>
    <w:p w14:paraId="3D553443" w14:textId="57BB61EA" w:rsidR="00EE5171" w:rsidRDefault="00EE5171" w:rsidP="00EE5171">
      <w:pPr>
        <w:spacing w:line="360" w:lineRule="auto"/>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 xml:space="preserve">El </w:t>
      </w:r>
      <w:r w:rsidRPr="00B5167A">
        <w:rPr>
          <w:rFonts w:asciiTheme="majorHAnsi" w:eastAsia="Cambria" w:hAnsiTheme="majorHAnsi" w:cstheme="majorHAnsi"/>
          <w:b/>
          <w:bCs/>
          <w:sz w:val="28"/>
          <w:szCs w:val="28"/>
        </w:rPr>
        <w:t>Programa Anual de Desarrollo Archivístico del Tribunal de Justicia Administrativa de la Ciudad de México</w:t>
      </w:r>
      <w:r w:rsidRPr="00B5167A">
        <w:rPr>
          <w:rFonts w:asciiTheme="majorHAnsi" w:eastAsia="Cambria" w:hAnsiTheme="majorHAnsi" w:cstheme="majorHAnsi"/>
          <w:sz w:val="28"/>
          <w:szCs w:val="28"/>
        </w:rPr>
        <w:t xml:space="preserve"> (en adelante </w:t>
      </w:r>
      <w:r w:rsidRPr="00B5167A">
        <w:rPr>
          <w:rFonts w:asciiTheme="majorHAnsi" w:eastAsia="Cambria" w:hAnsiTheme="majorHAnsi" w:cstheme="majorHAnsi"/>
          <w:b/>
          <w:bCs/>
          <w:sz w:val="28"/>
          <w:szCs w:val="28"/>
        </w:rPr>
        <w:t>PADA 202</w:t>
      </w:r>
      <w:r w:rsidR="00612B76" w:rsidRPr="00B5167A">
        <w:rPr>
          <w:rFonts w:asciiTheme="majorHAnsi" w:eastAsia="Cambria" w:hAnsiTheme="majorHAnsi" w:cstheme="majorHAnsi"/>
          <w:b/>
          <w:bCs/>
          <w:sz w:val="28"/>
          <w:szCs w:val="28"/>
        </w:rPr>
        <w:t>3</w:t>
      </w:r>
      <w:r w:rsidRPr="00B5167A">
        <w:rPr>
          <w:rFonts w:asciiTheme="majorHAnsi" w:eastAsia="Cambria" w:hAnsiTheme="majorHAnsi" w:cstheme="majorHAnsi"/>
          <w:sz w:val="28"/>
          <w:szCs w:val="28"/>
        </w:rPr>
        <w:t xml:space="preserve">), es un documento que conforme lo dispone el artículo 29 de la Ley de Archivos de la Ciudad de México, contiene los elementos de Planeación, Programación y Evaluación para el desarrollo del Sistema Institucional de Archivos Institucional, que incluye un enfoque de administración de riesgos, derechos humanos, perspectiva de género, igualdad, inclusión y no discriminación y de otros derechos que de ellos deriven, así como un enfoque de apertura proactiva de la información.  </w:t>
      </w:r>
    </w:p>
    <w:p w14:paraId="4AA82E71" w14:textId="77777777" w:rsidR="00B95E46" w:rsidRPr="00B5167A" w:rsidRDefault="00B95E46" w:rsidP="00EE5171">
      <w:pPr>
        <w:spacing w:line="360" w:lineRule="auto"/>
        <w:jc w:val="both"/>
        <w:rPr>
          <w:rFonts w:asciiTheme="majorHAnsi" w:eastAsia="Cambria" w:hAnsiTheme="majorHAnsi" w:cstheme="majorHAnsi"/>
          <w:sz w:val="28"/>
          <w:szCs w:val="28"/>
        </w:rPr>
      </w:pPr>
    </w:p>
    <w:p w14:paraId="08C2CC28" w14:textId="771AA8CF" w:rsidR="00EE5171" w:rsidRPr="00B5167A" w:rsidRDefault="00EE5171" w:rsidP="00EE5171">
      <w:pPr>
        <w:spacing w:line="360" w:lineRule="auto"/>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Para lograrlo,  se plasman en este instrumento las acciones de gestión y planeación a corto, mediano y largo plazo, que tienden a organizar y administrar todas las actividades que corresponden al Tribunal en materia de Archivos, para la localización expedita de los documentos de archivo que se generan durante la gestión documental en el desarrollo de las funciones del Tribunal de Justicia Administrativa de la Ciudad de México (en adelante TJACDMX) y que comprenden las tres fases de gestión archivística como son Trámite, Concentración e Histórica, esta última, entre otras, la relativa a la generación de aquellos prece</w:t>
      </w:r>
      <w:r w:rsidR="000F73FC">
        <w:rPr>
          <w:rFonts w:asciiTheme="majorHAnsi" w:eastAsia="Cambria" w:hAnsiTheme="majorHAnsi" w:cstheme="majorHAnsi"/>
          <w:sz w:val="28"/>
          <w:szCs w:val="28"/>
        </w:rPr>
        <w:t>de</w:t>
      </w:r>
      <w:r w:rsidRPr="00B5167A">
        <w:rPr>
          <w:rFonts w:asciiTheme="majorHAnsi" w:eastAsia="Cambria" w:hAnsiTheme="majorHAnsi" w:cstheme="majorHAnsi"/>
          <w:sz w:val="28"/>
          <w:szCs w:val="28"/>
        </w:rPr>
        <w:t xml:space="preserve">ntes importantes que constituyen la jurisprudencia que genera el Tribunal.  </w:t>
      </w:r>
    </w:p>
    <w:p w14:paraId="341ECE88" w14:textId="381CCA74" w:rsidR="00EE5171" w:rsidRDefault="00EE5171" w:rsidP="00EE5171">
      <w:pPr>
        <w:spacing w:line="360" w:lineRule="auto"/>
        <w:jc w:val="both"/>
        <w:rPr>
          <w:rFonts w:asciiTheme="majorHAnsi" w:eastAsia="Cambria" w:hAnsiTheme="majorHAnsi" w:cstheme="majorHAnsi"/>
          <w:sz w:val="28"/>
          <w:szCs w:val="28"/>
        </w:rPr>
      </w:pPr>
    </w:p>
    <w:p w14:paraId="438F8B3F" w14:textId="74DDD82F" w:rsidR="00FF15DB" w:rsidRDefault="00FF15DB" w:rsidP="00EE5171">
      <w:pPr>
        <w:spacing w:line="360" w:lineRule="auto"/>
        <w:jc w:val="both"/>
        <w:rPr>
          <w:rFonts w:asciiTheme="majorHAnsi" w:eastAsia="Cambria" w:hAnsiTheme="majorHAnsi" w:cstheme="majorHAnsi"/>
          <w:sz w:val="28"/>
          <w:szCs w:val="28"/>
        </w:rPr>
      </w:pPr>
    </w:p>
    <w:p w14:paraId="1CE6137F" w14:textId="1909FB26" w:rsidR="00EE5171" w:rsidRPr="00B5167A" w:rsidRDefault="00EE5171" w:rsidP="00EE5171">
      <w:pPr>
        <w:spacing w:line="360" w:lineRule="auto"/>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lastRenderedPageBreak/>
        <w:t xml:space="preserve">Las acciones a emprender comprenden </w:t>
      </w:r>
      <w:r w:rsidR="000041C6" w:rsidRPr="00B5167A">
        <w:rPr>
          <w:rFonts w:asciiTheme="majorHAnsi" w:eastAsia="Cambria" w:hAnsiTheme="majorHAnsi" w:cstheme="majorHAnsi"/>
          <w:sz w:val="28"/>
          <w:szCs w:val="28"/>
        </w:rPr>
        <w:t>tres objetivos</w:t>
      </w:r>
      <w:r w:rsidRPr="00B5167A">
        <w:rPr>
          <w:rFonts w:asciiTheme="majorHAnsi" w:eastAsia="Cambria" w:hAnsiTheme="majorHAnsi" w:cstheme="majorHAnsi"/>
          <w:b/>
          <w:bCs/>
          <w:sz w:val="28"/>
          <w:szCs w:val="28"/>
        </w:rPr>
        <w:t xml:space="preserve"> </w:t>
      </w:r>
      <w:r w:rsidRPr="00B5167A">
        <w:rPr>
          <w:rFonts w:asciiTheme="majorHAnsi" w:eastAsia="Cambria" w:hAnsiTheme="majorHAnsi" w:cstheme="majorHAnsi"/>
          <w:sz w:val="28"/>
          <w:szCs w:val="28"/>
        </w:rPr>
        <w:t xml:space="preserve">sustantivos: </w:t>
      </w:r>
    </w:p>
    <w:bookmarkEnd w:id="1"/>
    <w:p w14:paraId="6675030E" w14:textId="6A81E750" w:rsidR="00EE5171" w:rsidRPr="00B5167A" w:rsidRDefault="00EE5171" w:rsidP="00EE5171">
      <w:pPr>
        <w:pStyle w:val="Prrafodelista"/>
        <w:numPr>
          <w:ilvl w:val="0"/>
          <w:numId w:val="4"/>
        </w:numPr>
        <w:spacing w:line="360" w:lineRule="auto"/>
        <w:jc w:val="both"/>
        <w:rPr>
          <w:rFonts w:asciiTheme="majorHAnsi" w:eastAsia="Cambria" w:hAnsiTheme="majorHAnsi" w:cstheme="majorHAnsi"/>
          <w:sz w:val="28"/>
          <w:szCs w:val="28"/>
        </w:rPr>
      </w:pPr>
      <w:r w:rsidRPr="00B5167A">
        <w:rPr>
          <w:rFonts w:asciiTheme="majorHAnsi" w:eastAsia="Cambria" w:hAnsiTheme="majorHAnsi" w:cstheme="majorHAnsi"/>
          <w:b/>
          <w:bCs/>
          <w:sz w:val="28"/>
          <w:szCs w:val="28"/>
          <w:u w:val="single"/>
        </w:rPr>
        <w:t>Estructural</w:t>
      </w:r>
      <w:r w:rsidRPr="00B5167A">
        <w:rPr>
          <w:rFonts w:asciiTheme="majorHAnsi" w:eastAsia="Cambria" w:hAnsiTheme="majorHAnsi" w:cstheme="majorHAnsi"/>
          <w:sz w:val="28"/>
          <w:szCs w:val="28"/>
        </w:rPr>
        <w:t xml:space="preserve">: Requiere cumplimentar el establecimiento de la estructura formal y física </w:t>
      </w:r>
      <w:r w:rsidR="00B95E46">
        <w:rPr>
          <w:rFonts w:asciiTheme="majorHAnsi" w:eastAsia="Cambria" w:hAnsiTheme="majorHAnsi" w:cstheme="majorHAnsi"/>
          <w:sz w:val="28"/>
          <w:szCs w:val="28"/>
        </w:rPr>
        <w:t>d</w:t>
      </w:r>
      <w:r w:rsidRPr="00B5167A">
        <w:rPr>
          <w:rFonts w:asciiTheme="majorHAnsi" w:eastAsia="Cambria" w:hAnsiTheme="majorHAnsi" w:cstheme="majorHAnsi"/>
          <w:sz w:val="28"/>
          <w:szCs w:val="28"/>
        </w:rPr>
        <w:t>el Sistema Institucional de Archivos (en adelante SIA), con una completa estructura orgánica de recursos humanos, materiales y financieros para su adecuado funcionamiento, que cumpla con la Ley de Archivos de la Ciudad de México que regula la actividad archivística en el TJACDMX.</w:t>
      </w:r>
    </w:p>
    <w:p w14:paraId="32032FEA" w14:textId="1493E6FE" w:rsidR="00EE5171" w:rsidRPr="00B5167A" w:rsidRDefault="00EE5171" w:rsidP="00EE5171">
      <w:pPr>
        <w:pStyle w:val="Prrafodelista"/>
        <w:numPr>
          <w:ilvl w:val="0"/>
          <w:numId w:val="4"/>
        </w:numPr>
        <w:spacing w:line="360" w:lineRule="auto"/>
        <w:jc w:val="both"/>
        <w:rPr>
          <w:rFonts w:asciiTheme="majorHAnsi" w:eastAsia="Cambria" w:hAnsiTheme="majorHAnsi" w:cstheme="majorHAnsi"/>
          <w:sz w:val="28"/>
          <w:szCs w:val="28"/>
        </w:rPr>
      </w:pPr>
      <w:r w:rsidRPr="00B5167A">
        <w:rPr>
          <w:rFonts w:asciiTheme="majorHAnsi" w:eastAsia="Cambria" w:hAnsiTheme="majorHAnsi" w:cstheme="majorHAnsi"/>
          <w:b/>
          <w:bCs/>
          <w:sz w:val="28"/>
          <w:szCs w:val="28"/>
          <w:u w:val="single"/>
        </w:rPr>
        <w:t>Documenta</w:t>
      </w:r>
      <w:r w:rsidRPr="00B5167A">
        <w:rPr>
          <w:rFonts w:asciiTheme="majorHAnsi" w:eastAsia="Cambria" w:hAnsiTheme="majorHAnsi" w:cstheme="majorHAnsi"/>
          <w:sz w:val="28"/>
          <w:szCs w:val="28"/>
        </w:rPr>
        <w:t xml:space="preserve">l: Gestión eficiente de la generación de documentos, tanto físicos como electrónicos, que se adapte a la entrada en vigor de la Ley de Archivos de la Ciudad de México, cuidando la correcta integración en todas sus fases (trámite, concentración e histórica) que permita operar sistemáticamente el SIA conforme a los principios, lineamientos, procedimientos y estructuras del ciclo vital documental, que norman la funcionalidad y operatividad de la gestión documental y la </w:t>
      </w:r>
      <w:r w:rsidR="000F73FC" w:rsidRPr="00B5167A">
        <w:rPr>
          <w:rFonts w:asciiTheme="majorHAnsi" w:eastAsia="Cambria" w:hAnsiTheme="majorHAnsi" w:cstheme="majorHAnsi"/>
          <w:sz w:val="28"/>
          <w:szCs w:val="28"/>
        </w:rPr>
        <w:t>administración</w:t>
      </w:r>
      <w:r w:rsidRPr="00B5167A">
        <w:rPr>
          <w:rFonts w:asciiTheme="majorHAnsi" w:eastAsia="Cambria" w:hAnsiTheme="majorHAnsi" w:cstheme="majorHAnsi"/>
          <w:sz w:val="28"/>
          <w:szCs w:val="28"/>
        </w:rPr>
        <w:t xml:space="preserve"> de archivos del Tribunal. </w:t>
      </w:r>
    </w:p>
    <w:p w14:paraId="3F51F934" w14:textId="09116C94" w:rsidR="00EE5171" w:rsidRPr="00B5167A" w:rsidRDefault="00EE5171" w:rsidP="00EE5171">
      <w:pPr>
        <w:pStyle w:val="Prrafodelista"/>
        <w:numPr>
          <w:ilvl w:val="0"/>
          <w:numId w:val="4"/>
        </w:numPr>
        <w:spacing w:line="360" w:lineRule="auto"/>
        <w:jc w:val="both"/>
        <w:rPr>
          <w:rFonts w:asciiTheme="majorHAnsi" w:eastAsia="Cambria" w:hAnsiTheme="majorHAnsi" w:cstheme="majorHAnsi"/>
          <w:sz w:val="28"/>
          <w:szCs w:val="28"/>
        </w:rPr>
      </w:pPr>
      <w:r w:rsidRPr="00B5167A">
        <w:rPr>
          <w:rFonts w:asciiTheme="majorHAnsi" w:eastAsia="Cambria" w:hAnsiTheme="majorHAnsi" w:cstheme="majorHAnsi"/>
          <w:b/>
          <w:bCs/>
          <w:sz w:val="28"/>
          <w:szCs w:val="28"/>
          <w:u w:val="single"/>
        </w:rPr>
        <w:t>Normativo:</w:t>
      </w:r>
      <w:r w:rsidRPr="00B5167A">
        <w:rPr>
          <w:rFonts w:asciiTheme="majorHAnsi" w:eastAsia="Cambria" w:hAnsiTheme="majorHAnsi" w:cstheme="majorHAnsi"/>
          <w:sz w:val="28"/>
          <w:szCs w:val="28"/>
        </w:rPr>
        <w:t xml:space="preserve"> Contar con la normatividad vigente actualizada, por lo que se deberá realizar un exhaustivo trabajo, coordinado con las diferentes instancias que generan, regulan y aprueban la normatividad del Tribunal, para actualizar las reglas o reglamentos, manuales y demás instrumentos </w:t>
      </w:r>
      <w:r w:rsidR="000F73FC" w:rsidRPr="00B5167A">
        <w:rPr>
          <w:rFonts w:asciiTheme="majorHAnsi" w:eastAsia="Cambria" w:hAnsiTheme="majorHAnsi" w:cstheme="majorHAnsi"/>
          <w:sz w:val="28"/>
          <w:szCs w:val="28"/>
        </w:rPr>
        <w:t>archivísticos</w:t>
      </w:r>
      <w:r w:rsidRPr="00B5167A">
        <w:rPr>
          <w:rFonts w:asciiTheme="majorHAnsi" w:eastAsia="Cambria" w:hAnsiTheme="majorHAnsi" w:cstheme="majorHAnsi"/>
          <w:sz w:val="28"/>
          <w:szCs w:val="28"/>
        </w:rPr>
        <w:t>, políticas y lineamientos, que generan las directrices del manejo de la información en materia de archivos, de conformidad con las disposiciones vigentes y aplicables en la materia, vinculadas con la transparencia, el acceso a la información y la protección de datos personales.</w:t>
      </w:r>
    </w:p>
    <w:p w14:paraId="02776C09" w14:textId="2EEE3F4B" w:rsidR="00EE5171" w:rsidRPr="00DB1B68" w:rsidRDefault="00EE5171" w:rsidP="00DB1B68">
      <w:pPr>
        <w:pStyle w:val="Ttulo1"/>
        <w:rPr>
          <w:rFonts w:cstheme="majorHAnsi"/>
          <w:b/>
          <w:sz w:val="28"/>
          <w:szCs w:val="28"/>
        </w:rPr>
      </w:pPr>
      <w:bookmarkStart w:id="2" w:name="_Toc137110769"/>
      <w:r w:rsidRPr="00DB1B68">
        <w:rPr>
          <w:rFonts w:cstheme="majorHAnsi"/>
          <w:b/>
          <w:sz w:val="28"/>
          <w:szCs w:val="28"/>
        </w:rPr>
        <w:lastRenderedPageBreak/>
        <w:t>MARCO DE REFERENCIA</w:t>
      </w:r>
      <w:bookmarkEnd w:id="2"/>
    </w:p>
    <w:p w14:paraId="3A784C44" w14:textId="77777777" w:rsidR="00EE5171" w:rsidRPr="00B5167A" w:rsidRDefault="00EE5171" w:rsidP="00EE5171">
      <w:pPr>
        <w:spacing w:line="120" w:lineRule="auto"/>
        <w:rPr>
          <w:rFonts w:asciiTheme="majorHAnsi" w:hAnsiTheme="majorHAnsi" w:cstheme="majorHAnsi"/>
          <w:bCs/>
          <w:sz w:val="28"/>
          <w:szCs w:val="28"/>
        </w:rPr>
      </w:pPr>
    </w:p>
    <w:p w14:paraId="3412B2FC" w14:textId="3280917B" w:rsidR="00EE5171" w:rsidRPr="00B5167A" w:rsidRDefault="00EE5171" w:rsidP="00EE5171">
      <w:pPr>
        <w:spacing w:line="360" w:lineRule="auto"/>
        <w:ind w:right="70"/>
        <w:jc w:val="both"/>
        <w:rPr>
          <w:rFonts w:asciiTheme="majorHAnsi" w:eastAsia="Cambria" w:hAnsiTheme="majorHAnsi" w:cstheme="majorHAnsi"/>
          <w:i/>
          <w:iCs/>
          <w:sz w:val="28"/>
          <w:szCs w:val="28"/>
        </w:rPr>
      </w:pPr>
      <w:r w:rsidRPr="00B5167A">
        <w:rPr>
          <w:rFonts w:asciiTheme="majorHAnsi" w:eastAsia="Cambria" w:hAnsiTheme="majorHAnsi" w:cstheme="majorHAnsi"/>
          <w:sz w:val="28"/>
          <w:szCs w:val="28"/>
        </w:rPr>
        <w:t>El Tribunal de Justicia Administrativa de la Ciudad de México es un Órgano Jurisdiccional con autonomía administrativa y presupuestaria que se rige por los principios de legalidad, certeza, objetividad, independencia, honestidad, responsabilidad y transparencia</w:t>
      </w:r>
      <w:r w:rsidRPr="00B5167A">
        <w:rPr>
          <w:rFonts w:asciiTheme="majorHAnsi" w:eastAsia="Cambria" w:hAnsiTheme="majorHAnsi" w:cstheme="majorHAnsi"/>
          <w:i/>
          <w:iCs/>
          <w:sz w:val="28"/>
          <w:szCs w:val="28"/>
        </w:rPr>
        <w:t xml:space="preserve">. El presupuesto aprobado por el Congreso de la Ciudad de México para el Tribunal de Justicia </w:t>
      </w:r>
      <w:r w:rsidR="00F1343B">
        <w:rPr>
          <w:rFonts w:asciiTheme="majorHAnsi" w:eastAsia="Cambria" w:hAnsiTheme="majorHAnsi" w:cstheme="majorHAnsi"/>
          <w:i/>
          <w:iCs/>
          <w:sz w:val="28"/>
          <w:szCs w:val="28"/>
        </w:rPr>
        <w:t>A</w:t>
      </w:r>
      <w:r w:rsidRPr="00B5167A">
        <w:rPr>
          <w:rFonts w:asciiTheme="majorHAnsi" w:eastAsia="Cambria" w:hAnsiTheme="majorHAnsi" w:cstheme="majorHAnsi"/>
          <w:i/>
          <w:iCs/>
          <w:sz w:val="28"/>
          <w:szCs w:val="28"/>
        </w:rPr>
        <w:t>dministrativa se ejercerá con autonomía y conforme a la Ley de Austeridad, Transparencia en Remuneraciones, Prestaciones y</w:t>
      </w:r>
      <w:r w:rsidR="000F73FC">
        <w:rPr>
          <w:rFonts w:asciiTheme="majorHAnsi" w:eastAsia="Cambria" w:hAnsiTheme="majorHAnsi" w:cstheme="majorHAnsi"/>
          <w:i/>
          <w:iCs/>
          <w:sz w:val="28"/>
          <w:szCs w:val="28"/>
        </w:rPr>
        <w:t xml:space="preserve"> </w:t>
      </w:r>
      <w:r w:rsidRPr="00B5167A">
        <w:rPr>
          <w:rFonts w:asciiTheme="majorHAnsi" w:eastAsia="Cambria" w:hAnsiTheme="majorHAnsi" w:cstheme="majorHAnsi"/>
          <w:i/>
          <w:iCs/>
          <w:sz w:val="28"/>
          <w:szCs w:val="28"/>
        </w:rPr>
        <w:t xml:space="preserve">Ejercicio de Recursos de la Ciudad de México y las disposiciones legales aplicables, bajo los principios de legalidad, certeza, objetividad, independencia, honestidad, responsabilidad y transparencia, </w:t>
      </w:r>
      <w:r w:rsidRPr="00B5167A">
        <w:rPr>
          <w:rFonts w:asciiTheme="majorHAnsi" w:eastAsia="Cambria" w:hAnsiTheme="majorHAnsi" w:cstheme="majorHAnsi"/>
          <w:sz w:val="28"/>
          <w:szCs w:val="28"/>
        </w:rPr>
        <w:t xml:space="preserve">de conformidad con lo dispuesto por el artículo </w:t>
      </w:r>
      <w:r w:rsidR="00225CBB" w:rsidRPr="00B5167A">
        <w:rPr>
          <w:rFonts w:asciiTheme="majorHAnsi" w:eastAsia="Cambria" w:hAnsiTheme="majorHAnsi" w:cstheme="majorHAnsi"/>
          <w:sz w:val="28"/>
          <w:szCs w:val="28"/>
        </w:rPr>
        <w:t>P</w:t>
      </w:r>
      <w:r w:rsidRPr="00B5167A">
        <w:rPr>
          <w:rFonts w:asciiTheme="majorHAnsi" w:eastAsia="Cambria" w:hAnsiTheme="majorHAnsi" w:cstheme="majorHAnsi"/>
          <w:sz w:val="28"/>
          <w:szCs w:val="28"/>
        </w:rPr>
        <w:t xml:space="preserve">rimero de la Ley Orgánica del Tribunal de Justicia </w:t>
      </w:r>
      <w:r w:rsidR="00F1343B">
        <w:rPr>
          <w:rFonts w:asciiTheme="majorHAnsi" w:eastAsia="Cambria" w:hAnsiTheme="majorHAnsi" w:cstheme="majorHAnsi"/>
          <w:sz w:val="28"/>
          <w:szCs w:val="28"/>
        </w:rPr>
        <w:t>A</w:t>
      </w:r>
      <w:r w:rsidRPr="00B5167A">
        <w:rPr>
          <w:rFonts w:asciiTheme="majorHAnsi" w:eastAsia="Cambria" w:hAnsiTheme="majorHAnsi" w:cstheme="majorHAnsi"/>
          <w:sz w:val="28"/>
          <w:szCs w:val="28"/>
        </w:rPr>
        <w:t>dministrativa de la Ciudad de México</w:t>
      </w:r>
      <w:r w:rsidRPr="00B5167A">
        <w:rPr>
          <w:rFonts w:asciiTheme="majorHAnsi" w:eastAsia="Cambria" w:hAnsiTheme="majorHAnsi" w:cstheme="majorHAnsi"/>
          <w:i/>
          <w:iCs/>
          <w:sz w:val="28"/>
          <w:szCs w:val="28"/>
        </w:rPr>
        <w:t xml:space="preserve">. </w:t>
      </w:r>
    </w:p>
    <w:p w14:paraId="4C6935B4" w14:textId="77777777" w:rsidR="00EE5171" w:rsidRPr="00B5167A" w:rsidRDefault="00EE5171" w:rsidP="00EE5171">
      <w:pPr>
        <w:spacing w:line="360" w:lineRule="auto"/>
        <w:ind w:right="70"/>
        <w:jc w:val="both"/>
        <w:rPr>
          <w:rFonts w:asciiTheme="majorHAnsi" w:eastAsia="Cambria" w:hAnsiTheme="majorHAnsi" w:cstheme="majorHAnsi"/>
          <w:i/>
          <w:iCs/>
          <w:sz w:val="28"/>
          <w:szCs w:val="28"/>
        </w:rPr>
      </w:pPr>
    </w:p>
    <w:p w14:paraId="7B3E1128" w14:textId="0959FD05" w:rsidR="00EE5171" w:rsidRPr="00B5167A" w:rsidRDefault="00EE5171" w:rsidP="00EE5171">
      <w:pPr>
        <w:spacing w:line="360" w:lineRule="auto"/>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 xml:space="preserve">Para atender esto conforme a su organización archivística, el Tribunal debe dar cumplimiento y seguimiento a la Ley de Archivos de la Ciudad de México y a la Ley General de Archivos, que entre sus objetivos contempla, con apoyo en los derechos que establece la Constitución </w:t>
      </w:r>
      <w:r w:rsidR="00F1343B">
        <w:rPr>
          <w:rFonts w:asciiTheme="majorHAnsi" w:eastAsia="Cambria" w:hAnsiTheme="majorHAnsi" w:cstheme="majorHAnsi"/>
          <w:sz w:val="28"/>
          <w:szCs w:val="28"/>
        </w:rPr>
        <w:t xml:space="preserve">Política </w:t>
      </w:r>
      <w:r w:rsidRPr="00B5167A">
        <w:rPr>
          <w:rFonts w:asciiTheme="majorHAnsi" w:eastAsia="Cambria" w:hAnsiTheme="majorHAnsi" w:cstheme="majorHAnsi"/>
          <w:sz w:val="28"/>
          <w:szCs w:val="28"/>
        </w:rPr>
        <w:t xml:space="preserve">de la Ciudad de México, la buena administración mediante la transparencia en sus acciones, documentos y archivos. El respeto a este derecho y su ejercicio implica generar procedimientos que apliquen la tecnología en el quehacer jurídico, que hagan más ágiles, sencillos, rápidos y prácticos los trámites con la finalidad de lograr un equilibrio entre la transparencia de la gestión, la organización de los archivos y el buen funcionamiento del </w:t>
      </w:r>
      <w:r w:rsidRPr="00B5167A">
        <w:rPr>
          <w:rFonts w:asciiTheme="majorHAnsi" w:eastAsia="Cambria" w:hAnsiTheme="majorHAnsi" w:cstheme="majorHAnsi"/>
          <w:sz w:val="28"/>
          <w:szCs w:val="28"/>
        </w:rPr>
        <w:lastRenderedPageBreak/>
        <w:t>Tribunal, asegurando transparencia, autenticidad, fiabilidad, integridad, disponibilidad, preservación e interoperabilidad.</w:t>
      </w:r>
    </w:p>
    <w:p w14:paraId="17251269" w14:textId="77777777" w:rsidR="00EE5171" w:rsidRPr="00B5167A" w:rsidRDefault="00EE5171" w:rsidP="00EE5171">
      <w:pPr>
        <w:spacing w:line="360" w:lineRule="auto"/>
        <w:jc w:val="both"/>
        <w:rPr>
          <w:rFonts w:asciiTheme="majorHAnsi" w:eastAsia="Cambria" w:hAnsiTheme="majorHAnsi" w:cstheme="majorHAnsi"/>
          <w:sz w:val="28"/>
          <w:szCs w:val="28"/>
        </w:rPr>
      </w:pPr>
    </w:p>
    <w:p w14:paraId="044008C2" w14:textId="77777777" w:rsidR="00EE5171" w:rsidRPr="00B5167A" w:rsidRDefault="00EE5171" w:rsidP="00EE5171">
      <w:pPr>
        <w:pStyle w:val="Ttulo1"/>
        <w:rPr>
          <w:rFonts w:cstheme="majorHAnsi"/>
          <w:b/>
          <w:sz w:val="28"/>
          <w:szCs w:val="28"/>
        </w:rPr>
      </w:pPr>
      <w:bookmarkStart w:id="3" w:name="_Toc137110770"/>
      <w:r w:rsidRPr="00B5167A">
        <w:rPr>
          <w:rFonts w:cstheme="majorHAnsi"/>
          <w:b/>
          <w:sz w:val="28"/>
          <w:szCs w:val="28"/>
        </w:rPr>
        <w:t>JUSTIFICACIÓN</w:t>
      </w:r>
      <w:bookmarkEnd w:id="3"/>
    </w:p>
    <w:p w14:paraId="279CC050" w14:textId="77777777" w:rsidR="00EE5171" w:rsidRPr="00B5167A" w:rsidRDefault="00EE5171" w:rsidP="00EE5171">
      <w:pPr>
        <w:spacing w:line="120" w:lineRule="auto"/>
        <w:rPr>
          <w:rFonts w:asciiTheme="majorHAnsi" w:hAnsiTheme="majorHAnsi" w:cstheme="majorHAnsi"/>
          <w:bCs/>
          <w:sz w:val="28"/>
          <w:szCs w:val="28"/>
        </w:rPr>
      </w:pPr>
    </w:p>
    <w:p w14:paraId="438A7BA1" w14:textId="0F22CC00" w:rsidR="00EE5171" w:rsidRPr="00B5167A" w:rsidRDefault="00EE5171" w:rsidP="00EE5171">
      <w:pPr>
        <w:spacing w:line="360" w:lineRule="auto"/>
        <w:jc w:val="both"/>
        <w:rPr>
          <w:rFonts w:asciiTheme="majorHAnsi" w:hAnsiTheme="majorHAnsi" w:cstheme="majorHAnsi"/>
          <w:sz w:val="28"/>
          <w:szCs w:val="28"/>
        </w:rPr>
      </w:pPr>
      <w:r w:rsidRPr="00B5167A">
        <w:rPr>
          <w:rFonts w:asciiTheme="majorHAnsi" w:eastAsia="Cambria" w:hAnsiTheme="majorHAnsi" w:cstheme="majorHAnsi"/>
          <w:sz w:val="28"/>
          <w:szCs w:val="28"/>
        </w:rPr>
        <w:t>En cumplimiento de los artículos 28, 29, 30, 33 y 34 y siguientes de la Ley de Archivos de la Ciudad de México, así como de los artículos 23, 24 y 25 de la Ley General de Archivos, se presenta el PADA 202</w:t>
      </w:r>
      <w:r w:rsidR="006D6F81" w:rsidRPr="00B5167A">
        <w:rPr>
          <w:rFonts w:asciiTheme="majorHAnsi" w:eastAsia="Cambria" w:hAnsiTheme="majorHAnsi" w:cstheme="majorHAnsi"/>
          <w:sz w:val="28"/>
          <w:szCs w:val="28"/>
        </w:rPr>
        <w:t>3</w:t>
      </w:r>
      <w:r w:rsidRPr="00B5167A">
        <w:rPr>
          <w:rFonts w:asciiTheme="majorHAnsi" w:eastAsia="Cambria" w:hAnsiTheme="majorHAnsi" w:cstheme="majorHAnsi"/>
          <w:sz w:val="28"/>
          <w:szCs w:val="28"/>
        </w:rPr>
        <w:t xml:space="preserve">, que vincula el trabajo que por funciones debe realizar el Tribunal en materia de </w:t>
      </w:r>
      <w:r w:rsidR="00F1343B">
        <w:rPr>
          <w:rFonts w:asciiTheme="majorHAnsi" w:eastAsia="Cambria" w:hAnsiTheme="majorHAnsi" w:cstheme="majorHAnsi"/>
          <w:sz w:val="28"/>
          <w:szCs w:val="28"/>
        </w:rPr>
        <w:t>a</w:t>
      </w:r>
      <w:r w:rsidRPr="00B5167A">
        <w:rPr>
          <w:rFonts w:asciiTheme="majorHAnsi" w:eastAsia="Cambria" w:hAnsiTheme="majorHAnsi" w:cstheme="majorHAnsi"/>
          <w:sz w:val="28"/>
          <w:szCs w:val="28"/>
        </w:rPr>
        <w:t>rchivos, con el compromiso y vinculación de todo el personal y áreas que constituyen al TJACDMX: Presidencia del Tribunal, Junta de Gobierno y Administración, Pleno General, Dirección General de Administración (con todas las Direcciones que la conforman: Financieros, Humanos, Informática y Recursos Materiales y Servicios Generales), Secretaría</w:t>
      </w:r>
      <w:r w:rsidR="00F77018" w:rsidRPr="00B5167A">
        <w:rPr>
          <w:rFonts w:asciiTheme="majorHAnsi" w:eastAsia="Cambria" w:hAnsiTheme="majorHAnsi" w:cstheme="majorHAnsi"/>
          <w:sz w:val="28"/>
          <w:szCs w:val="28"/>
        </w:rPr>
        <w:t>s</w:t>
      </w:r>
      <w:r w:rsidRPr="00B5167A">
        <w:rPr>
          <w:rFonts w:asciiTheme="majorHAnsi" w:eastAsia="Cambria" w:hAnsiTheme="majorHAnsi" w:cstheme="majorHAnsi"/>
          <w:sz w:val="28"/>
          <w:szCs w:val="28"/>
        </w:rPr>
        <w:t xml:space="preserve"> Generales I y II, de Compilación y Difusión, </w:t>
      </w:r>
      <w:r w:rsidR="00F1343B" w:rsidRPr="00B5167A">
        <w:rPr>
          <w:rFonts w:asciiTheme="majorHAnsi" w:eastAsia="Cambria" w:hAnsiTheme="majorHAnsi" w:cstheme="majorHAnsi"/>
          <w:sz w:val="28"/>
          <w:szCs w:val="28"/>
        </w:rPr>
        <w:t>Adjunta</w:t>
      </w:r>
      <w:r w:rsidR="00F1343B">
        <w:rPr>
          <w:rFonts w:asciiTheme="majorHAnsi" w:eastAsia="Cambria" w:hAnsiTheme="majorHAnsi" w:cstheme="majorHAnsi"/>
          <w:sz w:val="28"/>
          <w:szCs w:val="28"/>
        </w:rPr>
        <w:t xml:space="preserve"> de la Sección Especializada de la Sala Superior, la </w:t>
      </w:r>
      <w:r w:rsidR="00F1343B" w:rsidRPr="00B5167A">
        <w:rPr>
          <w:rFonts w:asciiTheme="majorHAnsi" w:eastAsia="Cambria" w:hAnsiTheme="majorHAnsi" w:cstheme="majorHAnsi"/>
          <w:sz w:val="28"/>
          <w:szCs w:val="28"/>
        </w:rPr>
        <w:t xml:space="preserve"> </w:t>
      </w:r>
      <w:r w:rsidRPr="00B5167A">
        <w:rPr>
          <w:rFonts w:asciiTheme="majorHAnsi" w:eastAsia="Cambria" w:hAnsiTheme="majorHAnsi" w:cstheme="majorHAnsi"/>
          <w:sz w:val="28"/>
          <w:szCs w:val="28"/>
        </w:rPr>
        <w:t>Unidad de Transparencia, del</w:t>
      </w:r>
      <w:r w:rsidRPr="00B5167A">
        <w:rPr>
          <w:rFonts w:asciiTheme="majorHAnsi" w:hAnsiTheme="majorHAnsi" w:cstheme="majorHAnsi"/>
          <w:sz w:val="28"/>
          <w:szCs w:val="28"/>
        </w:rPr>
        <w:t xml:space="preserve"> </w:t>
      </w:r>
      <w:r w:rsidRPr="00B5167A">
        <w:rPr>
          <w:rFonts w:asciiTheme="majorHAnsi" w:eastAsia="Cambria" w:hAnsiTheme="majorHAnsi" w:cstheme="majorHAnsi"/>
          <w:sz w:val="28"/>
          <w:szCs w:val="28"/>
        </w:rPr>
        <w:t xml:space="preserve">Instituto de Especialización en Justicia Administrativa de la Ciudad de México, Sala Superior, Sección Especializada y </w:t>
      </w:r>
      <w:r w:rsidR="00F1343B">
        <w:rPr>
          <w:rFonts w:asciiTheme="majorHAnsi" w:eastAsia="Cambria" w:hAnsiTheme="majorHAnsi" w:cstheme="majorHAnsi"/>
          <w:sz w:val="28"/>
          <w:szCs w:val="28"/>
        </w:rPr>
        <w:t xml:space="preserve">Salas </w:t>
      </w:r>
      <w:r w:rsidRPr="00B5167A">
        <w:rPr>
          <w:rFonts w:asciiTheme="majorHAnsi" w:eastAsia="Cambria" w:hAnsiTheme="majorHAnsi" w:cstheme="majorHAnsi"/>
          <w:sz w:val="28"/>
          <w:szCs w:val="28"/>
        </w:rPr>
        <w:t xml:space="preserve">Ordinarias jurisdiccionales y especializadas, y del personal operativo para consolidar la implementación del Sistema Institucional de Archivos, su correcto funcionamiento, con base en los proyectos, acciones, capacitación, medidas, y demás gestiones que conforme a este programa y la normatividad establecen la organización, protección y conservación de los documentos de archivo que genera el Tribunal. </w:t>
      </w:r>
    </w:p>
    <w:p w14:paraId="32B59CAA" w14:textId="77777777" w:rsidR="00EE5171" w:rsidRDefault="00EE5171" w:rsidP="00EE5171">
      <w:pPr>
        <w:rPr>
          <w:rFonts w:asciiTheme="majorHAnsi" w:hAnsiTheme="majorHAnsi" w:cstheme="majorHAnsi"/>
          <w:bCs/>
          <w:sz w:val="28"/>
          <w:szCs w:val="28"/>
        </w:rPr>
      </w:pPr>
    </w:p>
    <w:p w14:paraId="7C48030A" w14:textId="77777777" w:rsidR="00EE5171" w:rsidRPr="00B5167A" w:rsidRDefault="00EE5171" w:rsidP="00EE5171">
      <w:pPr>
        <w:pStyle w:val="Ttulo1"/>
        <w:rPr>
          <w:rFonts w:cstheme="majorHAnsi"/>
          <w:b/>
          <w:sz w:val="28"/>
          <w:szCs w:val="28"/>
        </w:rPr>
      </w:pPr>
      <w:bookmarkStart w:id="4" w:name="_Toc137110771"/>
      <w:r w:rsidRPr="00B5167A">
        <w:rPr>
          <w:rFonts w:cstheme="majorHAnsi"/>
          <w:b/>
          <w:sz w:val="28"/>
          <w:szCs w:val="28"/>
        </w:rPr>
        <w:lastRenderedPageBreak/>
        <w:t>OBJETIVOS</w:t>
      </w:r>
      <w:bookmarkEnd w:id="4"/>
    </w:p>
    <w:p w14:paraId="71A99C4D" w14:textId="77777777" w:rsidR="00EE5171" w:rsidRPr="00B5167A" w:rsidRDefault="00EE5171" w:rsidP="00EE5171">
      <w:pPr>
        <w:spacing w:line="360" w:lineRule="auto"/>
        <w:jc w:val="both"/>
        <w:rPr>
          <w:rFonts w:asciiTheme="majorHAnsi" w:hAnsiTheme="majorHAnsi" w:cstheme="majorHAnsi"/>
          <w:bCs/>
          <w:sz w:val="28"/>
          <w:szCs w:val="28"/>
        </w:rPr>
      </w:pPr>
    </w:p>
    <w:p w14:paraId="12DE37FA" w14:textId="77777777" w:rsidR="00EE5171" w:rsidRPr="00B5167A" w:rsidRDefault="00EE5171" w:rsidP="00EE5171">
      <w:pPr>
        <w:spacing w:line="360" w:lineRule="auto"/>
        <w:jc w:val="both"/>
        <w:rPr>
          <w:rFonts w:asciiTheme="majorHAnsi" w:eastAsia="Cambria" w:hAnsiTheme="majorHAnsi" w:cstheme="majorHAnsi"/>
          <w:sz w:val="28"/>
          <w:szCs w:val="28"/>
        </w:rPr>
      </w:pPr>
      <w:r w:rsidRPr="00B5167A">
        <w:rPr>
          <w:rFonts w:asciiTheme="majorHAnsi" w:eastAsia="Cambria" w:hAnsiTheme="majorHAnsi" w:cstheme="majorHAnsi"/>
          <w:b/>
          <w:bCs/>
          <w:sz w:val="28"/>
          <w:szCs w:val="28"/>
        </w:rPr>
        <w:t>Objetivo General</w:t>
      </w:r>
    </w:p>
    <w:p w14:paraId="71371991" w14:textId="0E066502" w:rsidR="00EE5171" w:rsidRPr="00B5167A" w:rsidRDefault="00F1343B" w:rsidP="00F1343B">
      <w:pPr>
        <w:spacing w:line="360" w:lineRule="auto"/>
        <w:jc w:val="both"/>
        <w:rPr>
          <w:rFonts w:asciiTheme="majorHAnsi" w:eastAsia="Cambria" w:hAnsiTheme="majorHAnsi" w:cstheme="majorHAnsi"/>
          <w:sz w:val="28"/>
          <w:szCs w:val="28"/>
        </w:rPr>
      </w:pPr>
      <w:r w:rsidRPr="00F1343B">
        <w:rPr>
          <w:rFonts w:asciiTheme="majorHAnsi" w:eastAsia="Cambria" w:hAnsiTheme="majorHAnsi" w:cstheme="majorHAnsi"/>
          <w:sz w:val="28"/>
          <w:szCs w:val="28"/>
        </w:rPr>
        <w:t>Consolidar el</w:t>
      </w:r>
      <w:r>
        <w:rPr>
          <w:rFonts w:asciiTheme="majorHAnsi" w:eastAsia="Cambria" w:hAnsiTheme="majorHAnsi" w:cstheme="majorHAnsi"/>
          <w:sz w:val="28"/>
          <w:szCs w:val="28"/>
        </w:rPr>
        <w:t xml:space="preserve"> </w:t>
      </w:r>
      <w:r w:rsidRPr="00F1343B">
        <w:rPr>
          <w:rFonts w:asciiTheme="majorHAnsi" w:eastAsia="Cambria" w:hAnsiTheme="majorHAnsi" w:cstheme="majorHAnsi"/>
          <w:sz w:val="28"/>
          <w:szCs w:val="28"/>
        </w:rPr>
        <w:t>funcionamiento de</w:t>
      </w:r>
      <w:r>
        <w:rPr>
          <w:rFonts w:asciiTheme="majorHAnsi" w:eastAsia="Cambria" w:hAnsiTheme="majorHAnsi" w:cstheme="majorHAnsi"/>
          <w:sz w:val="28"/>
          <w:szCs w:val="28"/>
        </w:rPr>
        <w:t xml:space="preserve">l </w:t>
      </w:r>
      <w:r w:rsidRPr="00F1343B">
        <w:rPr>
          <w:rFonts w:asciiTheme="majorHAnsi" w:eastAsia="Cambria" w:hAnsiTheme="majorHAnsi" w:cstheme="majorHAnsi"/>
          <w:sz w:val="28"/>
          <w:szCs w:val="28"/>
        </w:rPr>
        <w:t>Sistemas</w:t>
      </w:r>
      <w:r>
        <w:rPr>
          <w:rFonts w:asciiTheme="majorHAnsi" w:eastAsia="Cambria" w:hAnsiTheme="majorHAnsi" w:cstheme="majorHAnsi"/>
          <w:sz w:val="28"/>
          <w:szCs w:val="28"/>
        </w:rPr>
        <w:t xml:space="preserve"> Institucional</w:t>
      </w:r>
      <w:r w:rsidRPr="00F1343B">
        <w:rPr>
          <w:rFonts w:asciiTheme="majorHAnsi" w:eastAsia="Cambria" w:hAnsiTheme="majorHAnsi" w:cstheme="majorHAnsi"/>
          <w:sz w:val="28"/>
          <w:szCs w:val="28"/>
        </w:rPr>
        <w:t xml:space="preserve"> de</w:t>
      </w:r>
      <w:r>
        <w:rPr>
          <w:rFonts w:asciiTheme="majorHAnsi" w:eastAsia="Cambria" w:hAnsiTheme="majorHAnsi" w:cstheme="majorHAnsi"/>
          <w:sz w:val="28"/>
          <w:szCs w:val="28"/>
        </w:rPr>
        <w:t xml:space="preserve"> Archivos del </w:t>
      </w:r>
      <w:r w:rsidRPr="009515CE">
        <w:rPr>
          <w:rFonts w:asciiTheme="majorHAnsi" w:eastAsia="Cambria" w:hAnsiTheme="majorHAnsi" w:cstheme="majorHAnsi"/>
          <w:sz w:val="28"/>
          <w:szCs w:val="28"/>
        </w:rPr>
        <w:t>Tribunal de Justicia Administrativa de la Ciudad de México</w:t>
      </w:r>
      <w:r w:rsidRPr="00F1343B">
        <w:rPr>
          <w:rFonts w:asciiTheme="majorHAnsi" w:eastAsia="Cambria" w:hAnsiTheme="majorHAnsi" w:cstheme="majorHAnsi"/>
          <w:sz w:val="28"/>
          <w:szCs w:val="28"/>
        </w:rPr>
        <w:t>, mediante el</w:t>
      </w:r>
      <w:r>
        <w:rPr>
          <w:rFonts w:asciiTheme="majorHAnsi" w:eastAsia="Cambria" w:hAnsiTheme="majorHAnsi" w:cstheme="majorHAnsi"/>
          <w:sz w:val="28"/>
          <w:szCs w:val="28"/>
        </w:rPr>
        <w:t xml:space="preserve"> </w:t>
      </w:r>
      <w:r w:rsidRPr="00F1343B">
        <w:rPr>
          <w:rFonts w:asciiTheme="majorHAnsi" w:eastAsia="Cambria" w:hAnsiTheme="majorHAnsi" w:cstheme="majorHAnsi"/>
          <w:sz w:val="28"/>
          <w:szCs w:val="28"/>
        </w:rPr>
        <w:t>tratamiento integral</w:t>
      </w:r>
      <w:r>
        <w:rPr>
          <w:rFonts w:asciiTheme="majorHAnsi" w:eastAsia="Cambria" w:hAnsiTheme="majorHAnsi" w:cstheme="majorHAnsi"/>
          <w:sz w:val="28"/>
          <w:szCs w:val="28"/>
        </w:rPr>
        <w:t xml:space="preserve"> </w:t>
      </w:r>
      <w:r w:rsidRPr="00F1343B">
        <w:rPr>
          <w:rFonts w:asciiTheme="majorHAnsi" w:eastAsia="Cambria" w:hAnsiTheme="majorHAnsi" w:cstheme="majorHAnsi"/>
          <w:sz w:val="28"/>
          <w:szCs w:val="28"/>
        </w:rPr>
        <w:t>de los documentos a</w:t>
      </w:r>
      <w:r w:rsidR="005556B2">
        <w:rPr>
          <w:rFonts w:asciiTheme="majorHAnsi" w:eastAsia="Cambria" w:hAnsiTheme="majorHAnsi" w:cstheme="majorHAnsi"/>
          <w:sz w:val="28"/>
          <w:szCs w:val="28"/>
        </w:rPr>
        <w:t xml:space="preserve"> </w:t>
      </w:r>
      <w:r w:rsidRPr="00F1343B">
        <w:rPr>
          <w:rFonts w:asciiTheme="majorHAnsi" w:eastAsia="Cambria" w:hAnsiTheme="majorHAnsi" w:cstheme="majorHAnsi"/>
          <w:sz w:val="28"/>
          <w:szCs w:val="28"/>
        </w:rPr>
        <w:t>lo largo de su ciclo</w:t>
      </w:r>
      <w:r>
        <w:rPr>
          <w:rFonts w:asciiTheme="majorHAnsi" w:eastAsia="Cambria" w:hAnsiTheme="majorHAnsi" w:cstheme="majorHAnsi"/>
          <w:sz w:val="28"/>
          <w:szCs w:val="28"/>
        </w:rPr>
        <w:t xml:space="preserve"> </w:t>
      </w:r>
      <w:r w:rsidRPr="00F1343B">
        <w:rPr>
          <w:rFonts w:asciiTheme="majorHAnsi" w:eastAsia="Cambria" w:hAnsiTheme="majorHAnsi" w:cstheme="majorHAnsi"/>
          <w:sz w:val="28"/>
          <w:szCs w:val="28"/>
        </w:rPr>
        <w:t>vital, a fin de facilitar</w:t>
      </w:r>
      <w:r w:rsidR="00EE5171" w:rsidRPr="00B5167A">
        <w:rPr>
          <w:rFonts w:asciiTheme="majorHAnsi" w:eastAsia="Cambria" w:hAnsiTheme="majorHAnsi" w:cstheme="majorHAnsi"/>
          <w:sz w:val="28"/>
          <w:szCs w:val="28"/>
        </w:rPr>
        <w:t xml:space="preserve"> </w:t>
      </w:r>
      <w:r w:rsidRPr="00F1343B">
        <w:rPr>
          <w:rFonts w:asciiTheme="majorHAnsi" w:eastAsia="Cambria" w:hAnsiTheme="majorHAnsi" w:cstheme="majorHAnsi"/>
          <w:sz w:val="28"/>
          <w:szCs w:val="28"/>
        </w:rPr>
        <w:t xml:space="preserve">su </w:t>
      </w:r>
      <w:r w:rsidR="00EE79F8">
        <w:rPr>
          <w:rFonts w:asciiTheme="majorHAnsi" w:eastAsia="Cambria" w:hAnsiTheme="majorHAnsi" w:cstheme="majorHAnsi"/>
          <w:sz w:val="28"/>
          <w:szCs w:val="28"/>
        </w:rPr>
        <w:t>conservación, acceso y consulta.</w:t>
      </w:r>
    </w:p>
    <w:p w14:paraId="69DCC9A8" w14:textId="77777777" w:rsidR="00EE5171" w:rsidRPr="00B5167A" w:rsidRDefault="00EE5171" w:rsidP="00EE5171">
      <w:pPr>
        <w:spacing w:line="360" w:lineRule="auto"/>
        <w:jc w:val="both"/>
        <w:rPr>
          <w:rFonts w:asciiTheme="majorHAnsi" w:eastAsia="Cambria" w:hAnsiTheme="majorHAnsi" w:cstheme="majorHAnsi"/>
          <w:sz w:val="28"/>
          <w:szCs w:val="28"/>
        </w:rPr>
      </w:pPr>
    </w:p>
    <w:p w14:paraId="56312725" w14:textId="77777777" w:rsidR="00EE5171" w:rsidRPr="00B5167A" w:rsidRDefault="00EE5171" w:rsidP="00EE5171">
      <w:pPr>
        <w:spacing w:line="360" w:lineRule="auto"/>
        <w:jc w:val="both"/>
        <w:rPr>
          <w:rFonts w:asciiTheme="majorHAnsi" w:eastAsia="Cambria" w:hAnsiTheme="majorHAnsi" w:cstheme="majorHAnsi"/>
          <w:b/>
          <w:bCs/>
          <w:sz w:val="28"/>
          <w:szCs w:val="28"/>
          <w:u w:val="single"/>
        </w:rPr>
      </w:pPr>
      <w:r w:rsidRPr="00B5167A">
        <w:rPr>
          <w:rFonts w:asciiTheme="majorHAnsi" w:eastAsia="Cambria" w:hAnsiTheme="majorHAnsi" w:cstheme="majorHAnsi"/>
          <w:b/>
          <w:bCs/>
          <w:sz w:val="28"/>
          <w:szCs w:val="28"/>
          <w:u w:val="single"/>
        </w:rPr>
        <w:t>Objetivos Específicos:</w:t>
      </w:r>
    </w:p>
    <w:p w14:paraId="36B78C9C" w14:textId="154A9DE6" w:rsidR="00EE5171" w:rsidRPr="00B5167A" w:rsidRDefault="00EE5171" w:rsidP="009515CE">
      <w:pPr>
        <w:pStyle w:val="Prrafodelista"/>
        <w:numPr>
          <w:ilvl w:val="0"/>
          <w:numId w:val="6"/>
        </w:numPr>
        <w:spacing w:before="240" w:after="240" w:line="360" w:lineRule="auto"/>
        <w:ind w:left="714" w:hanging="357"/>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 xml:space="preserve">Continuar con la implementación de la estructura completa del SIA, así como </w:t>
      </w:r>
      <w:r w:rsidR="000F73FC">
        <w:rPr>
          <w:rFonts w:asciiTheme="majorHAnsi" w:eastAsia="Cambria" w:hAnsiTheme="majorHAnsi" w:cstheme="majorHAnsi"/>
          <w:sz w:val="28"/>
          <w:szCs w:val="28"/>
        </w:rPr>
        <w:t xml:space="preserve">promover </w:t>
      </w:r>
      <w:r w:rsidRPr="00B5167A">
        <w:rPr>
          <w:rFonts w:asciiTheme="majorHAnsi" w:eastAsia="Cambria" w:hAnsiTheme="majorHAnsi" w:cstheme="majorHAnsi"/>
          <w:sz w:val="28"/>
          <w:szCs w:val="28"/>
        </w:rPr>
        <w:t xml:space="preserve">la emisión de los nombramientos para ocupar los espacios de nueva creación por el personal que reúna los </w:t>
      </w:r>
      <w:r w:rsidR="000F73FC" w:rsidRPr="00B5167A">
        <w:rPr>
          <w:rFonts w:asciiTheme="majorHAnsi" w:eastAsia="Cambria" w:hAnsiTheme="majorHAnsi" w:cstheme="majorHAnsi"/>
          <w:sz w:val="28"/>
          <w:szCs w:val="28"/>
        </w:rPr>
        <w:t>perfiles</w:t>
      </w:r>
      <w:r w:rsidRPr="00B5167A">
        <w:rPr>
          <w:rFonts w:asciiTheme="majorHAnsi" w:eastAsia="Cambria" w:hAnsiTheme="majorHAnsi" w:cstheme="majorHAnsi"/>
          <w:sz w:val="28"/>
          <w:szCs w:val="28"/>
        </w:rPr>
        <w:t xml:space="preserve"> idóneos</w:t>
      </w:r>
      <w:r w:rsidR="00335C83" w:rsidRPr="00B5167A">
        <w:rPr>
          <w:rFonts w:asciiTheme="majorHAnsi" w:eastAsia="Cambria" w:hAnsiTheme="majorHAnsi" w:cstheme="majorHAnsi"/>
          <w:sz w:val="28"/>
          <w:szCs w:val="28"/>
        </w:rPr>
        <w:t xml:space="preserve">, en la medida que la suficiencia presupuestal lo permita. </w:t>
      </w:r>
      <w:r w:rsidRPr="00B5167A">
        <w:rPr>
          <w:rFonts w:asciiTheme="majorHAnsi" w:eastAsia="Cambria" w:hAnsiTheme="majorHAnsi" w:cstheme="majorHAnsi"/>
          <w:sz w:val="28"/>
          <w:szCs w:val="28"/>
        </w:rPr>
        <w:t xml:space="preserve"> </w:t>
      </w:r>
    </w:p>
    <w:p w14:paraId="3A9A122A" w14:textId="6E558C7B" w:rsidR="00EE5171" w:rsidRPr="00B5167A" w:rsidRDefault="008307FE" w:rsidP="00EE5171">
      <w:pPr>
        <w:pStyle w:val="Prrafodelista"/>
        <w:numPr>
          <w:ilvl w:val="0"/>
          <w:numId w:val="6"/>
        </w:numPr>
        <w:spacing w:before="240" w:after="240" w:line="360" w:lineRule="auto"/>
        <w:jc w:val="both"/>
        <w:rPr>
          <w:rFonts w:asciiTheme="majorHAnsi" w:eastAsia="Cambria" w:hAnsiTheme="majorHAnsi" w:cstheme="majorHAnsi"/>
          <w:sz w:val="28"/>
          <w:szCs w:val="28"/>
        </w:rPr>
      </w:pPr>
      <w:r>
        <w:rPr>
          <w:rFonts w:asciiTheme="majorHAnsi" w:eastAsia="Cambria" w:hAnsiTheme="majorHAnsi" w:cstheme="majorHAnsi"/>
          <w:sz w:val="28"/>
          <w:szCs w:val="28"/>
        </w:rPr>
        <w:t>Eficientar</w:t>
      </w:r>
      <w:r w:rsidRPr="00B5167A">
        <w:rPr>
          <w:rFonts w:asciiTheme="majorHAnsi" w:eastAsia="Cambria" w:hAnsiTheme="majorHAnsi" w:cstheme="majorHAnsi"/>
          <w:sz w:val="28"/>
          <w:szCs w:val="28"/>
        </w:rPr>
        <w:t xml:space="preserve"> los espacios asignados a la Coordinación de Archivos destinados a los archivos de trámite, concentración e histórico</w:t>
      </w:r>
      <w:r w:rsidR="00037725">
        <w:rPr>
          <w:rFonts w:asciiTheme="majorHAnsi" w:eastAsia="Cambria" w:hAnsiTheme="majorHAnsi" w:cstheme="majorHAnsi"/>
          <w:sz w:val="28"/>
          <w:szCs w:val="28"/>
        </w:rPr>
        <w:t xml:space="preserve">, mediante la </w:t>
      </w:r>
      <w:r w:rsidR="00037725" w:rsidRPr="00B5167A">
        <w:rPr>
          <w:rFonts w:asciiTheme="majorHAnsi" w:eastAsia="Cambria" w:hAnsiTheme="majorHAnsi" w:cstheme="majorHAnsi"/>
          <w:sz w:val="28"/>
          <w:szCs w:val="28"/>
        </w:rPr>
        <w:t>compra de anaqueles y adecuación de espacios</w:t>
      </w:r>
      <w:r w:rsidR="00037725" w:rsidRPr="00B5167A" w:rsidDel="00037725">
        <w:rPr>
          <w:rFonts w:asciiTheme="majorHAnsi" w:eastAsia="Cambria" w:hAnsiTheme="majorHAnsi" w:cstheme="majorHAnsi"/>
          <w:sz w:val="28"/>
          <w:szCs w:val="28"/>
        </w:rPr>
        <w:t xml:space="preserve"> </w:t>
      </w:r>
      <w:r w:rsidR="00EE5171" w:rsidRPr="00B5167A">
        <w:rPr>
          <w:rFonts w:asciiTheme="majorHAnsi" w:eastAsia="Cambria" w:hAnsiTheme="majorHAnsi" w:cstheme="majorHAnsi"/>
          <w:sz w:val="28"/>
          <w:szCs w:val="28"/>
        </w:rPr>
        <w:t xml:space="preserve">del </w:t>
      </w:r>
      <w:r w:rsidR="00037725">
        <w:rPr>
          <w:rFonts w:asciiTheme="majorHAnsi" w:eastAsia="Cambria" w:hAnsiTheme="majorHAnsi" w:cstheme="majorHAnsi"/>
          <w:sz w:val="28"/>
          <w:szCs w:val="28"/>
        </w:rPr>
        <w:t>á</w:t>
      </w:r>
      <w:r w:rsidR="00EE5171" w:rsidRPr="00B5167A">
        <w:rPr>
          <w:rFonts w:asciiTheme="majorHAnsi" w:eastAsia="Cambria" w:hAnsiTheme="majorHAnsi" w:cstheme="majorHAnsi"/>
          <w:sz w:val="28"/>
          <w:szCs w:val="28"/>
        </w:rPr>
        <w:t>rea de acervo documental del Archivo de Concentración</w:t>
      </w:r>
      <w:r w:rsidR="00037725">
        <w:rPr>
          <w:rFonts w:asciiTheme="majorHAnsi" w:eastAsia="Cambria" w:hAnsiTheme="majorHAnsi" w:cstheme="majorHAnsi"/>
          <w:sz w:val="28"/>
          <w:szCs w:val="28"/>
        </w:rPr>
        <w:t>.</w:t>
      </w:r>
      <w:r w:rsidR="00EE5171" w:rsidRPr="00B5167A">
        <w:rPr>
          <w:rFonts w:asciiTheme="majorHAnsi" w:eastAsia="Cambria" w:hAnsiTheme="majorHAnsi" w:cstheme="majorHAnsi"/>
          <w:sz w:val="28"/>
          <w:szCs w:val="28"/>
        </w:rPr>
        <w:t xml:space="preserve"> </w:t>
      </w:r>
    </w:p>
    <w:p w14:paraId="43B7B8C3" w14:textId="77777777" w:rsidR="00EE5171" w:rsidRPr="00B5167A" w:rsidRDefault="00EE5171" w:rsidP="00EE5171">
      <w:pPr>
        <w:pStyle w:val="Prrafodelista"/>
        <w:spacing w:line="120" w:lineRule="auto"/>
        <w:rPr>
          <w:rFonts w:asciiTheme="majorHAnsi" w:eastAsia="Cambria" w:hAnsiTheme="majorHAnsi" w:cstheme="majorHAnsi"/>
          <w:sz w:val="28"/>
          <w:szCs w:val="28"/>
        </w:rPr>
      </w:pPr>
    </w:p>
    <w:p w14:paraId="7A37F311" w14:textId="5A52BC38" w:rsidR="00EE5171" w:rsidRPr="00B5167A" w:rsidRDefault="00247700" w:rsidP="00EE5171">
      <w:pPr>
        <w:pStyle w:val="Prrafodelista"/>
        <w:numPr>
          <w:ilvl w:val="0"/>
          <w:numId w:val="6"/>
        </w:numPr>
        <w:spacing w:before="240" w:after="240" w:line="360" w:lineRule="auto"/>
        <w:ind w:left="714" w:hanging="357"/>
        <w:jc w:val="both"/>
        <w:rPr>
          <w:rFonts w:asciiTheme="majorHAnsi" w:eastAsia="Cambria" w:hAnsiTheme="majorHAnsi" w:cstheme="majorHAnsi"/>
          <w:sz w:val="28"/>
          <w:szCs w:val="28"/>
        </w:rPr>
      </w:pPr>
      <w:r>
        <w:rPr>
          <w:rFonts w:asciiTheme="majorHAnsi" w:eastAsia="Cambria" w:hAnsiTheme="majorHAnsi" w:cstheme="majorHAnsi"/>
          <w:sz w:val="28"/>
          <w:szCs w:val="28"/>
        </w:rPr>
        <w:t>R</w:t>
      </w:r>
      <w:r w:rsidR="00EE5171" w:rsidRPr="00B5167A">
        <w:rPr>
          <w:rFonts w:asciiTheme="majorHAnsi" w:eastAsia="Cambria" w:hAnsiTheme="majorHAnsi" w:cstheme="majorHAnsi"/>
          <w:sz w:val="28"/>
          <w:szCs w:val="28"/>
        </w:rPr>
        <w:t>eorganizar el acervo documental para mejorar las condiciones de resguardo y ubicación dentro del Archivo de Trámite y Concentración, respectivamente, relativo a Salas Ordinarias Jurisdiccionales y Especializadas, Sala Superior Sección Especializada, Secretarías Generales.</w:t>
      </w:r>
    </w:p>
    <w:p w14:paraId="4F74D866" w14:textId="77777777" w:rsidR="00EE5171" w:rsidRPr="00B5167A" w:rsidRDefault="00EE5171" w:rsidP="00EE5171">
      <w:pPr>
        <w:pStyle w:val="Prrafodelista"/>
        <w:spacing w:line="120" w:lineRule="auto"/>
        <w:rPr>
          <w:rFonts w:asciiTheme="majorHAnsi" w:eastAsia="Cambria" w:hAnsiTheme="majorHAnsi" w:cstheme="majorHAnsi"/>
          <w:sz w:val="28"/>
          <w:szCs w:val="28"/>
        </w:rPr>
      </w:pPr>
    </w:p>
    <w:p w14:paraId="509E9965" w14:textId="7B5B1CEB" w:rsidR="00EE5171" w:rsidRPr="00B5167A" w:rsidRDefault="00EE5171" w:rsidP="00EE5171">
      <w:pPr>
        <w:pStyle w:val="Prrafodelista"/>
        <w:numPr>
          <w:ilvl w:val="0"/>
          <w:numId w:val="6"/>
        </w:numPr>
        <w:spacing w:before="240" w:after="240" w:line="360" w:lineRule="auto"/>
        <w:ind w:left="714" w:hanging="357"/>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lastRenderedPageBreak/>
        <w:t>Elaborar y</w:t>
      </w:r>
      <w:r w:rsidR="00247700">
        <w:rPr>
          <w:rFonts w:asciiTheme="majorHAnsi" w:eastAsia="Cambria" w:hAnsiTheme="majorHAnsi" w:cstheme="majorHAnsi"/>
          <w:sz w:val="28"/>
          <w:szCs w:val="28"/>
        </w:rPr>
        <w:t>/o</w:t>
      </w:r>
      <w:r w:rsidRPr="00B5167A">
        <w:rPr>
          <w:rFonts w:asciiTheme="majorHAnsi" w:eastAsia="Cambria" w:hAnsiTheme="majorHAnsi" w:cstheme="majorHAnsi"/>
          <w:sz w:val="28"/>
          <w:szCs w:val="28"/>
        </w:rPr>
        <w:t xml:space="preserve"> actualizar las </w:t>
      </w:r>
      <w:r w:rsidR="00247700">
        <w:rPr>
          <w:rFonts w:asciiTheme="majorHAnsi" w:eastAsia="Cambria" w:hAnsiTheme="majorHAnsi" w:cstheme="majorHAnsi"/>
          <w:sz w:val="28"/>
          <w:szCs w:val="28"/>
        </w:rPr>
        <w:t>disposiciones normativas del Tribunal en materia archivística</w:t>
      </w:r>
      <w:r w:rsidRPr="00B5167A">
        <w:rPr>
          <w:rFonts w:asciiTheme="majorHAnsi" w:eastAsia="Cambria" w:hAnsiTheme="majorHAnsi" w:cstheme="majorHAnsi"/>
          <w:sz w:val="28"/>
          <w:szCs w:val="28"/>
        </w:rPr>
        <w:t xml:space="preserve">, y derivado de </w:t>
      </w:r>
      <w:r w:rsidR="00AD5FC9" w:rsidRPr="00B5167A">
        <w:rPr>
          <w:rFonts w:asciiTheme="majorHAnsi" w:eastAsia="Cambria" w:hAnsiTheme="majorHAnsi" w:cstheme="majorHAnsi"/>
          <w:sz w:val="28"/>
          <w:szCs w:val="28"/>
        </w:rPr>
        <w:t>esto los</w:t>
      </w:r>
      <w:r w:rsidRPr="00B5167A">
        <w:rPr>
          <w:rFonts w:asciiTheme="majorHAnsi" w:eastAsia="Cambria" w:hAnsiTheme="majorHAnsi" w:cstheme="majorHAnsi"/>
          <w:sz w:val="28"/>
          <w:szCs w:val="28"/>
        </w:rPr>
        <w:t xml:space="preserve"> instrumentos de control y consulta archivística; así como generar la difusión de los mismos al interior del TJACDMX, para conocimiento y aplicación de todo el personal.</w:t>
      </w:r>
    </w:p>
    <w:p w14:paraId="6F6F9772" w14:textId="0313E97C" w:rsidR="00EE5171" w:rsidRPr="00B5167A" w:rsidRDefault="00EE5171" w:rsidP="00EE5171">
      <w:pPr>
        <w:pStyle w:val="Prrafodelista"/>
        <w:numPr>
          <w:ilvl w:val="0"/>
          <w:numId w:val="6"/>
        </w:numPr>
        <w:spacing w:before="240" w:after="240" w:line="360" w:lineRule="auto"/>
        <w:ind w:left="714" w:hanging="357"/>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Elabora</w:t>
      </w:r>
      <w:r w:rsidR="00247700">
        <w:rPr>
          <w:rFonts w:asciiTheme="majorHAnsi" w:eastAsia="Cambria" w:hAnsiTheme="majorHAnsi" w:cstheme="majorHAnsi"/>
          <w:sz w:val="28"/>
          <w:szCs w:val="28"/>
        </w:rPr>
        <w:t>r</w:t>
      </w:r>
      <w:r w:rsidRPr="00B5167A">
        <w:rPr>
          <w:rFonts w:asciiTheme="majorHAnsi" w:eastAsia="Cambria" w:hAnsiTheme="majorHAnsi" w:cstheme="majorHAnsi"/>
          <w:sz w:val="28"/>
          <w:szCs w:val="28"/>
        </w:rPr>
        <w:t xml:space="preserve"> y/o actualiza</w:t>
      </w:r>
      <w:r w:rsidR="00247700">
        <w:rPr>
          <w:rFonts w:asciiTheme="majorHAnsi" w:eastAsia="Cambria" w:hAnsiTheme="majorHAnsi" w:cstheme="majorHAnsi"/>
          <w:sz w:val="28"/>
          <w:szCs w:val="28"/>
        </w:rPr>
        <w:t>r</w:t>
      </w:r>
      <w:r w:rsidRPr="00B5167A">
        <w:rPr>
          <w:rFonts w:asciiTheme="majorHAnsi" w:eastAsia="Cambria" w:hAnsiTheme="majorHAnsi" w:cstheme="majorHAnsi"/>
          <w:sz w:val="28"/>
          <w:szCs w:val="28"/>
        </w:rPr>
        <w:t xml:space="preserve"> los Manuales de Organización y Procedimientos del Sistema Institucional de Archivos, así como sus respectivos Reglamentos y la difusión de estos instrumentos normativos al interior del TJACDMX. </w:t>
      </w:r>
    </w:p>
    <w:p w14:paraId="1C7B1ED4" w14:textId="1089389B" w:rsidR="00F926A2" w:rsidRDefault="00F926A2" w:rsidP="00EE5171">
      <w:pPr>
        <w:pStyle w:val="Prrafodelista"/>
        <w:numPr>
          <w:ilvl w:val="0"/>
          <w:numId w:val="6"/>
        </w:numPr>
        <w:spacing w:before="240" w:after="240" w:line="360" w:lineRule="auto"/>
        <w:jc w:val="both"/>
        <w:rPr>
          <w:rFonts w:asciiTheme="majorHAnsi" w:eastAsia="Cambria" w:hAnsiTheme="majorHAnsi" w:cstheme="majorHAnsi"/>
          <w:sz w:val="28"/>
          <w:szCs w:val="28"/>
        </w:rPr>
      </w:pPr>
      <w:r w:rsidRPr="00F926A2">
        <w:rPr>
          <w:rFonts w:asciiTheme="majorHAnsi" w:eastAsia="Cambria" w:hAnsiTheme="majorHAnsi" w:cstheme="majorHAnsi"/>
          <w:sz w:val="28"/>
          <w:szCs w:val="28"/>
        </w:rPr>
        <w:t>Contar con personal capacitado en materia de archivo para brindar un servicio satisfactorio a</w:t>
      </w:r>
      <w:r>
        <w:rPr>
          <w:rFonts w:asciiTheme="majorHAnsi" w:eastAsia="Cambria" w:hAnsiTheme="majorHAnsi" w:cstheme="majorHAnsi"/>
          <w:sz w:val="28"/>
          <w:szCs w:val="28"/>
        </w:rPr>
        <w:t xml:space="preserve"> las áreas del Tribunal </w:t>
      </w:r>
    </w:p>
    <w:p w14:paraId="7B4D42A2" w14:textId="7F7690CF" w:rsidR="00F926A2" w:rsidRDefault="00384F08" w:rsidP="00F926A2">
      <w:pPr>
        <w:pStyle w:val="Prrafodelista"/>
        <w:numPr>
          <w:ilvl w:val="0"/>
          <w:numId w:val="6"/>
        </w:numPr>
        <w:spacing w:before="240" w:after="240" w:line="360" w:lineRule="auto"/>
        <w:jc w:val="both"/>
        <w:rPr>
          <w:rFonts w:asciiTheme="majorHAnsi" w:eastAsia="Cambria" w:hAnsiTheme="majorHAnsi" w:cstheme="majorHAnsi"/>
          <w:sz w:val="28"/>
          <w:szCs w:val="28"/>
        </w:rPr>
      </w:pPr>
      <w:r>
        <w:rPr>
          <w:rFonts w:asciiTheme="majorHAnsi" w:eastAsia="Cambria" w:hAnsiTheme="majorHAnsi" w:cstheme="majorHAnsi"/>
          <w:sz w:val="28"/>
          <w:szCs w:val="28"/>
        </w:rPr>
        <w:t>Asegurar</w:t>
      </w:r>
      <w:r w:rsidR="00F926A2" w:rsidRPr="00F926A2">
        <w:rPr>
          <w:rFonts w:asciiTheme="majorHAnsi" w:eastAsia="Cambria" w:hAnsiTheme="majorHAnsi" w:cstheme="majorHAnsi"/>
          <w:sz w:val="28"/>
          <w:szCs w:val="28"/>
        </w:rPr>
        <w:t xml:space="preserve"> </w:t>
      </w:r>
      <w:r>
        <w:rPr>
          <w:rFonts w:asciiTheme="majorHAnsi" w:eastAsia="Cambria" w:hAnsiTheme="majorHAnsi" w:cstheme="majorHAnsi"/>
          <w:sz w:val="28"/>
          <w:szCs w:val="28"/>
        </w:rPr>
        <w:t xml:space="preserve">que </w:t>
      </w:r>
      <w:r w:rsidR="00F926A2" w:rsidRPr="00F926A2">
        <w:rPr>
          <w:rFonts w:asciiTheme="majorHAnsi" w:eastAsia="Cambria" w:hAnsiTheme="majorHAnsi" w:cstheme="majorHAnsi"/>
          <w:sz w:val="28"/>
          <w:szCs w:val="28"/>
        </w:rPr>
        <w:t>los documentos</w:t>
      </w:r>
      <w:r>
        <w:rPr>
          <w:rFonts w:asciiTheme="majorHAnsi" w:eastAsia="Cambria" w:hAnsiTheme="majorHAnsi" w:cstheme="majorHAnsi"/>
          <w:sz w:val="28"/>
          <w:szCs w:val="28"/>
        </w:rPr>
        <w:t xml:space="preserve"> se encuentren condiciones adecuadas de conservación</w:t>
      </w:r>
      <w:r w:rsidR="00F926A2" w:rsidRPr="00F926A2">
        <w:rPr>
          <w:rFonts w:asciiTheme="majorHAnsi" w:eastAsia="Cambria" w:hAnsiTheme="majorHAnsi" w:cstheme="majorHAnsi"/>
          <w:sz w:val="28"/>
          <w:szCs w:val="28"/>
        </w:rPr>
        <w:t xml:space="preserve"> a través de las máximas medidas de seguridad para que no se deteriore por la acción de la humedad, fuego, aire y así evitar su deterioro o pérdida.</w:t>
      </w:r>
    </w:p>
    <w:p w14:paraId="43D085B9" w14:textId="7EF44835" w:rsidR="00EE5171" w:rsidRDefault="004C7E0F" w:rsidP="00EE5171">
      <w:pPr>
        <w:pStyle w:val="Prrafodelista"/>
        <w:numPr>
          <w:ilvl w:val="0"/>
          <w:numId w:val="6"/>
        </w:numPr>
        <w:spacing w:before="240" w:after="240" w:line="360" w:lineRule="auto"/>
        <w:jc w:val="both"/>
        <w:rPr>
          <w:rFonts w:asciiTheme="majorHAnsi" w:eastAsia="Cambria" w:hAnsiTheme="majorHAnsi" w:cstheme="majorHAnsi"/>
          <w:sz w:val="28"/>
          <w:szCs w:val="28"/>
        </w:rPr>
      </w:pPr>
      <w:r>
        <w:rPr>
          <w:rFonts w:asciiTheme="majorHAnsi" w:eastAsia="Cambria" w:hAnsiTheme="majorHAnsi" w:cstheme="majorHAnsi"/>
          <w:sz w:val="28"/>
          <w:szCs w:val="28"/>
        </w:rPr>
        <w:t>Llevar a cabo el p</w:t>
      </w:r>
      <w:r w:rsidR="00EE5171" w:rsidRPr="00B5167A">
        <w:rPr>
          <w:rFonts w:asciiTheme="majorHAnsi" w:eastAsia="Cambria" w:hAnsiTheme="majorHAnsi" w:cstheme="majorHAnsi"/>
          <w:sz w:val="28"/>
          <w:szCs w:val="28"/>
        </w:rPr>
        <w:t>roceso de detección y valoración para dictaminar la Baja Documental y eliminación de documentos y Expedientes de Juicios de Nulidad y Recursos de Apelación correspondientes al año 201</w:t>
      </w:r>
      <w:r w:rsidR="00CD0A60">
        <w:rPr>
          <w:rFonts w:asciiTheme="majorHAnsi" w:eastAsia="Cambria" w:hAnsiTheme="majorHAnsi" w:cstheme="majorHAnsi"/>
          <w:sz w:val="28"/>
          <w:szCs w:val="28"/>
        </w:rPr>
        <w:t>4</w:t>
      </w:r>
      <w:r w:rsidR="00EE5171" w:rsidRPr="00B5167A">
        <w:rPr>
          <w:rFonts w:asciiTheme="majorHAnsi" w:eastAsia="Cambria" w:hAnsiTheme="majorHAnsi" w:cstheme="majorHAnsi"/>
          <w:sz w:val="28"/>
          <w:szCs w:val="28"/>
        </w:rPr>
        <w:t xml:space="preserve"> y años anteriores</w:t>
      </w:r>
      <w:r w:rsidR="00EE5171" w:rsidRPr="00B5167A">
        <w:rPr>
          <w:rFonts w:asciiTheme="majorHAnsi" w:eastAsia="Cambria" w:hAnsiTheme="majorHAnsi" w:cstheme="majorHAnsi"/>
          <w:sz w:val="28"/>
          <w:szCs w:val="28"/>
          <w:lang w:eastAsia="es-ES"/>
        </w:rPr>
        <w:t>, cuya obligación recae en</w:t>
      </w:r>
      <w:r w:rsidR="00EE5171" w:rsidRPr="00B5167A">
        <w:rPr>
          <w:rFonts w:asciiTheme="majorHAnsi" w:eastAsia="Cambria" w:hAnsiTheme="majorHAnsi" w:cstheme="majorHAnsi"/>
          <w:sz w:val="28"/>
          <w:szCs w:val="28"/>
        </w:rPr>
        <w:t xml:space="preserve"> la JUD de Concentración según lo dispone el artículo 36 de la Ley.  </w:t>
      </w:r>
    </w:p>
    <w:p w14:paraId="6A3CB564" w14:textId="4807D108" w:rsidR="00EE5171" w:rsidRPr="00B5167A" w:rsidRDefault="004C7E0F" w:rsidP="00BE0BEE">
      <w:pPr>
        <w:pStyle w:val="Prrafodelista"/>
        <w:numPr>
          <w:ilvl w:val="0"/>
          <w:numId w:val="6"/>
        </w:numPr>
        <w:spacing w:before="240" w:after="240" w:line="360" w:lineRule="auto"/>
        <w:jc w:val="both"/>
        <w:rPr>
          <w:rFonts w:asciiTheme="majorHAnsi" w:eastAsia="Cambria" w:hAnsiTheme="majorHAnsi" w:cstheme="majorHAnsi"/>
          <w:bCs/>
          <w:sz w:val="28"/>
          <w:szCs w:val="28"/>
        </w:rPr>
      </w:pPr>
      <w:r>
        <w:rPr>
          <w:rFonts w:asciiTheme="majorHAnsi" w:eastAsia="Cambria" w:hAnsiTheme="majorHAnsi" w:cstheme="majorHAnsi"/>
          <w:sz w:val="28"/>
          <w:szCs w:val="28"/>
        </w:rPr>
        <w:t>Promover el desarrollo</w:t>
      </w:r>
      <w:r w:rsidR="00EE5171" w:rsidRPr="00B5167A">
        <w:rPr>
          <w:rFonts w:asciiTheme="majorHAnsi" w:eastAsia="Cambria" w:hAnsiTheme="majorHAnsi" w:cstheme="majorHAnsi"/>
          <w:bCs/>
          <w:sz w:val="28"/>
          <w:szCs w:val="28"/>
        </w:rPr>
        <w:t xml:space="preserve"> de herramientas electrónicas que coadyuven en la gestión documental en los términos que marca el artículo 46 y siguientes de la Ley de Archivos de la Ciudad de México</w:t>
      </w:r>
      <w:r>
        <w:rPr>
          <w:rFonts w:asciiTheme="majorHAnsi" w:eastAsia="Cambria" w:hAnsiTheme="majorHAnsi" w:cstheme="majorHAnsi"/>
          <w:bCs/>
          <w:sz w:val="28"/>
          <w:szCs w:val="28"/>
        </w:rPr>
        <w:t>, y conforme a la demás normatividad que resulte aplicable.</w:t>
      </w:r>
    </w:p>
    <w:p w14:paraId="4A7F70E7" w14:textId="33FAF6DD" w:rsidR="00EE5171" w:rsidRPr="00B5167A" w:rsidRDefault="00EE5171" w:rsidP="00BE0BEE">
      <w:pPr>
        <w:pStyle w:val="Prrafodelista"/>
        <w:numPr>
          <w:ilvl w:val="0"/>
          <w:numId w:val="6"/>
        </w:numPr>
        <w:spacing w:before="240" w:after="240" w:line="360" w:lineRule="auto"/>
        <w:jc w:val="both"/>
        <w:rPr>
          <w:rFonts w:asciiTheme="majorHAnsi" w:eastAsia="Cambria" w:hAnsiTheme="majorHAnsi" w:cstheme="majorHAnsi"/>
          <w:sz w:val="28"/>
          <w:szCs w:val="28"/>
        </w:rPr>
      </w:pPr>
      <w:bookmarkStart w:id="5" w:name="_Hlk66649051"/>
      <w:r w:rsidRPr="00B5167A">
        <w:rPr>
          <w:rFonts w:asciiTheme="majorHAnsi" w:eastAsia="Cambria" w:hAnsiTheme="majorHAnsi" w:cstheme="majorHAnsi"/>
          <w:sz w:val="28"/>
          <w:szCs w:val="28"/>
        </w:rPr>
        <w:lastRenderedPageBreak/>
        <w:t xml:space="preserve">Incorporar, en convenio con las escuelas especializadas, el servicio </w:t>
      </w:r>
      <w:proofErr w:type="gramStart"/>
      <w:r w:rsidRPr="00B5167A">
        <w:rPr>
          <w:rFonts w:asciiTheme="majorHAnsi" w:eastAsia="Cambria" w:hAnsiTheme="majorHAnsi" w:cstheme="majorHAnsi"/>
          <w:sz w:val="28"/>
          <w:szCs w:val="28"/>
        </w:rPr>
        <w:t>social  de</w:t>
      </w:r>
      <w:proofErr w:type="gramEnd"/>
      <w:r w:rsidRPr="00B5167A">
        <w:rPr>
          <w:rFonts w:asciiTheme="majorHAnsi" w:eastAsia="Cambria" w:hAnsiTheme="majorHAnsi" w:cstheme="majorHAnsi"/>
          <w:sz w:val="28"/>
          <w:szCs w:val="28"/>
        </w:rPr>
        <w:t xml:space="preserve"> estudiantes en materia de archivos. </w:t>
      </w:r>
    </w:p>
    <w:p w14:paraId="161B188D" w14:textId="4F240371" w:rsidR="00EE5171" w:rsidRDefault="00EE5171" w:rsidP="00EE5171">
      <w:pPr>
        <w:pStyle w:val="Prrafodelista"/>
        <w:numPr>
          <w:ilvl w:val="0"/>
          <w:numId w:val="6"/>
        </w:numPr>
        <w:spacing w:before="240" w:after="240" w:line="360" w:lineRule="auto"/>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Realizar las publicaciones respectivas conforme a las leyes aplicables, en coordinación con la JUD de Concentración según lo dispone el artículo 36 de la Ley de Archivos de la Ciudad de México y las</w:t>
      </w:r>
      <w:r w:rsidR="004C7E0F">
        <w:rPr>
          <w:rFonts w:asciiTheme="majorHAnsi" w:eastAsia="Cambria" w:hAnsiTheme="majorHAnsi" w:cstheme="majorHAnsi"/>
          <w:sz w:val="28"/>
          <w:szCs w:val="28"/>
        </w:rPr>
        <w:t xml:space="preserve"> disposiciones en materia</w:t>
      </w:r>
      <w:r w:rsidRPr="00B5167A">
        <w:rPr>
          <w:rFonts w:asciiTheme="majorHAnsi" w:eastAsia="Cambria" w:hAnsiTheme="majorHAnsi" w:cstheme="majorHAnsi"/>
          <w:sz w:val="28"/>
          <w:szCs w:val="28"/>
        </w:rPr>
        <w:t xml:space="preserve"> de </w:t>
      </w:r>
      <w:r w:rsidR="004C7E0F" w:rsidRPr="00B5167A">
        <w:rPr>
          <w:rFonts w:asciiTheme="majorHAnsi" w:eastAsia="Cambria" w:hAnsiTheme="majorHAnsi" w:cstheme="majorHAnsi"/>
          <w:sz w:val="28"/>
          <w:szCs w:val="28"/>
        </w:rPr>
        <w:t>transparencia</w:t>
      </w:r>
      <w:r w:rsidRPr="00B5167A">
        <w:rPr>
          <w:rFonts w:asciiTheme="majorHAnsi" w:eastAsia="Cambria" w:hAnsiTheme="majorHAnsi" w:cstheme="majorHAnsi"/>
          <w:sz w:val="28"/>
          <w:szCs w:val="28"/>
        </w:rPr>
        <w:t>.</w:t>
      </w:r>
    </w:p>
    <w:p w14:paraId="31CB4615" w14:textId="77777777" w:rsidR="004B6513" w:rsidRPr="00B5167A" w:rsidRDefault="004B6513" w:rsidP="00501F86">
      <w:pPr>
        <w:pStyle w:val="Prrafodelista"/>
        <w:spacing w:before="240" w:after="240" w:line="360" w:lineRule="auto"/>
        <w:jc w:val="both"/>
        <w:rPr>
          <w:rFonts w:asciiTheme="majorHAnsi" w:eastAsia="Cambria" w:hAnsiTheme="majorHAnsi" w:cstheme="majorHAnsi"/>
          <w:sz w:val="28"/>
          <w:szCs w:val="28"/>
        </w:rPr>
      </w:pPr>
    </w:p>
    <w:p w14:paraId="3F690664" w14:textId="77777777" w:rsidR="00EE5171" w:rsidRPr="00B5167A" w:rsidRDefault="00EE5171" w:rsidP="00EE5171">
      <w:pPr>
        <w:pStyle w:val="Ttulo1"/>
        <w:rPr>
          <w:rFonts w:cstheme="majorHAnsi"/>
          <w:b/>
          <w:sz w:val="28"/>
          <w:szCs w:val="28"/>
        </w:rPr>
      </w:pPr>
      <w:bookmarkStart w:id="6" w:name="_Toc137110772"/>
      <w:bookmarkEnd w:id="5"/>
      <w:r w:rsidRPr="00B5167A">
        <w:rPr>
          <w:rFonts w:cstheme="majorHAnsi"/>
          <w:b/>
          <w:sz w:val="28"/>
          <w:szCs w:val="28"/>
        </w:rPr>
        <w:t>PLANEACIÓN</w:t>
      </w:r>
      <w:bookmarkEnd w:id="6"/>
    </w:p>
    <w:p w14:paraId="61340A2C" w14:textId="77777777" w:rsidR="00EE5171" w:rsidRPr="00B5167A" w:rsidRDefault="00EE5171" w:rsidP="00EE5171">
      <w:pPr>
        <w:spacing w:line="120" w:lineRule="auto"/>
        <w:rPr>
          <w:rFonts w:asciiTheme="majorHAnsi" w:hAnsiTheme="majorHAnsi" w:cstheme="majorHAnsi"/>
          <w:bCs/>
          <w:sz w:val="28"/>
          <w:szCs w:val="28"/>
        </w:rPr>
      </w:pPr>
    </w:p>
    <w:p w14:paraId="24772D9A" w14:textId="1D9D2CFC" w:rsidR="00EE5171" w:rsidRPr="00AD5FC9" w:rsidRDefault="00EE5171" w:rsidP="00EE5171">
      <w:pPr>
        <w:spacing w:line="360" w:lineRule="auto"/>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El Programa Anual de Desarrollo Archivístico 202</w:t>
      </w:r>
      <w:r w:rsidR="00BE0BEE" w:rsidRPr="00B5167A">
        <w:rPr>
          <w:rFonts w:asciiTheme="majorHAnsi" w:eastAsia="Cambria" w:hAnsiTheme="majorHAnsi" w:cstheme="majorHAnsi"/>
          <w:sz w:val="28"/>
          <w:szCs w:val="28"/>
        </w:rPr>
        <w:t>1</w:t>
      </w:r>
      <w:r w:rsidRPr="00B5167A">
        <w:rPr>
          <w:rFonts w:asciiTheme="majorHAnsi" w:eastAsia="Cambria" w:hAnsiTheme="majorHAnsi" w:cstheme="majorHAnsi"/>
          <w:sz w:val="28"/>
          <w:szCs w:val="28"/>
        </w:rPr>
        <w:t>, propuso proyectos que correspond</w:t>
      </w:r>
      <w:r w:rsidR="00B95E46">
        <w:rPr>
          <w:rFonts w:asciiTheme="majorHAnsi" w:eastAsia="Cambria" w:hAnsiTheme="majorHAnsi" w:cstheme="majorHAnsi"/>
          <w:sz w:val="28"/>
          <w:szCs w:val="28"/>
        </w:rPr>
        <w:t>ían</w:t>
      </w:r>
      <w:r w:rsidRPr="00B5167A">
        <w:rPr>
          <w:rFonts w:asciiTheme="majorHAnsi" w:eastAsia="Cambria" w:hAnsiTheme="majorHAnsi" w:cstheme="majorHAnsi"/>
          <w:sz w:val="28"/>
          <w:szCs w:val="28"/>
        </w:rPr>
        <w:t xml:space="preserve"> con las acciones que en su mayoría se desarrollar</w:t>
      </w:r>
      <w:r w:rsidR="00A264D3" w:rsidRPr="00B5167A">
        <w:rPr>
          <w:rFonts w:asciiTheme="majorHAnsi" w:eastAsia="Cambria" w:hAnsiTheme="majorHAnsi" w:cstheme="majorHAnsi"/>
          <w:sz w:val="28"/>
          <w:szCs w:val="28"/>
        </w:rPr>
        <w:t>o</w:t>
      </w:r>
      <w:r w:rsidRPr="00B5167A">
        <w:rPr>
          <w:rFonts w:asciiTheme="majorHAnsi" w:eastAsia="Cambria" w:hAnsiTheme="majorHAnsi" w:cstheme="majorHAnsi"/>
          <w:sz w:val="28"/>
          <w:szCs w:val="28"/>
        </w:rPr>
        <w:t xml:space="preserve">n a lo largo también del </w:t>
      </w:r>
      <w:r w:rsidR="00A264D3" w:rsidRPr="00B5167A">
        <w:rPr>
          <w:rFonts w:asciiTheme="majorHAnsi" w:eastAsia="Cambria" w:hAnsiTheme="majorHAnsi" w:cstheme="majorHAnsi"/>
          <w:sz w:val="28"/>
          <w:szCs w:val="28"/>
        </w:rPr>
        <w:t xml:space="preserve">año 2022 y tienen seguimiento en el </w:t>
      </w:r>
      <w:r w:rsidRPr="00B5167A">
        <w:rPr>
          <w:rFonts w:asciiTheme="majorHAnsi" w:eastAsia="Cambria" w:hAnsiTheme="majorHAnsi" w:cstheme="majorHAnsi"/>
          <w:sz w:val="28"/>
          <w:szCs w:val="28"/>
        </w:rPr>
        <w:t>presente año</w:t>
      </w:r>
      <w:r w:rsidR="00A264D3" w:rsidRPr="00B5167A">
        <w:rPr>
          <w:rFonts w:asciiTheme="majorHAnsi" w:eastAsia="Cambria" w:hAnsiTheme="majorHAnsi" w:cstheme="majorHAnsi"/>
          <w:sz w:val="28"/>
          <w:szCs w:val="28"/>
        </w:rPr>
        <w:t xml:space="preserve"> 2023</w:t>
      </w:r>
      <w:r w:rsidRPr="00B5167A">
        <w:rPr>
          <w:rFonts w:asciiTheme="majorHAnsi" w:eastAsia="Cambria" w:hAnsiTheme="majorHAnsi" w:cstheme="majorHAnsi"/>
          <w:sz w:val="28"/>
          <w:szCs w:val="28"/>
        </w:rPr>
        <w:t xml:space="preserve">; por lo que, atendiendo a la implementación, en junio del 2021, del Área Coordinadora de Archivos, </w:t>
      </w:r>
      <w:r w:rsidR="00A264D3" w:rsidRPr="00B5167A">
        <w:rPr>
          <w:rFonts w:asciiTheme="majorHAnsi" w:eastAsia="Cambria" w:hAnsiTheme="majorHAnsi" w:cstheme="majorHAnsi"/>
          <w:sz w:val="28"/>
          <w:szCs w:val="28"/>
        </w:rPr>
        <w:t>e</w:t>
      </w:r>
      <w:r w:rsidRPr="00B5167A">
        <w:rPr>
          <w:rFonts w:asciiTheme="majorHAnsi" w:eastAsia="Cambria" w:hAnsiTheme="majorHAnsi" w:cstheme="majorHAnsi"/>
          <w:sz w:val="28"/>
          <w:szCs w:val="28"/>
        </w:rPr>
        <w:t xml:space="preserve">l tiempo que ha implicado la ejecución del proyecto de ampliación para albergar las oficinas de dicha Área, que implicó </w:t>
      </w:r>
      <w:r w:rsidR="00926120" w:rsidRPr="00B5167A">
        <w:rPr>
          <w:rFonts w:asciiTheme="majorHAnsi" w:eastAsia="Cambria" w:hAnsiTheme="majorHAnsi" w:cstheme="majorHAnsi"/>
          <w:sz w:val="28"/>
          <w:szCs w:val="28"/>
        </w:rPr>
        <w:t xml:space="preserve">a su vez </w:t>
      </w:r>
      <w:r w:rsidRPr="00B5167A">
        <w:rPr>
          <w:rFonts w:asciiTheme="majorHAnsi" w:eastAsia="Cambria" w:hAnsiTheme="majorHAnsi" w:cstheme="majorHAnsi"/>
          <w:sz w:val="28"/>
          <w:szCs w:val="28"/>
        </w:rPr>
        <w:t xml:space="preserve">el reacomodo del Archivo de Concentración, </w:t>
      </w:r>
      <w:r w:rsidR="00926120" w:rsidRPr="00B5167A">
        <w:rPr>
          <w:rFonts w:asciiTheme="majorHAnsi" w:eastAsia="Cambria" w:hAnsiTheme="majorHAnsi" w:cstheme="majorHAnsi"/>
          <w:sz w:val="28"/>
          <w:szCs w:val="28"/>
        </w:rPr>
        <w:t>en su segunda etapa</w:t>
      </w:r>
      <w:r w:rsidR="00561EDE" w:rsidRPr="00B5167A">
        <w:rPr>
          <w:rFonts w:asciiTheme="majorHAnsi" w:eastAsia="Cambria" w:hAnsiTheme="majorHAnsi" w:cstheme="majorHAnsi"/>
          <w:sz w:val="28"/>
          <w:szCs w:val="28"/>
        </w:rPr>
        <w:t>,</w:t>
      </w:r>
      <w:r w:rsidR="00926120" w:rsidRPr="00B5167A">
        <w:rPr>
          <w:rFonts w:asciiTheme="majorHAnsi" w:eastAsia="Cambria" w:hAnsiTheme="majorHAnsi" w:cstheme="majorHAnsi"/>
          <w:sz w:val="28"/>
          <w:szCs w:val="28"/>
        </w:rPr>
        <w:t xml:space="preserve"> con la compra de </w:t>
      </w:r>
      <w:r w:rsidR="00B95E46" w:rsidRPr="00B5167A">
        <w:rPr>
          <w:rFonts w:asciiTheme="majorHAnsi" w:eastAsia="Cambria" w:hAnsiTheme="majorHAnsi" w:cstheme="majorHAnsi"/>
          <w:sz w:val="28"/>
          <w:szCs w:val="28"/>
        </w:rPr>
        <w:t>anaqueles</w:t>
      </w:r>
      <w:r w:rsidR="00926120" w:rsidRPr="00B5167A">
        <w:rPr>
          <w:rFonts w:asciiTheme="majorHAnsi" w:eastAsia="Cambria" w:hAnsiTheme="majorHAnsi" w:cstheme="majorHAnsi"/>
          <w:sz w:val="28"/>
          <w:szCs w:val="28"/>
        </w:rPr>
        <w:t xml:space="preserve"> para </w:t>
      </w:r>
      <w:r w:rsidR="00727EAB" w:rsidRPr="00B5167A">
        <w:rPr>
          <w:rFonts w:asciiTheme="majorHAnsi" w:eastAsia="Cambria" w:hAnsiTheme="majorHAnsi" w:cstheme="majorHAnsi"/>
          <w:sz w:val="28"/>
          <w:szCs w:val="28"/>
        </w:rPr>
        <w:t>el archivo de la Cuarta Sala y readecuación de espacios en</w:t>
      </w:r>
      <w:r w:rsidR="00561EDE" w:rsidRPr="00B5167A">
        <w:rPr>
          <w:rFonts w:asciiTheme="majorHAnsi" w:eastAsia="Cambria" w:hAnsiTheme="majorHAnsi" w:cstheme="majorHAnsi"/>
          <w:sz w:val="28"/>
          <w:szCs w:val="28"/>
        </w:rPr>
        <w:t xml:space="preserve"> archivo de</w:t>
      </w:r>
      <w:r w:rsidR="00727EAB" w:rsidRPr="00B5167A">
        <w:rPr>
          <w:rFonts w:asciiTheme="majorHAnsi" w:eastAsia="Cambria" w:hAnsiTheme="majorHAnsi" w:cstheme="majorHAnsi"/>
          <w:sz w:val="28"/>
          <w:szCs w:val="28"/>
        </w:rPr>
        <w:t xml:space="preserve"> Sala Superior; </w:t>
      </w:r>
      <w:r w:rsidRPr="00B5167A">
        <w:rPr>
          <w:rFonts w:asciiTheme="majorHAnsi" w:eastAsia="Cambria" w:hAnsiTheme="majorHAnsi" w:cstheme="majorHAnsi"/>
          <w:sz w:val="28"/>
          <w:szCs w:val="28"/>
        </w:rPr>
        <w:t>y debido a la complejidad y al gran volumen documental de los archivos, con los pocos recursos humanos, de espacio y de mobiliario destinados a los proyectos; se hace necesario, en este ejercicio 202</w:t>
      </w:r>
      <w:r w:rsidR="00561EDE" w:rsidRPr="00B5167A">
        <w:rPr>
          <w:rFonts w:asciiTheme="majorHAnsi" w:eastAsia="Cambria" w:hAnsiTheme="majorHAnsi" w:cstheme="majorHAnsi"/>
          <w:sz w:val="28"/>
          <w:szCs w:val="28"/>
        </w:rPr>
        <w:t>3</w:t>
      </w:r>
      <w:r w:rsidRPr="00B5167A">
        <w:rPr>
          <w:rFonts w:asciiTheme="majorHAnsi" w:eastAsia="Cambria" w:hAnsiTheme="majorHAnsi" w:cstheme="majorHAnsi"/>
          <w:sz w:val="28"/>
          <w:szCs w:val="28"/>
        </w:rPr>
        <w:t>, dar continuidad a los trabajos que en el PADA 2021</w:t>
      </w:r>
      <w:r w:rsidR="00561EDE" w:rsidRPr="00B5167A">
        <w:rPr>
          <w:rFonts w:asciiTheme="majorHAnsi" w:eastAsia="Cambria" w:hAnsiTheme="majorHAnsi" w:cstheme="majorHAnsi"/>
          <w:sz w:val="28"/>
          <w:szCs w:val="28"/>
        </w:rPr>
        <w:t xml:space="preserve"> y 2022</w:t>
      </w:r>
      <w:r w:rsidRPr="00B5167A">
        <w:rPr>
          <w:rFonts w:asciiTheme="majorHAnsi" w:eastAsia="Cambria" w:hAnsiTheme="majorHAnsi" w:cstheme="majorHAnsi"/>
          <w:sz w:val="28"/>
          <w:szCs w:val="28"/>
        </w:rPr>
        <w:t xml:space="preserve"> se estimó que podrían tener una duración estimada de dos años. Por lo tanto,</w:t>
      </w:r>
      <w:r w:rsidRPr="00B5167A">
        <w:rPr>
          <w:rFonts w:asciiTheme="majorHAnsi" w:eastAsia="Cambria" w:hAnsiTheme="majorHAnsi" w:cstheme="majorHAnsi"/>
          <w:b/>
          <w:bCs/>
          <w:sz w:val="28"/>
          <w:szCs w:val="28"/>
        </w:rPr>
        <w:t xml:space="preserve"> </w:t>
      </w:r>
      <w:r w:rsidRPr="00AD5FC9">
        <w:rPr>
          <w:rFonts w:asciiTheme="majorHAnsi" w:eastAsia="Cambria" w:hAnsiTheme="majorHAnsi" w:cstheme="majorHAnsi"/>
          <w:sz w:val="28"/>
          <w:szCs w:val="28"/>
        </w:rPr>
        <w:t>en el año 2021 se ejecutó una primera etapa que permite redefinir los alcances del proyecto y la duración total, con base en</w:t>
      </w:r>
      <w:r w:rsidRPr="00B5167A">
        <w:rPr>
          <w:rFonts w:asciiTheme="majorHAnsi" w:eastAsia="Cambria" w:hAnsiTheme="majorHAnsi" w:cstheme="majorHAnsi"/>
          <w:b/>
          <w:bCs/>
          <w:sz w:val="28"/>
          <w:szCs w:val="28"/>
        </w:rPr>
        <w:t xml:space="preserve"> </w:t>
      </w:r>
      <w:r w:rsidRPr="00AD5FC9">
        <w:rPr>
          <w:rFonts w:asciiTheme="majorHAnsi" w:eastAsia="Cambria" w:hAnsiTheme="majorHAnsi" w:cstheme="majorHAnsi"/>
          <w:sz w:val="28"/>
          <w:szCs w:val="28"/>
        </w:rPr>
        <w:t xml:space="preserve">los recursos humanos y materiales proporcionados para la conformación del SIA; por lo que </w:t>
      </w:r>
      <w:r w:rsidR="00561EDE" w:rsidRPr="00AD5FC9">
        <w:rPr>
          <w:rFonts w:asciiTheme="majorHAnsi" w:eastAsia="Cambria" w:hAnsiTheme="majorHAnsi" w:cstheme="majorHAnsi"/>
          <w:sz w:val="28"/>
          <w:szCs w:val="28"/>
        </w:rPr>
        <w:t xml:space="preserve">en </w:t>
      </w:r>
      <w:r w:rsidR="00561EDE" w:rsidRPr="00AD5FC9">
        <w:rPr>
          <w:rFonts w:asciiTheme="majorHAnsi" w:eastAsia="Cambria" w:hAnsiTheme="majorHAnsi" w:cstheme="majorHAnsi"/>
          <w:sz w:val="28"/>
          <w:szCs w:val="28"/>
        </w:rPr>
        <w:lastRenderedPageBreak/>
        <w:t xml:space="preserve">el </w:t>
      </w:r>
      <w:r w:rsidRPr="00AD5FC9">
        <w:rPr>
          <w:rFonts w:asciiTheme="majorHAnsi" w:eastAsia="Cambria" w:hAnsiTheme="majorHAnsi" w:cstheme="majorHAnsi"/>
          <w:sz w:val="28"/>
          <w:szCs w:val="28"/>
        </w:rPr>
        <w:t xml:space="preserve">PADA 2022 </w:t>
      </w:r>
      <w:r w:rsidR="00561EDE" w:rsidRPr="00AD5FC9">
        <w:rPr>
          <w:rFonts w:asciiTheme="majorHAnsi" w:eastAsia="Cambria" w:hAnsiTheme="majorHAnsi" w:cstheme="majorHAnsi"/>
          <w:sz w:val="28"/>
          <w:szCs w:val="28"/>
        </w:rPr>
        <w:t xml:space="preserve">se dio </w:t>
      </w:r>
      <w:r w:rsidRPr="00AD5FC9">
        <w:rPr>
          <w:rFonts w:asciiTheme="majorHAnsi" w:eastAsia="Cambria" w:hAnsiTheme="majorHAnsi" w:cstheme="majorHAnsi"/>
          <w:sz w:val="28"/>
          <w:szCs w:val="28"/>
        </w:rPr>
        <w:t>continuación a las acciones y objetivos, agregando nuevos proyectos, que se ejecutar</w:t>
      </w:r>
      <w:r w:rsidR="00561EDE" w:rsidRPr="00AD5FC9">
        <w:rPr>
          <w:rFonts w:asciiTheme="majorHAnsi" w:eastAsia="Cambria" w:hAnsiTheme="majorHAnsi" w:cstheme="majorHAnsi"/>
          <w:sz w:val="28"/>
          <w:szCs w:val="28"/>
        </w:rPr>
        <w:t>o</w:t>
      </w:r>
      <w:r w:rsidRPr="00AD5FC9">
        <w:rPr>
          <w:rFonts w:asciiTheme="majorHAnsi" w:eastAsia="Cambria" w:hAnsiTheme="majorHAnsi" w:cstheme="majorHAnsi"/>
          <w:sz w:val="28"/>
          <w:szCs w:val="28"/>
        </w:rPr>
        <w:t>n conforme al P</w:t>
      </w:r>
      <w:r w:rsidR="00B95E46" w:rsidRPr="00AD5FC9">
        <w:rPr>
          <w:rFonts w:asciiTheme="majorHAnsi" w:eastAsia="Cambria" w:hAnsiTheme="majorHAnsi" w:cstheme="majorHAnsi"/>
          <w:sz w:val="28"/>
          <w:szCs w:val="28"/>
        </w:rPr>
        <w:t xml:space="preserve">rograma </w:t>
      </w:r>
      <w:r w:rsidRPr="00AD5FC9">
        <w:rPr>
          <w:rFonts w:asciiTheme="majorHAnsi" w:eastAsia="Cambria" w:hAnsiTheme="majorHAnsi" w:cstheme="majorHAnsi"/>
          <w:sz w:val="28"/>
          <w:szCs w:val="28"/>
        </w:rPr>
        <w:t>O</w:t>
      </w:r>
      <w:r w:rsidR="00B95E46" w:rsidRPr="00AD5FC9">
        <w:rPr>
          <w:rFonts w:asciiTheme="majorHAnsi" w:eastAsia="Cambria" w:hAnsiTheme="majorHAnsi" w:cstheme="majorHAnsi"/>
          <w:sz w:val="28"/>
          <w:szCs w:val="28"/>
        </w:rPr>
        <w:t xml:space="preserve">perativo </w:t>
      </w:r>
      <w:r w:rsidRPr="00AD5FC9">
        <w:rPr>
          <w:rFonts w:asciiTheme="majorHAnsi" w:eastAsia="Cambria" w:hAnsiTheme="majorHAnsi" w:cstheme="majorHAnsi"/>
          <w:sz w:val="28"/>
          <w:szCs w:val="28"/>
        </w:rPr>
        <w:t>A</w:t>
      </w:r>
      <w:r w:rsidR="00B95E46" w:rsidRPr="00AD5FC9">
        <w:rPr>
          <w:rFonts w:asciiTheme="majorHAnsi" w:eastAsia="Cambria" w:hAnsiTheme="majorHAnsi" w:cstheme="majorHAnsi"/>
          <w:sz w:val="28"/>
          <w:szCs w:val="28"/>
        </w:rPr>
        <w:t>nual</w:t>
      </w:r>
      <w:r w:rsidRPr="00AD5FC9">
        <w:rPr>
          <w:rFonts w:asciiTheme="majorHAnsi" w:eastAsia="Cambria" w:hAnsiTheme="majorHAnsi" w:cstheme="majorHAnsi"/>
          <w:sz w:val="28"/>
          <w:szCs w:val="28"/>
        </w:rPr>
        <w:t xml:space="preserve"> 2022</w:t>
      </w:r>
      <w:r w:rsidR="00561EDE" w:rsidRPr="00AD5FC9">
        <w:rPr>
          <w:rFonts w:asciiTheme="majorHAnsi" w:eastAsia="Cambria" w:hAnsiTheme="majorHAnsi" w:cstheme="majorHAnsi"/>
          <w:sz w:val="28"/>
          <w:szCs w:val="28"/>
        </w:rPr>
        <w:t xml:space="preserve">; se dará continuidad a este proyecto en esta tercera etapa por lo que se incluye en el PADA 2023. </w:t>
      </w:r>
      <w:r w:rsidRPr="00AD5FC9">
        <w:rPr>
          <w:rFonts w:asciiTheme="majorHAnsi" w:eastAsia="Cambria" w:hAnsiTheme="majorHAnsi" w:cstheme="majorHAnsi"/>
          <w:sz w:val="28"/>
          <w:szCs w:val="28"/>
        </w:rPr>
        <w:t xml:space="preserve"> </w:t>
      </w:r>
    </w:p>
    <w:p w14:paraId="0B1D2AD7" w14:textId="77777777" w:rsidR="00EE5171" w:rsidRPr="00B5167A" w:rsidRDefault="00EE5171" w:rsidP="00EE5171">
      <w:pPr>
        <w:spacing w:line="360" w:lineRule="auto"/>
        <w:jc w:val="both"/>
        <w:rPr>
          <w:rFonts w:asciiTheme="majorHAnsi" w:eastAsia="Cambria" w:hAnsiTheme="majorHAnsi" w:cstheme="majorHAnsi"/>
          <w:sz w:val="28"/>
          <w:szCs w:val="28"/>
        </w:rPr>
      </w:pPr>
    </w:p>
    <w:p w14:paraId="79012EED" w14:textId="77777777" w:rsidR="00EE5171" w:rsidRPr="00B5167A" w:rsidRDefault="00EE5171" w:rsidP="00EE5171">
      <w:pPr>
        <w:pStyle w:val="Ttulo2"/>
        <w:rPr>
          <w:rFonts w:cstheme="majorHAnsi"/>
          <w:b/>
          <w:sz w:val="28"/>
          <w:szCs w:val="28"/>
        </w:rPr>
      </w:pPr>
      <w:bookmarkStart w:id="7" w:name="_Toc137110773"/>
      <w:r w:rsidRPr="00B5167A">
        <w:rPr>
          <w:rFonts w:cstheme="majorHAnsi"/>
          <w:b/>
          <w:sz w:val="28"/>
          <w:szCs w:val="28"/>
        </w:rPr>
        <w:t>Requisitos</w:t>
      </w:r>
      <w:bookmarkEnd w:id="7"/>
    </w:p>
    <w:p w14:paraId="3D723C79" w14:textId="77777777" w:rsidR="00EE5171" w:rsidRPr="00B5167A" w:rsidRDefault="00EE5171" w:rsidP="00EE5171">
      <w:pPr>
        <w:spacing w:line="120" w:lineRule="auto"/>
        <w:rPr>
          <w:rFonts w:asciiTheme="majorHAnsi" w:hAnsiTheme="majorHAnsi" w:cstheme="majorHAnsi"/>
          <w:b/>
          <w:sz w:val="28"/>
          <w:szCs w:val="28"/>
        </w:rPr>
      </w:pPr>
    </w:p>
    <w:p w14:paraId="6286C9E4" w14:textId="5EE77EF2" w:rsidR="00EE5171" w:rsidRPr="00B5167A" w:rsidRDefault="00EE5171" w:rsidP="00EE5171">
      <w:pPr>
        <w:spacing w:line="360" w:lineRule="auto"/>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 xml:space="preserve">Para la realización de los proyectos se requiere de la participación y apoyo de la Dirección General de Administración, por conducto de la Dirección de Recursos Humanos, Dirección de Recursos Financieros, Dirección de Recursos Materiales y Servicios Generales, Dirección de Informática, Secretaría General de Compilación y Difusión; para la asignación de recursos humanos y materiales que permitan contar con la </w:t>
      </w:r>
      <w:r w:rsidR="00C378DF" w:rsidRPr="00B5167A">
        <w:rPr>
          <w:rFonts w:asciiTheme="majorHAnsi" w:eastAsia="Cambria" w:hAnsiTheme="majorHAnsi" w:cstheme="majorHAnsi"/>
          <w:sz w:val="28"/>
          <w:szCs w:val="28"/>
        </w:rPr>
        <w:t>estructura y</w:t>
      </w:r>
      <w:r w:rsidRPr="00B5167A">
        <w:rPr>
          <w:rFonts w:asciiTheme="majorHAnsi" w:eastAsia="Cambria" w:hAnsiTheme="majorHAnsi" w:cstheme="majorHAnsi"/>
          <w:sz w:val="28"/>
          <w:szCs w:val="28"/>
        </w:rPr>
        <w:t xml:space="preserve"> conformación del SIA.</w:t>
      </w:r>
    </w:p>
    <w:p w14:paraId="67FC2B28" w14:textId="77777777" w:rsidR="00EE5171" w:rsidRPr="00B5167A" w:rsidRDefault="00EE5171" w:rsidP="00EE5171">
      <w:pPr>
        <w:spacing w:line="360" w:lineRule="auto"/>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De igual manera, para la ejecución de los proyectos señalados se requiere de la participación activa de los responsables de archivos de trámite, de concentración e histórico, así como de los titulares de las áreas productoras de la documentación y de las áreas que integran al COTECIAD.</w:t>
      </w:r>
    </w:p>
    <w:p w14:paraId="50109CFC" w14:textId="77777777" w:rsidR="00EE5171" w:rsidRPr="00B5167A" w:rsidRDefault="00EE5171" w:rsidP="00EE5171">
      <w:pPr>
        <w:spacing w:line="360" w:lineRule="auto"/>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También se deberá contar con el apoyo y participación de la Unidad de Transparencia y del Instituto de Especialización en Justicia Administrativa.</w:t>
      </w:r>
    </w:p>
    <w:p w14:paraId="28634844" w14:textId="77777777" w:rsidR="00EE5171" w:rsidRPr="00B5167A" w:rsidRDefault="00EE5171" w:rsidP="00AD5FC9">
      <w:pPr>
        <w:spacing w:line="120" w:lineRule="auto"/>
        <w:rPr>
          <w:rFonts w:asciiTheme="majorHAnsi" w:hAnsiTheme="majorHAnsi" w:cstheme="majorHAnsi"/>
          <w:bCs/>
          <w:sz w:val="28"/>
          <w:szCs w:val="28"/>
        </w:rPr>
      </w:pPr>
    </w:p>
    <w:p w14:paraId="03D80E95" w14:textId="77777777" w:rsidR="00EE5171" w:rsidRPr="00B5167A" w:rsidRDefault="00EE5171" w:rsidP="00EE5171">
      <w:pPr>
        <w:pStyle w:val="Ttulo2"/>
        <w:rPr>
          <w:rFonts w:cstheme="majorHAnsi"/>
          <w:b/>
          <w:sz w:val="28"/>
          <w:szCs w:val="28"/>
        </w:rPr>
      </w:pPr>
      <w:bookmarkStart w:id="8" w:name="_Toc137110774"/>
      <w:r w:rsidRPr="00B5167A">
        <w:rPr>
          <w:rFonts w:cstheme="majorHAnsi"/>
          <w:b/>
          <w:sz w:val="28"/>
          <w:szCs w:val="28"/>
        </w:rPr>
        <w:t>Alcance</w:t>
      </w:r>
      <w:bookmarkEnd w:id="8"/>
    </w:p>
    <w:p w14:paraId="12B40E3F" w14:textId="77777777" w:rsidR="00EE5171" w:rsidRPr="00B5167A" w:rsidRDefault="00EE5171" w:rsidP="00EE5171">
      <w:pPr>
        <w:spacing w:line="120" w:lineRule="auto"/>
        <w:rPr>
          <w:rFonts w:asciiTheme="majorHAnsi" w:hAnsiTheme="majorHAnsi" w:cstheme="majorHAnsi"/>
          <w:bCs/>
          <w:sz w:val="28"/>
          <w:szCs w:val="28"/>
        </w:rPr>
      </w:pPr>
    </w:p>
    <w:p w14:paraId="20934F7F" w14:textId="4819430A" w:rsidR="00EE5171" w:rsidRPr="00B5167A" w:rsidRDefault="00EE5171" w:rsidP="00EE5171">
      <w:pPr>
        <w:spacing w:line="360" w:lineRule="auto"/>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El PADA 202</w:t>
      </w:r>
      <w:r w:rsidR="00561EDE" w:rsidRPr="00B5167A">
        <w:rPr>
          <w:rFonts w:asciiTheme="majorHAnsi" w:eastAsia="Cambria" w:hAnsiTheme="majorHAnsi" w:cstheme="majorHAnsi"/>
          <w:sz w:val="28"/>
          <w:szCs w:val="28"/>
        </w:rPr>
        <w:t>3</w:t>
      </w:r>
      <w:r w:rsidRPr="00B5167A">
        <w:rPr>
          <w:rFonts w:asciiTheme="majorHAnsi" w:eastAsia="Cambria" w:hAnsiTheme="majorHAnsi" w:cstheme="majorHAnsi"/>
          <w:sz w:val="28"/>
          <w:szCs w:val="28"/>
        </w:rPr>
        <w:t xml:space="preserve"> es aplicable y vincula a todas las áreas jurisdiccionales y administrativas que conforman el TJACDMX. </w:t>
      </w:r>
    </w:p>
    <w:p w14:paraId="4E5D6EFD" w14:textId="31D36FA7" w:rsidR="00EE5171" w:rsidRPr="00B5167A" w:rsidRDefault="00EE5171" w:rsidP="00EE5171">
      <w:pPr>
        <w:spacing w:line="360" w:lineRule="auto"/>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lastRenderedPageBreak/>
        <w:t>El Comité Técnico Interno de Administración de Documentos del TJACDMX</w:t>
      </w:r>
      <w:r w:rsidR="00B95E46">
        <w:rPr>
          <w:rFonts w:asciiTheme="majorHAnsi" w:eastAsia="Cambria" w:hAnsiTheme="majorHAnsi" w:cstheme="majorHAnsi"/>
          <w:sz w:val="28"/>
          <w:szCs w:val="28"/>
        </w:rPr>
        <w:t xml:space="preserve"> (</w:t>
      </w:r>
      <w:r w:rsidRPr="00B5167A">
        <w:rPr>
          <w:rFonts w:asciiTheme="majorHAnsi" w:eastAsia="Cambria" w:hAnsiTheme="majorHAnsi" w:cstheme="majorHAnsi"/>
          <w:sz w:val="28"/>
          <w:szCs w:val="28"/>
        </w:rPr>
        <w:t>COTECIAD</w:t>
      </w:r>
      <w:r w:rsidR="00B95E46">
        <w:rPr>
          <w:rFonts w:asciiTheme="majorHAnsi" w:eastAsia="Cambria" w:hAnsiTheme="majorHAnsi" w:cstheme="majorHAnsi"/>
          <w:sz w:val="28"/>
          <w:szCs w:val="28"/>
        </w:rPr>
        <w:t>)</w:t>
      </w:r>
      <w:r w:rsidRPr="00B5167A">
        <w:rPr>
          <w:rFonts w:asciiTheme="majorHAnsi" w:eastAsia="Cambria" w:hAnsiTheme="majorHAnsi" w:cstheme="majorHAnsi"/>
          <w:sz w:val="28"/>
          <w:szCs w:val="28"/>
        </w:rPr>
        <w:t xml:space="preserve"> se constituye como órgano técnico consultivo de instrumentación y retroalimentación de la normativa y aprobará los instrumentos de control y de gestión archivística, así como las reglas de operación, todo ello de conformidad con lo dispuesto por el artículo 26, fracciones l, IV y V de la Ley de Archivos de la Ciudad de México, formulados por el Área Coordinadora de Archivos, los que  presentarán para su aprobación y autorización a la Junta de Gobierno y Administración del TJACDMX. </w:t>
      </w:r>
    </w:p>
    <w:p w14:paraId="175D6099" w14:textId="30B92183" w:rsidR="00EE5171" w:rsidRDefault="00EE5171" w:rsidP="00EE5171">
      <w:pPr>
        <w:rPr>
          <w:rFonts w:asciiTheme="majorHAnsi" w:hAnsiTheme="majorHAnsi" w:cstheme="majorHAnsi"/>
          <w:bCs/>
          <w:sz w:val="28"/>
          <w:szCs w:val="28"/>
        </w:rPr>
      </w:pPr>
    </w:p>
    <w:p w14:paraId="49477402" w14:textId="77777777" w:rsidR="00AD5FC9" w:rsidRPr="00B5167A" w:rsidRDefault="00AD5FC9" w:rsidP="00EE5171">
      <w:pPr>
        <w:rPr>
          <w:rFonts w:asciiTheme="majorHAnsi" w:hAnsiTheme="majorHAnsi" w:cstheme="majorHAnsi"/>
          <w:bCs/>
          <w:sz w:val="28"/>
          <w:szCs w:val="28"/>
        </w:rPr>
      </w:pPr>
    </w:p>
    <w:p w14:paraId="744F9DD4" w14:textId="77777777" w:rsidR="00EE5171" w:rsidRPr="00B5167A" w:rsidRDefault="00EE5171" w:rsidP="00EE5171">
      <w:pPr>
        <w:pStyle w:val="Ttulo2"/>
        <w:rPr>
          <w:rFonts w:cstheme="majorHAnsi"/>
          <w:b/>
          <w:bCs/>
          <w:sz w:val="28"/>
          <w:szCs w:val="28"/>
        </w:rPr>
      </w:pPr>
      <w:bookmarkStart w:id="9" w:name="_Toc137110775"/>
      <w:r w:rsidRPr="00B5167A">
        <w:rPr>
          <w:rFonts w:cstheme="majorHAnsi"/>
          <w:b/>
          <w:bCs/>
          <w:sz w:val="28"/>
          <w:szCs w:val="28"/>
        </w:rPr>
        <w:t>Actividades</w:t>
      </w:r>
      <w:bookmarkEnd w:id="9"/>
    </w:p>
    <w:p w14:paraId="2D66BC76" w14:textId="77777777" w:rsidR="00EE5171" w:rsidRPr="00B5167A" w:rsidRDefault="00EE5171" w:rsidP="00EE5171">
      <w:pPr>
        <w:spacing w:line="120" w:lineRule="auto"/>
        <w:rPr>
          <w:rFonts w:asciiTheme="majorHAnsi" w:hAnsiTheme="majorHAnsi" w:cstheme="majorHAnsi"/>
          <w:bCs/>
          <w:sz w:val="28"/>
          <w:szCs w:val="28"/>
        </w:rPr>
      </w:pPr>
    </w:p>
    <w:p w14:paraId="5958CAD1" w14:textId="77777777" w:rsidR="00EE5171" w:rsidRPr="00B5167A" w:rsidRDefault="00EE5171" w:rsidP="00EE5171">
      <w:pPr>
        <w:spacing w:line="120" w:lineRule="auto"/>
        <w:rPr>
          <w:rFonts w:asciiTheme="majorHAnsi" w:hAnsiTheme="majorHAnsi" w:cstheme="majorHAnsi"/>
          <w:bCs/>
          <w:sz w:val="28"/>
          <w:szCs w:val="28"/>
        </w:rPr>
      </w:pPr>
    </w:p>
    <w:p w14:paraId="3E69867F" w14:textId="2AB6C4FE" w:rsidR="00EE5171" w:rsidRPr="00B5167A" w:rsidRDefault="00EE5171" w:rsidP="00EE5171">
      <w:pPr>
        <w:pStyle w:val="Ttulo3"/>
        <w:ind w:left="1145"/>
        <w:jc w:val="both"/>
        <w:rPr>
          <w:rFonts w:cstheme="majorHAnsi"/>
          <w:b/>
          <w:color w:val="44546A" w:themeColor="text2"/>
          <w:sz w:val="28"/>
          <w:szCs w:val="28"/>
        </w:rPr>
      </w:pPr>
      <w:bookmarkStart w:id="10" w:name="_Toc137110776"/>
      <w:r w:rsidRPr="00B5167A">
        <w:rPr>
          <w:rFonts w:cstheme="majorHAnsi"/>
          <w:b/>
          <w:color w:val="44546A" w:themeColor="text2"/>
          <w:sz w:val="28"/>
          <w:szCs w:val="28"/>
          <w:u w:val="single"/>
        </w:rPr>
        <w:t>Proyecto 1.-</w:t>
      </w:r>
      <w:r w:rsidRPr="00B5167A">
        <w:rPr>
          <w:rFonts w:cstheme="majorHAnsi"/>
          <w:b/>
          <w:color w:val="44546A" w:themeColor="text2"/>
          <w:sz w:val="28"/>
          <w:szCs w:val="28"/>
        </w:rPr>
        <w:t xml:space="preserve"> </w:t>
      </w:r>
      <w:r w:rsidR="004C7E0F">
        <w:rPr>
          <w:rFonts w:cstheme="majorHAnsi"/>
          <w:b/>
          <w:color w:val="44546A" w:themeColor="text2"/>
          <w:sz w:val="28"/>
          <w:szCs w:val="28"/>
        </w:rPr>
        <w:t xml:space="preserve">Implementación del </w:t>
      </w:r>
      <w:r w:rsidR="004C7E0F" w:rsidRPr="00B5167A">
        <w:rPr>
          <w:rFonts w:cstheme="majorHAnsi"/>
          <w:b/>
          <w:color w:val="44546A" w:themeColor="text2"/>
          <w:sz w:val="28"/>
          <w:szCs w:val="28"/>
        </w:rPr>
        <w:t>Sistema Institucional de Archivos del TJACDMX</w:t>
      </w:r>
      <w:r w:rsidR="00B95E46">
        <w:rPr>
          <w:rFonts w:cstheme="majorHAnsi"/>
          <w:b/>
          <w:color w:val="44546A" w:themeColor="text2"/>
          <w:sz w:val="28"/>
          <w:szCs w:val="28"/>
        </w:rPr>
        <w:t>.</w:t>
      </w:r>
      <w:bookmarkEnd w:id="10"/>
      <w:r w:rsidR="004C7E0F" w:rsidRPr="00B5167A">
        <w:rPr>
          <w:rFonts w:cstheme="majorHAnsi"/>
          <w:b/>
          <w:color w:val="44546A" w:themeColor="text2"/>
          <w:sz w:val="28"/>
          <w:szCs w:val="28"/>
        </w:rPr>
        <w:t xml:space="preserve"> </w:t>
      </w:r>
    </w:p>
    <w:p w14:paraId="7159966B" w14:textId="77777777" w:rsidR="00EE5171" w:rsidRPr="00B5167A" w:rsidRDefault="00EE5171" w:rsidP="009515CE">
      <w:pPr>
        <w:rPr>
          <w:rFonts w:eastAsia="Cambria"/>
        </w:rPr>
      </w:pPr>
    </w:p>
    <w:p w14:paraId="14EC7060" w14:textId="6B025B0A" w:rsidR="00EE5171" w:rsidRPr="004C7E0F" w:rsidRDefault="00EE5171" w:rsidP="009515CE">
      <w:pPr>
        <w:spacing w:line="360" w:lineRule="auto"/>
        <w:jc w:val="both"/>
        <w:rPr>
          <w:rFonts w:eastAsia="Cambria" w:cstheme="majorHAnsi"/>
          <w:sz w:val="28"/>
          <w:szCs w:val="28"/>
        </w:rPr>
      </w:pPr>
      <w:r w:rsidRPr="004C7E0F">
        <w:rPr>
          <w:rFonts w:asciiTheme="majorHAnsi" w:eastAsia="Cambria" w:hAnsiTheme="majorHAnsi" w:cstheme="majorHAnsi"/>
          <w:sz w:val="28"/>
          <w:szCs w:val="28"/>
        </w:rPr>
        <w:t xml:space="preserve">En cumplimiento de los artículos 23, 24, 25, 32, 33, 34, 35, 36 y 37 de la Ley de Archivos de la Ciudad de México, </w:t>
      </w:r>
      <w:r w:rsidR="004C7E0F">
        <w:rPr>
          <w:rFonts w:asciiTheme="majorHAnsi" w:eastAsia="Cambria" w:hAnsiTheme="majorHAnsi" w:cstheme="majorHAnsi"/>
          <w:sz w:val="28"/>
          <w:szCs w:val="28"/>
        </w:rPr>
        <w:t xml:space="preserve">se dará </w:t>
      </w:r>
      <w:r w:rsidR="00AD5FC9">
        <w:rPr>
          <w:rFonts w:asciiTheme="majorHAnsi" w:eastAsia="Cambria" w:hAnsiTheme="majorHAnsi" w:cstheme="majorHAnsi"/>
          <w:sz w:val="28"/>
          <w:szCs w:val="28"/>
        </w:rPr>
        <w:t>continuidad a</w:t>
      </w:r>
      <w:r w:rsidR="004C7E0F">
        <w:rPr>
          <w:rFonts w:asciiTheme="majorHAnsi" w:eastAsia="Cambria" w:hAnsiTheme="majorHAnsi" w:cstheme="majorHAnsi"/>
          <w:sz w:val="28"/>
          <w:szCs w:val="28"/>
        </w:rPr>
        <w:t xml:space="preserve"> la implementación</w:t>
      </w:r>
      <w:r w:rsidRPr="004C7E0F">
        <w:rPr>
          <w:rFonts w:asciiTheme="majorHAnsi" w:eastAsia="Cambria" w:hAnsiTheme="majorHAnsi" w:cstheme="majorHAnsi"/>
          <w:sz w:val="28"/>
          <w:szCs w:val="28"/>
        </w:rPr>
        <w:t xml:space="preserve"> del SIA, </w:t>
      </w:r>
      <w:r w:rsidR="00323917">
        <w:rPr>
          <w:rFonts w:asciiTheme="majorHAnsi" w:eastAsia="Cambria" w:hAnsiTheme="majorHAnsi" w:cstheme="majorHAnsi"/>
          <w:sz w:val="28"/>
          <w:szCs w:val="28"/>
        </w:rPr>
        <w:t xml:space="preserve">y se </w:t>
      </w:r>
      <w:r w:rsidR="008E2108">
        <w:rPr>
          <w:rFonts w:asciiTheme="majorHAnsi" w:eastAsia="Cambria" w:hAnsiTheme="majorHAnsi" w:cstheme="majorHAnsi"/>
          <w:sz w:val="28"/>
          <w:szCs w:val="28"/>
        </w:rPr>
        <w:t xml:space="preserve">promoverá </w:t>
      </w:r>
      <w:r w:rsidR="008E2108" w:rsidRPr="004C7E0F">
        <w:rPr>
          <w:rFonts w:asciiTheme="majorHAnsi" w:eastAsia="Cambria" w:hAnsiTheme="majorHAnsi" w:cstheme="majorHAnsi"/>
          <w:sz w:val="28"/>
          <w:szCs w:val="28"/>
        </w:rPr>
        <w:t>la</w:t>
      </w:r>
      <w:r w:rsidRPr="004C7E0F">
        <w:rPr>
          <w:rFonts w:asciiTheme="majorHAnsi" w:eastAsia="Cambria" w:hAnsiTheme="majorHAnsi" w:cstheme="majorHAnsi"/>
          <w:sz w:val="28"/>
          <w:szCs w:val="28"/>
        </w:rPr>
        <w:t xml:space="preserve"> emisión de los nombramientos de los titulares</w:t>
      </w:r>
      <w:r w:rsidR="004E2313">
        <w:rPr>
          <w:rFonts w:asciiTheme="majorHAnsi" w:eastAsia="Cambria" w:hAnsiTheme="majorHAnsi" w:cstheme="majorHAnsi"/>
          <w:sz w:val="28"/>
          <w:szCs w:val="28"/>
        </w:rPr>
        <w:t xml:space="preserve"> de las áreas de archivo</w:t>
      </w:r>
      <w:r w:rsidRPr="004C7E0F">
        <w:rPr>
          <w:rFonts w:asciiTheme="majorHAnsi" w:eastAsia="Cambria" w:hAnsiTheme="majorHAnsi" w:cstheme="majorHAnsi"/>
          <w:sz w:val="28"/>
          <w:szCs w:val="28"/>
        </w:rPr>
        <w:t xml:space="preserve"> y responsables de la conformación del SIA </w:t>
      </w:r>
      <w:r w:rsidR="004E2313">
        <w:rPr>
          <w:rFonts w:asciiTheme="majorHAnsi" w:eastAsia="Cambria" w:hAnsiTheme="majorHAnsi" w:cstheme="majorHAnsi"/>
          <w:sz w:val="28"/>
          <w:szCs w:val="28"/>
        </w:rPr>
        <w:t xml:space="preserve">a efecto de dar cumplimiento a la </w:t>
      </w:r>
      <w:r w:rsidR="008E2108">
        <w:rPr>
          <w:rFonts w:asciiTheme="majorHAnsi" w:eastAsia="Cambria" w:hAnsiTheme="majorHAnsi" w:cstheme="majorHAnsi"/>
          <w:sz w:val="28"/>
          <w:szCs w:val="28"/>
        </w:rPr>
        <w:t>ley,</w:t>
      </w:r>
      <w:r w:rsidRPr="004C7E0F">
        <w:rPr>
          <w:rFonts w:asciiTheme="majorHAnsi" w:eastAsia="Cambria" w:hAnsiTheme="majorHAnsi" w:cstheme="majorHAnsi"/>
          <w:sz w:val="28"/>
          <w:szCs w:val="28"/>
        </w:rPr>
        <w:t xml:space="preserve"> conforme a la suficiencia presupuestal</w:t>
      </w:r>
      <w:r w:rsidR="00020C5D" w:rsidRPr="004C7E0F">
        <w:rPr>
          <w:rFonts w:asciiTheme="majorHAnsi" w:eastAsia="Cambria" w:hAnsiTheme="majorHAnsi" w:cstheme="majorHAnsi"/>
          <w:sz w:val="28"/>
          <w:szCs w:val="28"/>
        </w:rPr>
        <w:t xml:space="preserve"> </w:t>
      </w:r>
      <w:r w:rsidRPr="004C7E0F">
        <w:rPr>
          <w:rFonts w:asciiTheme="majorHAnsi" w:eastAsia="Cambria" w:hAnsiTheme="majorHAnsi" w:cstheme="majorHAnsi"/>
          <w:sz w:val="28"/>
          <w:szCs w:val="28"/>
        </w:rPr>
        <w:t>(VER ESTRUCTURA</w:t>
      </w:r>
      <w:r w:rsidR="00323917">
        <w:rPr>
          <w:rFonts w:asciiTheme="majorHAnsi" w:eastAsia="Cambria" w:hAnsiTheme="majorHAnsi" w:cstheme="majorHAnsi"/>
          <w:sz w:val="28"/>
          <w:szCs w:val="28"/>
        </w:rPr>
        <w:t xml:space="preserve"> PROPUESTA</w:t>
      </w:r>
      <w:r w:rsidR="00E86DC2">
        <w:rPr>
          <w:rFonts w:asciiTheme="majorHAnsi" w:eastAsia="Cambria" w:hAnsiTheme="majorHAnsi" w:cstheme="majorHAnsi"/>
          <w:sz w:val="28"/>
          <w:szCs w:val="28"/>
        </w:rPr>
        <w:t xml:space="preserve"> </w:t>
      </w:r>
      <w:r w:rsidRPr="004C7E0F">
        <w:rPr>
          <w:rFonts w:asciiTheme="majorHAnsi" w:eastAsia="Cambria" w:hAnsiTheme="majorHAnsi" w:cstheme="majorHAnsi"/>
          <w:sz w:val="28"/>
          <w:szCs w:val="28"/>
        </w:rPr>
        <w:t>QUE SE AGREGA</w:t>
      </w:r>
      <w:r w:rsidR="00323917">
        <w:rPr>
          <w:rFonts w:asciiTheme="majorHAnsi" w:eastAsia="Cambria" w:hAnsiTheme="majorHAnsi" w:cstheme="majorHAnsi"/>
          <w:sz w:val="28"/>
          <w:szCs w:val="28"/>
        </w:rPr>
        <w:t>,</w:t>
      </w:r>
      <w:r w:rsidRPr="004C7E0F">
        <w:rPr>
          <w:rFonts w:asciiTheme="majorHAnsi" w:eastAsia="Cambria" w:hAnsiTheme="majorHAnsi" w:cstheme="majorHAnsi"/>
          <w:sz w:val="28"/>
          <w:szCs w:val="28"/>
        </w:rPr>
        <w:t xml:space="preserve"> EN LA QUE SE ADVIERTEN </w:t>
      </w:r>
      <w:proofErr w:type="gramStart"/>
      <w:r w:rsidRPr="004C7E0F">
        <w:rPr>
          <w:rFonts w:asciiTheme="majorHAnsi" w:eastAsia="Cambria" w:hAnsiTheme="majorHAnsi" w:cstheme="majorHAnsi"/>
          <w:sz w:val="28"/>
          <w:szCs w:val="28"/>
        </w:rPr>
        <w:t>DE  COLOR</w:t>
      </w:r>
      <w:proofErr w:type="gramEnd"/>
      <w:r w:rsidRPr="004C7E0F">
        <w:rPr>
          <w:rFonts w:asciiTheme="majorHAnsi" w:eastAsia="Cambria" w:hAnsiTheme="majorHAnsi" w:cstheme="majorHAnsi"/>
          <w:sz w:val="28"/>
          <w:szCs w:val="28"/>
        </w:rPr>
        <w:t xml:space="preserve"> </w:t>
      </w:r>
      <w:r w:rsidR="00020C5D" w:rsidRPr="004C7E0F">
        <w:rPr>
          <w:rFonts w:asciiTheme="majorHAnsi" w:eastAsia="Cambria" w:hAnsiTheme="majorHAnsi" w:cstheme="majorHAnsi"/>
          <w:sz w:val="28"/>
          <w:szCs w:val="28"/>
        </w:rPr>
        <w:t xml:space="preserve">VERDE </w:t>
      </w:r>
      <w:r w:rsidRPr="004C7E0F">
        <w:rPr>
          <w:rFonts w:asciiTheme="majorHAnsi" w:eastAsia="Cambria" w:hAnsiTheme="majorHAnsi" w:cstheme="majorHAnsi"/>
          <w:sz w:val="28"/>
          <w:szCs w:val="28"/>
        </w:rPr>
        <w:t xml:space="preserve">LOS CARGOS </w:t>
      </w:r>
      <w:r w:rsidR="00B95E46">
        <w:rPr>
          <w:rFonts w:asciiTheme="majorHAnsi" w:eastAsia="Cambria" w:hAnsiTheme="majorHAnsi" w:cstheme="majorHAnsi"/>
          <w:sz w:val="28"/>
          <w:szCs w:val="28"/>
        </w:rPr>
        <w:t>de NUEVA CREACIÓN</w:t>
      </w:r>
      <w:r w:rsidRPr="004C7E0F">
        <w:rPr>
          <w:rFonts w:asciiTheme="majorHAnsi" w:eastAsia="Cambria" w:hAnsiTheme="majorHAnsi" w:cstheme="majorHAnsi"/>
          <w:sz w:val="28"/>
          <w:szCs w:val="28"/>
        </w:rPr>
        <w:t>).</w:t>
      </w:r>
    </w:p>
    <w:p w14:paraId="4D9FBCC2" w14:textId="0367ACE1" w:rsidR="00EE5171" w:rsidRDefault="00EE5171" w:rsidP="00EE5171">
      <w:pPr>
        <w:rPr>
          <w:rFonts w:asciiTheme="majorHAnsi" w:hAnsiTheme="majorHAnsi" w:cstheme="majorHAnsi"/>
          <w:bCs/>
          <w:sz w:val="28"/>
          <w:szCs w:val="28"/>
        </w:rPr>
      </w:pPr>
    </w:p>
    <w:p w14:paraId="3B5FECE9" w14:textId="073BA478" w:rsidR="00B95E46" w:rsidRDefault="00B95E46" w:rsidP="00EE5171">
      <w:pPr>
        <w:rPr>
          <w:rFonts w:asciiTheme="majorHAnsi" w:hAnsiTheme="majorHAnsi" w:cstheme="majorHAnsi"/>
          <w:bCs/>
          <w:sz w:val="28"/>
          <w:szCs w:val="28"/>
        </w:rPr>
      </w:pPr>
    </w:p>
    <w:p w14:paraId="162143D2" w14:textId="2B359106" w:rsidR="00B95E46" w:rsidRDefault="00B95E46" w:rsidP="00EE5171">
      <w:pPr>
        <w:rPr>
          <w:rFonts w:asciiTheme="majorHAnsi" w:hAnsiTheme="majorHAnsi" w:cstheme="majorHAnsi"/>
          <w:bCs/>
          <w:sz w:val="28"/>
          <w:szCs w:val="28"/>
        </w:rPr>
      </w:pPr>
    </w:p>
    <w:p w14:paraId="41095BA3" w14:textId="77777777" w:rsidR="00B95E46" w:rsidRPr="00B5167A" w:rsidRDefault="00B95E46" w:rsidP="00EE5171">
      <w:pPr>
        <w:rPr>
          <w:rFonts w:asciiTheme="majorHAnsi" w:hAnsiTheme="majorHAnsi" w:cstheme="majorHAnsi"/>
          <w:bCs/>
          <w:sz w:val="28"/>
          <w:szCs w:val="28"/>
        </w:rPr>
      </w:pPr>
    </w:p>
    <w:p w14:paraId="04194CED" w14:textId="77777777" w:rsidR="00EE5171" w:rsidRPr="00B5167A" w:rsidRDefault="00EE5171" w:rsidP="00EE5171">
      <w:pPr>
        <w:rPr>
          <w:rFonts w:asciiTheme="majorHAnsi" w:hAnsiTheme="majorHAnsi" w:cstheme="majorHAnsi"/>
          <w:bCs/>
          <w:sz w:val="28"/>
          <w:szCs w:val="28"/>
        </w:rPr>
      </w:pPr>
    </w:p>
    <w:p w14:paraId="5E3692F7" w14:textId="77DB6CA4" w:rsidR="00EE5171" w:rsidRPr="00B5167A" w:rsidRDefault="00501F86" w:rsidP="00EE5171">
      <w:pPr>
        <w:rPr>
          <w:rFonts w:asciiTheme="majorHAnsi" w:hAnsiTheme="majorHAnsi" w:cstheme="majorHAnsi"/>
          <w:bCs/>
          <w:sz w:val="28"/>
          <w:szCs w:val="28"/>
        </w:rPr>
      </w:pPr>
      <w:r w:rsidRPr="00B5167A">
        <w:rPr>
          <w:rFonts w:asciiTheme="majorHAnsi" w:eastAsiaTheme="majorEastAsia" w:hAnsiTheme="majorHAnsi" w:cstheme="majorHAnsi"/>
          <w:b/>
          <w:noProof/>
          <w:color w:val="2F5496" w:themeColor="accent1" w:themeShade="BF"/>
          <w:sz w:val="28"/>
          <w:szCs w:val="28"/>
        </w:rPr>
        <w:lastRenderedPageBreak/>
        <mc:AlternateContent>
          <mc:Choice Requires="wps">
            <w:drawing>
              <wp:anchor distT="0" distB="0" distL="114300" distR="114300" simplePos="0" relativeHeight="251664384" behindDoc="0" locked="0" layoutInCell="1" allowOverlap="1" wp14:anchorId="61B7C6B6" wp14:editId="7B2DFD4F">
                <wp:simplePos x="0" y="0"/>
                <wp:positionH relativeFrom="column">
                  <wp:posOffset>701675</wp:posOffset>
                </wp:positionH>
                <wp:positionV relativeFrom="paragraph">
                  <wp:posOffset>78740</wp:posOffset>
                </wp:positionV>
                <wp:extent cx="4876800" cy="295275"/>
                <wp:effectExtent l="0" t="0" r="19050" b="28575"/>
                <wp:wrapNone/>
                <wp:docPr id="21" name="Cuadro de texto 21"/>
                <wp:cNvGraphicFramePr/>
                <a:graphic xmlns:a="http://schemas.openxmlformats.org/drawingml/2006/main">
                  <a:graphicData uri="http://schemas.microsoft.com/office/word/2010/wordprocessingShape">
                    <wps:wsp>
                      <wps:cNvSpPr txBox="1"/>
                      <wps:spPr>
                        <a:xfrm>
                          <a:off x="0" y="0"/>
                          <a:ext cx="4876800" cy="295275"/>
                        </a:xfrm>
                        <a:prstGeom prst="rect">
                          <a:avLst/>
                        </a:prstGeom>
                        <a:solidFill>
                          <a:schemeClr val="lt1"/>
                        </a:solidFill>
                        <a:ln w="25400" cmpd="dbl">
                          <a:solidFill>
                            <a:prstClr val="black"/>
                          </a:solidFill>
                        </a:ln>
                      </wps:spPr>
                      <wps:txbx>
                        <w:txbxContent>
                          <w:p w14:paraId="41AEC4FE" w14:textId="511F6B13" w:rsidR="005556B2" w:rsidRPr="00CF029D" w:rsidRDefault="005556B2" w:rsidP="00EE5171">
                            <w:pPr>
                              <w:spacing w:line="360" w:lineRule="auto"/>
                              <w:jc w:val="both"/>
                              <w:rPr>
                                <w:rFonts w:ascii="Arial" w:eastAsia="Cambria" w:hAnsi="Arial" w:cs="Arial"/>
                              </w:rPr>
                            </w:pPr>
                            <w:r w:rsidRPr="00CF029D">
                              <w:rPr>
                                <w:rFonts w:ascii="Arial Black" w:eastAsia="Cambria" w:hAnsi="Arial Black" w:cs="Arial"/>
                              </w:rPr>
                              <w:t xml:space="preserve">Sistema Institucional de Archivos del TJACDMX </w:t>
                            </w:r>
                          </w:p>
                          <w:p w14:paraId="68C81BF0" w14:textId="77777777" w:rsidR="005556B2" w:rsidRDefault="005556B2" w:rsidP="00EE51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B7C6B6" id="_x0000_t202" coordsize="21600,21600" o:spt="202" path="m,l,21600r21600,l21600,xe">
                <v:stroke joinstyle="miter"/>
                <v:path gradientshapeok="t" o:connecttype="rect"/>
              </v:shapetype>
              <v:shape id="Cuadro de texto 21" o:spid="_x0000_s1026" type="#_x0000_t202" style="position:absolute;margin-left:55.25pt;margin-top:6.2pt;width:384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" fillcolor="white [3201]" strokeweight="2pt">
                <v:stroke linestyle="thinThin"/>
                <v:textbox>
                  <w:txbxContent>
                    <w:p w14:paraId="41AEC4FE" w14:textId="511F6B13" w:rsidR="005556B2" w:rsidRPr="00CF029D" w:rsidRDefault="005556B2" w:rsidP="00EE5171">
                      <w:pPr>
                        <w:spacing w:line="360" w:lineRule="auto"/>
                        <w:jc w:val="both"/>
                        <w:rPr>
                          <w:rFonts w:ascii="Arial" w:eastAsia="Cambria" w:hAnsi="Arial" w:cs="Arial"/>
                        </w:rPr>
                      </w:pPr>
                      <w:r w:rsidRPr="00CF029D">
                        <w:rPr>
                          <w:rFonts w:ascii="Arial Black" w:eastAsia="Cambria" w:hAnsi="Arial Black" w:cs="Arial"/>
                        </w:rPr>
                        <w:t xml:space="preserve">Sistema Institucional de Archivos del TJACDMX </w:t>
                      </w:r>
                    </w:p>
                    <w:p w14:paraId="68C81BF0" w14:textId="77777777" w:rsidR="005556B2" w:rsidRDefault="005556B2" w:rsidP="00EE5171"/>
                  </w:txbxContent>
                </v:textbox>
              </v:shape>
            </w:pict>
          </mc:Fallback>
        </mc:AlternateContent>
      </w:r>
    </w:p>
    <w:p w14:paraId="6EB0E3BF" w14:textId="18A3EABA" w:rsidR="00EE5171" w:rsidRPr="00B5167A" w:rsidRDefault="00EE5171" w:rsidP="00EE5171">
      <w:pPr>
        <w:rPr>
          <w:rFonts w:asciiTheme="majorHAnsi" w:hAnsiTheme="majorHAnsi" w:cstheme="majorHAnsi"/>
          <w:bCs/>
          <w:sz w:val="28"/>
          <w:szCs w:val="28"/>
        </w:rPr>
      </w:pPr>
    </w:p>
    <w:p w14:paraId="131E044F" w14:textId="41860A2E" w:rsidR="00EE5171" w:rsidRPr="00B5167A" w:rsidRDefault="00A820AE" w:rsidP="00EE5171">
      <w:pPr>
        <w:rPr>
          <w:rFonts w:asciiTheme="majorHAnsi" w:hAnsiTheme="majorHAnsi" w:cstheme="majorHAnsi"/>
          <w:bCs/>
          <w:sz w:val="28"/>
          <w:szCs w:val="28"/>
        </w:rPr>
      </w:pPr>
      <w:r w:rsidRPr="00B5167A">
        <w:rPr>
          <w:rFonts w:asciiTheme="majorHAnsi" w:eastAsiaTheme="majorEastAsia" w:hAnsiTheme="majorHAnsi" w:cstheme="majorHAnsi"/>
          <w:b/>
          <w:noProof/>
          <w:color w:val="2F5496" w:themeColor="accent1" w:themeShade="BF"/>
          <w:sz w:val="28"/>
          <w:szCs w:val="28"/>
        </w:rPr>
        <w:drawing>
          <wp:anchor distT="0" distB="0" distL="114300" distR="114300" simplePos="0" relativeHeight="251663360" behindDoc="1" locked="0" layoutInCell="1" allowOverlap="1" wp14:anchorId="12692D0B" wp14:editId="6636B72D">
            <wp:simplePos x="0" y="0"/>
            <wp:positionH relativeFrom="column">
              <wp:posOffset>285750</wp:posOffset>
            </wp:positionH>
            <wp:positionV relativeFrom="paragraph">
              <wp:posOffset>175260</wp:posOffset>
            </wp:positionV>
            <wp:extent cx="5664200" cy="5727065"/>
            <wp:effectExtent l="0" t="38100" r="0" b="83185"/>
            <wp:wrapTight wrapText="bothSides">
              <wp:wrapPolygon edited="0">
                <wp:start x="6030" y="-144"/>
                <wp:lineTo x="5957" y="1581"/>
                <wp:lineTo x="6974" y="2227"/>
                <wp:lineTo x="2179" y="2371"/>
                <wp:lineTo x="436" y="2658"/>
                <wp:lineTo x="436" y="4526"/>
                <wp:lineTo x="5812" y="5676"/>
                <wp:lineTo x="5884" y="6466"/>
                <wp:lineTo x="8427" y="6826"/>
                <wp:lineTo x="7119" y="7041"/>
                <wp:lineTo x="7119" y="7975"/>
                <wp:lineTo x="3705" y="8263"/>
                <wp:lineTo x="3196" y="8406"/>
                <wp:lineTo x="3487" y="17172"/>
                <wp:lineTo x="3487" y="18465"/>
                <wp:lineTo x="11623" y="19471"/>
                <wp:lineTo x="12495" y="19471"/>
                <wp:lineTo x="8863" y="19902"/>
                <wp:lineTo x="8209" y="20046"/>
                <wp:lineTo x="8282" y="21842"/>
                <wp:lineTo x="11987" y="21842"/>
                <wp:lineTo x="15183" y="21770"/>
                <wp:lineTo x="16709" y="21411"/>
                <wp:lineTo x="16636" y="20620"/>
                <wp:lineTo x="16926" y="16310"/>
                <wp:lineTo x="16491" y="16166"/>
                <wp:lineTo x="16781" y="15878"/>
                <wp:lineTo x="16926" y="9125"/>
                <wp:lineTo x="18743" y="9125"/>
                <wp:lineTo x="19324" y="8837"/>
                <wp:lineTo x="19396" y="7041"/>
                <wp:lineTo x="18307" y="6826"/>
                <wp:lineTo x="14166" y="6826"/>
                <wp:lineTo x="14166" y="5676"/>
                <wp:lineTo x="16418" y="5676"/>
                <wp:lineTo x="17798" y="5245"/>
                <wp:lineTo x="17798" y="4526"/>
                <wp:lineTo x="16854" y="3377"/>
                <wp:lineTo x="16926" y="2730"/>
                <wp:lineTo x="14021" y="2371"/>
                <wp:lineTo x="8717" y="2227"/>
                <wp:lineTo x="9807" y="1509"/>
                <wp:lineTo x="9662" y="-144"/>
                <wp:lineTo x="6030" y="-144"/>
              </wp:wrapPolygon>
            </wp:wrapTight>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01981029" w14:textId="1DB3F0C1" w:rsidR="00EE5171" w:rsidRPr="00B5167A" w:rsidRDefault="00EE5171" w:rsidP="00EE5171">
      <w:pPr>
        <w:rPr>
          <w:rFonts w:asciiTheme="majorHAnsi" w:hAnsiTheme="majorHAnsi" w:cstheme="majorHAnsi"/>
          <w:bCs/>
          <w:sz w:val="28"/>
          <w:szCs w:val="28"/>
        </w:rPr>
      </w:pPr>
    </w:p>
    <w:p w14:paraId="4F5A969B" w14:textId="341E7E09" w:rsidR="00EE5171" w:rsidRPr="00B5167A" w:rsidRDefault="00EE5171" w:rsidP="00EE5171">
      <w:pPr>
        <w:rPr>
          <w:rFonts w:asciiTheme="majorHAnsi" w:hAnsiTheme="majorHAnsi" w:cstheme="majorHAnsi"/>
          <w:bCs/>
          <w:sz w:val="28"/>
          <w:szCs w:val="28"/>
        </w:rPr>
      </w:pPr>
    </w:p>
    <w:p w14:paraId="6D45537B" w14:textId="5785D00C" w:rsidR="00EE5171" w:rsidRPr="00B5167A" w:rsidRDefault="00EE5171" w:rsidP="00EE5171">
      <w:pPr>
        <w:rPr>
          <w:rFonts w:asciiTheme="majorHAnsi" w:hAnsiTheme="majorHAnsi" w:cstheme="majorHAnsi"/>
          <w:bCs/>
          <w:sz w:val="28"/>
          <w:szCs w:val="28"/>
        </w:rPr>
      </w:pPr>
    </w:p>
    <w:p w14:paraId="32FC4F6D" w14:textId="0783E72A" w:rsidR="00EE5171" w:rsidRPr="00B5167A" w:rsidRDefault="00EE5171" w:rsidP="00EE5171">
      <w:pPr>
        <w:rPr>
          <w:rFonts w:asciiTheme="majorHAnsi" w:hAnsiTheme="majorHAnsi" w:cstheme="majorHAnsi"/>
          <w:bCs/>
          <w:sz w:val="28"/>
          <w:szCs w:val="28"/>
        </w:rPr>
      </w:pPr>
    </w:p>
    <w:p w14:paraId="147FD10E" w14:textId="24FA45DE" w:rsidR="00EE5171" w:rsidRPr="00B5167A" w:rsidRDefault="00EE5171" w:rsidP="00EE5171">
      <w:pPr>
        <w:rPr>
          <w:rFonts w:asciiTheme="majorHAnsi" w:hAnsiTheme="majorHAnsi" w:cstheme="majorHAnsi"/>
          <w:bCs/>
          <w:sz w:val="28"/>
          <w:szCs w:val="28"/>
        </w:rPr>
      </w:pPr>
    </w:p>
    <w:p w14:paraId="0683D25E" w14:textId="0DF6A6C8" w:rsidR="00EE5171" w:rsidRPr="00B5167A" w:rsidRDefault="00EE5171" w:rsidP="00EE5171">
      <w:pPr>
        <w:rPr>
          <w:rFonts w:asciiTheme="majorHAnsi" w:hAnsiTheme="majorHAnsi" w:cstheme="majorHAnsi"/>
          <w:bCs/>
          <w:sz w:val="28"/>
          <w:szCs w:val="28"/>
        </w:rPr>
      </w:pPr>
    </w:p>
    <w:p w14:paraId="0A2A102E" w14:textId="327937F6" w:rsidR="00EE5171" w:rsidRPr="00B5167A" w:rsidRDefault="00EE5171" w:rsidP="00EE5171">
      <w:pPr>
        <w:rPr>
          <w:rFonts w:asciiTheme="majorHAnsi" w:hAnsiTheme="majorHAnsi" w:cstheme="majorHAnsi"/>
          <w:bCs/>
          <w:sz w:val="28"/>
          <w:szCs w:val="28"/>
        </w:rPr>
      </w:pPr>
    </w:p>
    <w:p w14:paraId="0ABB78C0" w14:textId="77777777" w:rsidR="00EE5171" w:rsidRPr="00B5167A" w:rsidRDefault="00EE5171" w:rsidP="00EE5171">
      <w:pPr>
        <w:rPr>
          <w:rFonts w:asciiTheme="majorHAnsi" w:hAnsiTheme="majorHAnsi" w:cstheme="majorHAnsi"/>
          <w:bCs/>
          <w:sz w:val="28"/>
          <w:szCs w:val="28"/>
        </w:rPr>
      </w:pPr>
    </w:p>
    <w:p w14:paraId="55140E87" w14:textId="77777777" w:rsidR="00EE5171" w:rsidRPr="00B5167A" w:rsidRDefault="00EE5171" w:rsidP="00EE5171">
      <w:pPr>
        <w:rPr>
          <w:rFonts w:asciiTheme="majorHAnsi" w:hAnsiTheme="majorHAnsi" w:cstheme="majorHAnsi"/>
          <w:bCs/>
          <w:sz w:val="28"/>
          <w:szCs w:val="28"/>
        </w:rPr>
      </w:pPr>
    </w:p>
    <w:p w14:paraId="7D7E3465" w14:textId="77777777" w:rsidR="00EE5171" w:rsidRPr="00B5167A" w:rsidRDefault="00EE5171" w:rsidP="00EE5171">
      <w:pPr>
        <w:rPr>
          <w:rFonts w:asciiTheme="majorHAnsi" w:hAnsiTheme="majorHAnsi" w:cstheme="majorHAnsi"/>
          <w:bCs/>
          <w:sz w:val="28"/>
          <w:szCs w:val="28"/>
        </w:rPr>
      </w:pPr>
    </w:p>
    <w:p w14:paraId="6DAD0159" w14:textId="50CA6022" w:rsidR="00EE5171" w:rsidRPr="00B5167A" w:rsidRDefault="00EE5171" w:rsidP="00EE5171">
      <w:pPr>
        <w:rPr>
          <w:rFonts w:asciiTheme="majorHAnsi" w:hAnsiTheme="majorHAnsi" w:cstheme="majorHAnsi"/>
          <w:bCs/>
          <w:sz w:val="28"/>
          <w:szCs w:val="28"/>
        </w:rPr>
      </w:pPr>
    </w:p>
    <w:p w14:paraId="21199A83" w14:textId="22B782AE" w:rsidR="00EE5171" w:rsidRPr="00B5167A" w:rsidRDefault="00EE5171" w:rsidP="00EE5171">
      <w:pPr>
        <w:rPr>
          <w:rFonts w:asciiTheme="majorHAnsi" w:hAnsiTheme="majorHAnsi" w:cstheme="majorHAnsi"/>
          <w:bCs/>
          <w:sz w:val="28"/>
          <w:szCs w:val="28"/>
        </w:rPr>
      </w:pPr>
    </w:p>
    <w:p w14:paraId="6E494BB5" w14:textId="77777777" w:rsidR="00EE5171" w:rsidRPr="00B5167A" w:rsidRDefault="00EE5171" w:rsidP="00EE5171">
      <w:pPr>
        <w:rPr>
          <w:rFonts w:asciiTheme="majorHAnsi" w:hAnsiTheme="majorHAnsi" w:cstheme="majorHAnsi"/>
          <w:bCs/>
          <w:sz w:val="28"/>
          <w:szCs w:val="28"/>
        </w:rPr>
      </w:pPr>
    </w:p>
    <w:p w14:paraId="0CEA60D5" w14:textId="77777777" w:rsidR="00EE5171" w:rsidRPr="00B5167A" w:rsidRDefault="00EE5171" w:rsidP="00EE5171">
      <w:pPr>
        <w:pStyle w:val="Prrafodelista"/>
        <w:spacing w:line="360" w:lineRule="auto"/>
        <w:jc w:val="both"/>
        <w:rPr>
          <w:rFonts w:asciiTheme="majorHAnsi" w:eastAsia="Cambria" w:hAnsiTheme="majorHAnsi" w:cstheme="majorHAnsi"/>
          <w:sz w:val="28"/>
          <w:szCs w:val="28"/>
        </w:rPr>
      </w:pPr>
    </w:p>
    <w:p w14:paraId="16918B72" w14:textId="77777777" w:rsidR="00EE5171" w:rsidRPr="00B5167A" w:rsidRDefault="00EE5171" w:rsidP="00EE5171">
      <w:pPr>
        <w:pStyle w:val="Prrafodelista"/>
        <w:spacing w:line="360" w:lineRule="auto"/>
        <w:jc w:val="both"/>
        <w:rPr>
          <w:rFonts w:asciiTheme="majorHAnsi" w:eastAsia="Cambria" w:hAnsiTheme="majorHAnsi" w:cstheme="majorHAnsi"/>
          <w:sz w:val="28"/>
          <w:szCs w:val="28"/>
        </w:rPr>
      </w:pPr>
    </w:p>
    <w:p w14:paraId="689F5380" w14:textId="77777777" w:rsidR="00EE5171" w:rsidRPr="00B5167A" w:rsidRDefault="00EE5171" w:rsidP="00EE5171">
      <w:pPr>
        <w:pStyle w:val="Prrafodelista"/>
        <w:spacing w:line="360" w:lineRule="auto"/>
        <w:jc w:val="both"/>
        <w:rPr>
          <w:rFonts w:asciiTheme="majorHAnsi" w:eastAsia="Cambria" w:hAnsiTheme="majorHAnsi" w:cstheme="majorHAnsi"/>
          <w:sz w:val="28"/>
          <w:szCs w:val="28"/>
        </w:rPr>
      </w:pPr>
    </w:p>
    <w:p w14:paraId="43535374" w14:textId="77777777" w:rsidR="00EE5171" w:rsidRPr="00B5167A" w:rsidRDefault="00EE5171" w:rsidP="00EE5171">
      <w:pPr>
        <w:pStyle w:val="Prrafodelista"/>
        <w:spacing w:line="360" w:lineRule="auto"/>
        <w:jc w:val="both"/>
        <w:rPr>
          <w:rFonts w:asciiTheme="majorHAnsi" w:eastAsia="Cambria" w:hAnsiTheme="majorHAnsi" w:cstheme="majorHAnsi"/>
          <w:sz w:val="28"/>
          <w:szCs w:val="28"/>
        </w:rPr>
      </w:pPr>
    </w:p>
    <w:p w14:paraId="6EB56FF1" w14:textId="77777777" w:rsidR="00EE5171" w:rsidRPr="00B5167A" w:rsidRDefault="00EE5171" w:rsidP="00EE5171">
      <w:pPr>
        <w:pStyle w:val="Prrafodelista"/>
        <w:spacing w:line="360" w:lineRule="auto"/>
        <w:jc w:val="both"/>
        <w:rPr>
          <w:rFonts w:asciiTheme="majorHAnsi" w:eastAsia="Cambria" w:hAnsiTheme="majorHAnsi" w:cstheme="majorHAnsi"/>
          <w:sz w:val="28"/>
          <w:szCs w:val="28"/>
        </w:rPr>
      </w:pPr>
    </w:p>
    <w:p w14:paraId="4194527B" w14:textId="77777777" w:rsidR="00EE5171" w:rsidRPr="00B5167A" w:rsidRDefault="00EE5171" w:rsidP="00EE5171">
      <w:pPr>
        <w:pStyle w:val="Prrafodelista"/>
        <w:spacing w:line="360" w:lineRule="auto"/>
        <w:jc w:val="both"/>
        <w:rPr>
          <w:rFonts w:asciiTheme="majorHAnsi" w:eastAsia="Cambria" w:hAnsiTheme="majorHAnsi" w:cstheme="majorHAnsi"/>
          <w:sz w:val="28"/>
          <w:szCs w:val="28"/>
        </w:rPr>
      </w:pPr>
    </w:p>
    <w:p w14:paraId="722D221B" w14:textId="77777777" w:rsidR="00EE5171" w:rsidRPr="00B5167A" w:rsidRDefault="00EE5171" w:rsidP="00EE5171">
      <w:pPr>
        <w:pStyle w:val="Prrafodelista"/>
        <w:spacing w:line="360" w:lineRule="auto"/>
        <w:jc w:val="both"/>
        <w:rPr>
          <w:rFonts w:asciiTheme="majorHAnsi" w:eastAsia="Cambria" w:hAnsiTheme="majorHAnsi" w:cstheme="majorHAnsi"/>
          <w:sz w:val="28"/>
          <w:szCs w:val="28"/>
        </w:rPr>
      </w:pPr>
    </w:p>
    <w:p w14:paraId="48825574" w14:textId="77777777" w:rsidR="00EE5171" w:rsidRPr="00B5167A" w:rsidRDefault="00EE5171" w:rsidP="00EE5171">
      <w:pPr>
        <w:pStyle w:val="Prrafodelista"/>
        <w:spacing w:line="360" w:lineRule="auto"/>
        <w:jc w:val="both"/>
        <w:rPr>
          <w:rFonts w:asciiTheme="majorHAnsi" w:eastAsia="Cambria" w:hAnsiTheme="majorHAnsi" w:cstheme="majorHAnsi"/>
          <w:sz w:val="28"/>
          <w:szCs w:val="28"/>
        </w:rPr>
      </w:pPr>
    </w:p>
    <w:p w14:paraId="4B150F7E" w14:textId="77777777" w:rsidR="00EE5171" w:rsidRPr="00B5167A" w:rsidRDefault="00EE5171" w:rsidP="00EE5171">
      <w:pPr>
        <w:pStyle w:val="Prrafodelista"/>
        <w:spacing w:line="360" w:lineRule="auto"/>
        <w:jc w:val="both"/>
        <w:rPr>
          <w:rFonts w:asciiTheme="majorHAnsi" w:eastAsia="Cambria" w:hAnsiTheme="majorHAnsi" w:cstheme="majorHAnsi"/>
          <w:sz w:val="28"/>
          <w:szCs w:val="28"/>
        </w:rPr>
      </w:pPr>
    </w:p>
    <w:p w14:paraId="62C8BB76" w14:textId="77777777" w:rsidR="00EE5171" w:rsidRPr="009515CE" w:rsidRDefault="00EE5171" w:rsidP="009515CE">
      <w:pPr>
        <w:rPr>
          <w:rFonts w:cstheme="majorHAnsi"/>
          <w:b/>
          <w:i/>
          <w:iCs/>
          <w:color w:val="4472C4" w:themeColor="accent1"/>
          <w:sz w:val="28"/>
          <w:szCs w:val="28"/>
        </w:rPr>
      </w:pPr>
      <w:r w:rsidRPr="009515CE">
        <w:rPr>
          <w:rFonts w:asciiTheme="majorHAnsi" w:hAnsiTheme="majorHAnsi" w:cstheme="majorHAnsi"/>
          <w:b/>
          <w:color w:val="4472C4" w:themeColor="accent1"/>
          <w:sz w:val="28"/>
          <w:szCs w:val="28"/>
        </w:rPr>
        <w:lastRenderedPageBreak/>
        <w:t>Recursos Humanos</w:t>
      </w:r>
    </w:p>
    <w:p w14:paraId="49CC8B43" w14:textId="77777777" w:rsidR="00EE5171" w:rsidRPr="00B5167A" w:rsidRDefault="00EE5171" w:rsidP="00EE5171">
      <w:pPr>
        <w:spacing w:line="120" w:lineRule="auto"/>
        <w:rPr>
          <w:rFonts w:asciiTheme="majorHAnsi" w:hAnsiTheme="majorHAnsi" w:cstheme="majorHAnsi"/>
          <w:b/>
          <w:sz w:val="28"/>
          <w:szCs w:val="28"/>
        </w:rPr>
      </w:pPr>
    </w:p>
    <w:p w14:paraId="47076AAC" w14:textId="77777777" w:rsidR="00EE5171" w:rsidRPr="00B5167A" w:rsidRDefault="00EE5171" w:rsidP="00EE5171">
      <w:pPr>
        <w:spacing w:line="360" w:lineRule="auto"/>
        <w:jc w:val="both"/>
        <w:rPr>
          <w:rFonts w:asciiTheme="majorHAnsi" w:eastAsia="Cambria" w:hAnsiTheme="majorHAnsi" w:cstheme="majorHAnsi"/>
          <w:sz w:val="28"/>
          <w:szCs w:val="28"/>
        </w:rPr>
      </w:pPr>
      <w:bookmarkStart w:id="11" w:name="_Hlk66654224"/>
      <w:r w:rsidRPr="00B5167A">
        <w:rPr>
          <w:rFonts w:asciiTheme="majorHAnsi" w:eastAsia="Cambria" w:hAnsiTheme="majorHAnsi" w:cstheme="majorHAnsi"/>
          <w:sz w:val="28"/>
          <w:szCs w:val="28"/>
        </w:rPr>
        <w:t xml:space="preserve">Contratación del personal, para asignar los recursos humanos necesarios mínimos para el buen funcionamiento de los archivos y designar los nombramientos de los responsables de las áreas operativas que aún faltan de designar para integrar la estructura aprobada del Área Coordinadora de Archivos. </w:t>
      </w:r>
    </w:p>
    <w:bookmarkEnd w:id="11"/>
    <w:p w14:paraId="02942074" w14:textId="77777777" w:rsidR="00EE5171" w:rsidRPr="00B5167A" w:rsidRDefault="00EE5171" w:rsidP="00EE5171">
      <w:pPr>
        <w:spacing w:line="120" w:lineRule="auto"/>
        <w:rPr>
          <w:rFonts w:asciiTheme="majorHAnsi" w:hAnsiTheme="majorHAnsi" w:cstheme="majorHAnsi"/>
          <w:bCs/>
          <w:sz w:val="28"/>
          <w:szCs w:val="28"/>
        </w:rPr>
      </w:pPr>
    </w:p>
    <w:p w14:paraId="07ADBF10" w14:textId="77777777" w:rsidR="00EE5171" w:rsidRPr="009515CE" w:rsidRDefault="00EE5171" w:rsidP="009515CE">
      <w:pPr>
        <w:rPr>
          <w:rFonts w:cstheme="majorHAnsi"/>
          <w:b/>
          <w:i/>
          <w:iCs/>
          <w:color w:val="4472C4" w:themeColor="accent1"/>
          <w:sz w:val="28"/>
          <w:szCs w:val="28"/>
        </w:rPr>
      </w:pPr>
      <w:r w:rsidRPr="009515CE">
        <w:rPr>
          <w:rFonts w:asciiTheme="majorHAnsi" w:hAnsiTheme="majorHAnsi" w:cstheme="majorHAnsi"/>
          <w:b/>
          <w:color w:val="4472C4" w:themeColor="accent1"/>
          <w:sz w:val="28"/>
          <w:szCs w:val="28"/>
        </w:rPr>
        <w:t>Tiempo de Implementación</w:t>
      </w:r>
    </w:p>
    <w:p w14:paraId="2F876FC7" w14:textId="77777777" w:rsidR="00EE5171" w:rsidRPr="00B5167A" w:rsidRDefault="00EE5171" w:rsidP="00EE5171">
      <w:pPr>
        <w:spacing w:line="120" w:lineRule="auto"/>
        <w:rPr>
          <w:rFonts w:asciiTheme="majorHAnsi" w:hAnsiTheme="majorHAnsi" w:cstheme="majorHAnsi"/>
          <w:bCs/>
          <w:sz w:val="28"/>
          <w:szCs w:val="28"/>
        </w:rPr>
      </w:pPr>
    </w:p>
    <w:p w14:paraId="79D80124" w14:textId="77777777" w:rsidR="00EE5171" w:rsidRPr="00B5167A" w:rsidRDefault="00EE5171" w:rsidP="00EE5171">
      <w:pPr>
        <w:spacing w:line="360" w:lineRule="auto"/>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Depende de la previsión proyectada por la Dirección General de Administración, en vista de que, las erogaciones que se generen con motivo de la entrada en vigor de la Ley de Archivos de la Ciudad de México se cubrirán con cargo al presupuesto para el presente ejercicio fiscal y los subsecuentes del TJACDMX, para designar personal suficiente y calificado para desarrollar los diversos procesos archivísticos y otros relacionados con los archivos bajo su resguardo.</w:t>
      </w:r>
    </w:p>
    <w:p w14:paraId="6EB0CD8E" w14:textId="77777777" w:rsidR="00EE5171" w:rsidRPr="00B5167A" w:rsidRDefault="00EE5171" w:rsidP="00EE5171">
      <w:pPr>
        <w:spacing w:line="360" w:lineRule="auto"/>
        <w:jc w:val="both"/>
        <w:rPr>
          <w:rFonts w:asciiTheme="majorHAnsi" w:eastAsia="Cambria" w:hAnsiTheme="majorHAnsi" w:cstheme="majorHAnsi"/>
          <w:sz w:val="28"/>
          <w:szCs w:val="28"/>
        </w:rPr>
      </w:pPr>
    </w:p>
    <w:p w14:paraId="0FCAB268" w14:textId="0536F623" w:rsidR="00EE5171" w:rsidRPr="00B5167A" w:rsidRDefault="00EE5171" w:rsidP="00EE5171">
      <w:pPr>
        <w:pStyle w:val="Ttulo3"/>
        <w:spacing w:before="0"/>
        <w:ind w:left="1145"/>
        <w:jc w:val="both"/>
        <w:rPr>
          <w:rFonts w:eastAsia="Cambria" w:cstheme="majorHAnsi"/>
          <w:b/>
          <w:bCs/>
          <w:color w:val="44546A" w:themeColor="text2"/>
          <w:sz w:val="28"/>
          <w:szCs w:val="28"/>
        </w:rPr>
      </w:pPr>
      <w:bookmarkStart w:id="12" w:name="_Toc137110777"/>
      <w:r w:rsidRPr="00B5167A">
        <w:rPr>
          <w:rFonts w:eastAsia="Cambria" w:cstheme="majorHAnsi"/>
          <w:b/>
          <w:bCs/>
          <w:color w:val="44546A" w:themeColor="text2"/>
          <w:sz w:val="28"/>
          <w:szCs w:val="28"/>
          <w:u w:val="single"/>
        </w:rPr>
        <w:t>Proyectos 2 y 3.</w:t>
      </w:r>
      <w:proofErr w:type="gramStart"/>
      <w:r w:rsidRPr="00B5167A">
        <w:rPr>
          <w:rFonts w:eastAsia="Cambria" w:cstheme="majorHAnsi"/>
          <w:b/>
          <w:bCs/>
          <w:color w:val="44546A" w:themeColor="text2"/>
          <w:sz w:val="28"/>
          <w:szCs w:val="28"/>
          <w:u w:val="single"/>
        </w:rPr>
        <w:t xml:space="preserve">- </w:t>
      </w:r>
      <w:r w:rsidRPr="00B5167A">
        <w:rPr>
          <w:rFonts w:eastAsia="Cambria" w:cstheme="majorHAnsi"/>
          <w:b/>
          <w:bCs/>
          <w:color w:val="44546A" w:themeColor="text2"/>
          <w:sz w:val="28"/>
          <w:szCs w:val="28"/>
        </w:rPr>
        <w:t xml:space="preserve"> </w:t>
      </w:r>
      <w:r w:rsidR="00323917">
        <w:rPr>
          <w:rFonts w:eastAsia="Cambria" w:cstheme="majorHAnsi"/>
          <w:b/>
          <w:bCs/>
          <w:color w:val="44546A" w:themeColor="text2"/>
          <w:sz w:val="28"/>
          <w:szCs w:val="28"/>
        </w:rPr>
        <w:t>Adecuación</w:t>
      </w:r>
      <w:proofErr w:type="gramEnd"/>
      <w:r w:rsidR="00323917">
        <w:rPr>
          <w:rFonts w:eastAsia="Cambria" w:cstheme="majorHAnsi"/>
          <w:b/>
          <w:bCs/>
          <w:color w:val="44546A" w:themeColor="text2"/>
          <w:sz w:val="28"/>
          <w:szCs w:val="28"/>
        </w:rPr>
        <w:t xml:space="preserve"> de</w:t>
      </w:r>
      <w:r w:rsidRPr="00B5167A">
        <w:rPr>
          <w:rFonts w:eastAsia="Cambria" w:cstheme="majorHAnsi"/>
          <w:b/>
          <w:bCs/>
          <w:color w:val="44546A" w:themeColor="text2"/>
          <w:sz w:val="28"/>
          <w:szCs w:val="28"/>
        </w:rPr>
        <w:t xml:space="preserve"> espacios asignados a la Coordinación de Archivos destinados a</w:t>
      </w:r>
      <w:r w:rsidR="00323917">
        <w:rPr>
          <w:rFonts w:eastAsia="Cambria" w:cstheme="majorHAnsi"/>
          <w:b/>
          <w:bCs/>
          <w:color w:val="44546A" w:themeColor="text2"/>
          <w:sz w:val="28"/>
          <w:szCs w:val="28"/>
        </w:rPr>
        <w:t xml:space="preserve"> </w:t>
      </w:r>
      <w:r w:rsidRPr="00B5167A">
        <w:rPr>
          <w:rFonts w:eastAsia="Cambria" w:cstheme="majorHAnsi"/>
          <w:b/>
          <w:bCs/>
          <w:color w:val="44546A" w:themeColor="text2"/>
          <w:sz w:val="28"/>
          <w:szCs w:val="28"/>
        </w:rPr>
        <w:t>l</w:t>
      </w:r>
      <w:r w:rsidR="00323917">
        <w:rPr>
          <w:rFonts w:eastAsia="Cambria" w:cstheme="majorHAnsi"/>
          <w:b/>
          <w:bCs/>
          <w:color w:val="44546A" w:themeColor="text2"/>
          <w:sz w:val="28"/>
          <w:szCs w:val="28"/>
        </w:rPr>
        <w:t>os</w:t>
      </w:r>
      <w:r w:rsidRPr="00B5167A">
        <w:rPr>
          <w:rFonts w:eastAsia="Cambria" w:cstheme="majorHAnsi"/>
          <w:b/>
          <w:bCs/>
          <w:color w:val="44546A" w:themeColor="text2"/>
          <w:sz w:val="28"/>
          <w:szCs w:val="28"/>
        </w:rPr>
        <w:t xml:space="preserve"> archivos de trámite, concentración e histórico</w:t>
      </w:r>
      <w:r w:rsidR="00323917">
        <w:rPr>
          <w:rFonts w:eastAsia="Cambria" w:cstheme="majorHAnsi"/>
          <w:color w:val="44546A" w:themeColor="text2"/>
          <w:sz w:val="28"/>
          <w:szCs w:val="28"/>
        </w:rPr>
        <w:t xml:space="preserve"> </w:t>
      </w:r>
      <w:r w:rsidR="00323917" w:rsidRPr="009515CE">
        <w:rPr>
          <w:rFonts w:eastAsia="Cambria" w:cstheme="majorHAnsi"/>
          <w:b/>
          <w:color w:val="44546A" w:themeColor="text2"/>
          <w:sz w:val="28"/>
          <w:szCs w:val="28"/>
        </w:rPr>
        <w:t>y reorganización del acervo documental.</w:t>
      </w:r>
      <w:bookmarkEnd w:id="12"/>
      <w:r w:rsidR="00323917" w:rsidRPr="009515CE">
        <w:rPr>
          <w:rFonts w:eastAsia="Cambria" w:cstheme="majorHAnsi"/>
          <w:b/>
          <w:color w:val="44546A" w:themeColor="text2"/>
          <w:sz w:val="28"/>
          <w:szCs w:val="28"/>
        </w:rPr>
        <w:t xml:space="preserve"> </w:t>
      </w:r>
    </w:p>
    <w:p w14:paraId="49736B47" w14:textId="77777777" w:rsidR="00323917" w:rsidRDefault="00323917" w:rsidP="009515CE">
      <w:pPr>
        <w:rPr>
          <w:rFonts w:eastAsia="Cambria"/>
        </w:rPr>
      </w:pPr>
    </w:p>
    <w:p w14:paraId="3E5FD815" w14:textId="418E012A" w:rsidR="005D22F7" w:rsidRPr="00384F08" w:rsidRDefault="00EE5171" w:rsidP="009515CE">
      <w:pPr>
        <w:spacing w:line="360" w:lineRule="auto"/>
        <w:jc w:val="both"/>
        <w:rPr>
          <w:rFonts w:eastAsia="Cambria" w:cstheme="majorHAnsi"/>
          <w:sz w:val="28"/>
          <w:szCs w:val="28"/>
        </w:rPr>
      </w:pPr>
      <w:r w:rsidRPr="009515CE">
        <w:rPr>
          <w:rFonts w:asciiTheme="majorHAnsi" w:eastAsia="Cambria" w:hAnsiTheme="majorHAnsi" w:cstheme="majorHAnsi"/>
          <w:sz w:val="28"/>
          <w:szCs w:val="28"/>
        </w:rPr>
        <w:t>En cumplimiento del artículo 12 fracción VII de la Ley de Archivos de la Ciudad de</w:t>
      </w:r>
      <w:r w:rsidR="00323917" w:rsidRPr="009515CE">
        <w:rPr>
          <w:rFonts w:asciiTheme="majorHAnsi" w:eastAsia="Cambria" w:hAnsiTheme="majorHAnsi" w:cstheme="majorHAnsi"/>
          <w:sz w:val="28"/>
          <w:szCs w:val="28"/>
        </w:rPr>
        <w:t xml:space="preserve"> </w:t>
      </w:r>
      <w:r w:rsidRPr="009515CE">
        <w:rPr>
          <w:rFonts w:asciiTheme="majorHAnsi" w:eastAsia="Cambria" w:hAnsiTheme="majorHAnsi" w:cstheme="majorHAnsi"/>
          <w:sz w:val="28"/>
          <w:szCs w:val="28"/>
        </w:rPr>
        <w:t>México,</w:t>
      </w:r>
      <w:r w:rsidR="00136044" w:rsidRPr="009515CE">
        <w:rPr>
          <w:rFonts w:asciiTheme="majorHAnsi" w:eastAsia="Cambria" w:hAnsiTheme="majorHAnsi" w:cstheme="majorHAnsi"/>
          <w:sz w:val="28"/>
          <w:szCs w:val="28"/>
        </w:rPr>
        <w:t xml:space="preserve"> </w:t>
      </w:r>
      <w:r w:rsidRPr="009515CE">
        <w:rPr>
          <w:rFonts w:asciiTheme="majorHAnsi" w:eastAsia="Cambria" w:hAnsiTheme="majorHAnsi" w:cstheme="majorHAnsi"/>
          <w:sz w:val="28"/>
          <w:szCs w:val="28"/>
        </w:rPr>
        <w:t xml:space="preserve">respecto a destinar espacios y equipos necesarios para el funcionamiento de los archivos y promover el desarrollo de infraestructura y equipamiento para la gestión documental y administración de archivos  de conformidad con el artículo 22 de la misma Ley, </w:t>
      </w:r>
      <w:r w:rsidR="005D22F7" w:rsidRPr="009515CE">
        <w:rPr>
          <w:rFonts w:asciiTheme="majorHAnsi" w:eastAsia="Cambria" w:hAnsiTheme="majorHAnsi" w:cstheme="majorHAnsi"/>
          <w:sz w:val="28"/>
          <w:szCs w:val="28"/>
        </w:rPr>
        <w:t xml:space="preserve">durante 2022 </w:t>
      </w:r>
      <w:r w:rsidRPr="009515CE">
        <w:rPr>
          <w:rFonts w:asciiTheme="majorHAnsi" w:eastAsia="Cambria" w:hAnsiTheme="majorHAnsi" w:cstheme="majorHAnsi"/>
          <w:sz w:val="28"/>
          <w:szCs w:val="28"/>
        </w:rPr>
        <w:t xml:space="preserve">se continuó con la ampliación de espacios para el resguardo de acervo documental del Archivo </w:t>
      </w:r>
      <w:r w:rsidRPr="009515CE">
        <w:rPr>
          <w:rFonts w:asciiTheme="majorHAnsi" w:eastAsia="Cambria" w:hAnsiTheme="majorHAnsi" w:cstheme="majorHAnsi"/>
          <w:sz w:val="28"/>
          <w:szCs w:val="28"/>
        </w:rPr>
        <w:lastRenderedPageBreak/>
        <w:t>Jurisdiccional y para el Archivo de Concentración de Salas Ordinarias Jurisdiccionales y Especializadas, Sala Superior Sección Especializada, Secretarías Generales, por razón del control, organización, disposición y conservación de los expedientes que conforman el acervo documental del Archivo de Concentración del TJACDMX</w:t>
      </w:r>
      <w:r w:rsidR="005D22F7" w:rsidRPr="009515CE">
        <w:rPr>
          <w:rFonts w:asciiTheme="majorHAnsi" w:eastAsia="Cambria" w:hAnsiTheme="majorHAnsi" w:cstheme="majorHAnsi"/>
          <w:sz w:val="28"/>
          <w:szCs w:val="28"/>
        </w:rPr>
        <w:t xml:space="preserve">. </w:t>
      </w:r>
    </w:p>
    <w:p w14:paraId="15CCA8CD" w14:textId="46FEDAB2" w:rsidR="00EE5171" w:rsidRPr="00384F08" w:rsidRDefault="005D22F7" w:rsidP="009515CE">
      <w:pPr>
        <w:spacing w:line="360" w:lineRule="auto"/>
        <w:jc w:val="both"/>
        <w:rPr>
          <w:rFonts w:eastAsia="Cambria" w:cstheme="majorHAnsi"/>
          <w:sz w:val="28"/>
          <w:szCs w:val="28"/>
        </w:rPr>
      </w:pPr>
      <w:r w:rsidRPr="009515CE">
        <w:rPr>
          <w:rFonts w:asciiTheme="majorHAnsi" w:eastAsia="Cambria" w:hAnsiTheme="majorHAnsi" w:cstheme="majorHAnsi"/>
          <w:sz w:val="28"/>
          <w:szCs w:val="28"/>
        </w:rPr>
        <w:t>La referida</w:t>
      </w:r>
      <w:r w:rsidR="00EE5171" w:rsidRPr="009515CE">
        <w:rPr>
          <w:rFonts w:asciiTheme="majorHAnsi" w:eastAsia="Cambria" w:hAnsiTheme="majorHAnsi" w:cstheme="majorHAnsi"/>
          <w:sz w:val="28"/>
          <w:szCs w:val="28"/>
        </w:rPr>
        <w:t xml:space="preserve"> ampliación arrojó un diagnóstico que d</w:t>
      </w:r>
      <w:r w:rsidRPr="009515CE">
        <w:rPr>
          <w:rFonts w:asciiTheme="majorHAnsi" w:eastAsia="Cambria" w:hAnsiTheme="majorHAnsi" w:cstheme="majorHAnsi"/>
          <w:sz w:val="28"/>
          <w:szCs w:val="28"/>
        </w:rPr>
        <w:t>io</w:t>
      </w:r>
      <w:r w:rsidR="00EE5171" w:rsidRPr="009515CE">
        <w:rPr>
          <w:rFonts w:asciiTheme="majorHAnsi" w:eastAsia="Cambria" w:hAnsiTheme="majorHAnsi" w:cstheme="majorHAnsi"/>
          <w:sz w:val="28"/>
          <w:szCs w:val="28"/>
        </w:rPr>
        <w:t xml:space="preserve"> pauta para considerar, la compra de más mobiliario y equipo para continuar con el reacomodo de la Coordinación de Archivos que alberga al Archivo de Concentración y el Archivo Histórico, en el Edificio de Nebraska 72</w:t>
      </w:r>
      <w:r w:rsidR="00CC3677" w:rsidRPr="009515CE">
        <w:rPr>
          <w:rFonts w:asciiTheme="majorHAnsi" w:eastAsia="Cambria" w:hAnsiTheme="majorHAnsi" w:cstheme="majorHAnsi"/>
          <w:sz w:val="28"/>
          <w:szCs w:val="28"/>
        </w:rPr>
        <w:t xml:space="preserve">, para ubicar el archivo de </w:t>
      </w:r>
      <w:r w:rsidR="0047473A" w:rsidRPr="009515CE">
        <w:rPr>
          <w:rFonts w:asciiTheme="majorHAnsi" w:eastAsia="Cambria" w:hAnsiTheme="majorHAnsi" w:cstheme="majorHAnsi"/>
          <w:sz w:val="28"/>
          <w:szCs w:val="28"/>
        </w:rPr>
        <w:t>La 5ª. Sala Ordinaria y el reacomodo de Salas Especializadas</w:t>
      </w:r>
      <w:r w:rsidR="00EE5171" w:rsidRPr="009515CE">
        <w:rPr>
          <w:rFonts w:asciiTheme="majorHAnsi" w:eastAsia="Cambria" w:hAnsiTheme="majorHAnsi" w:cstheme="majorHAnsi"/>
          <w:sz w:val="28"/>
          <w:szCs w:val="28"/>
        </w:rPr>
        <w:t xml:space="preserve">. </w:t>
      </w:r>
    </w:p>
    <w:p w14:paraId="7ADE73F2" w14:textId="77777777" w:rsidR="00EE5171" w:rsidRPr="00B5167A" w:rsidRDefault="00EE5171" w:rsidP="00EE5171">
      <w:pPr>
        <w:spacing w:line="360" w:lineRule="auto"/>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 xml:space="preserve">Dicho proyecto se coordina con la Dirección General de Administración, en la compra de los insumos necesarios. Una vez concluido implicará el reacomodo de documentos y expedientes del Archivo de Concentración e Histórico, en el mobiliario que para tal efecto se adquiera, en las instalaciones de Nebraska 72, considerando el área ampliada que actualmente ocupa el archivo de concentración para albergar a las diferentes salas ordinarias y especializadas de archivo de trámite. </w:t>
      </w:r>
    </w:p>
    <w:p w14:paraId="49E6AEF1" w14:textId="77777777" w:rsidR="00EE5171" w:rsidRPr="00B5167A" w:rsidRDefault="00EE5171" w:rsidP="009515CE"/>
    <w:p w14:paraId="31D233C3" w14:textId="77777777" w:rsidR="00EE5171" w:rsidRPr="009515CE" w:rsidRDefault="00EE5171" w:rsidP="009515CE">
      <w:pPr>
        <w:rPr>
          <w:rFonts w:cstheme="majorHAnsi"/>
          <w:b/>
          <w:i/>
          <w:iCs/>
          <w:color w:val="4472C4" w:themeColor="accent1"/>
          <w:sz w:val="28"/>
          <w:szCs w:val="28"/>
        </w:rPr>
      </w:pPr>
      <w:r w:rsidRPr="009515CE">
        <w:rPr>
          <w:rFonts w:asciiTheme="majorHAnsi" w:hAnsiTheme="majorHAnsi" w:cstheme="majorHAnsi"/>
          <w:b/>
          <w:color w:val="4472C4" w:themeColor="accent1"/>
          <w:sz w:val="28"/>
          <w:szCs w:val="28"/>
        </w:rPr>
        <w:t>Recursos</w:t>
      </w:r>
    </w:p>
    <w:p w14:paraId="68187C01" w14:textId="77777777" w:rsidR="00EE5171" w:rsidRPr="00B5167A" w:rsidRDefault="00EE5171" w:rsidP="00EE5171">
      <w:pPr>
        <w:spacing w:line="120" w:lineRule="auto"/>
        <w:rPr>
          <w:rFonts w:asciiTheme="majorHAnsi" w:hAnsiTheme="majorHAnsi" w:cstheme="majorHAnsi"/>
          <w:b/>
          <w:sz w:val="28"/>
          <w:szCs w:val="28"/>
        </w:rPr>
      </w:pPr>
    </w:p>
    <w:p w14:paraId="0E5A2D19" w14:textId="77777777" w:rsidR="00EE5171" w:rsidRPr="00B5167A" w:rsidRDefault="00EE5171" w:rsidP="00EE5171">
      <w:pPr>
        <w:spacing w:line="360" w:lineRule="auto"/>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 xml:space="preserve">Asignación de los recursos humanos, materiales y financieros necesarios para la ejecución de los procesos y procedimientos para el desarrollo de la propuesta para la adquisición de mobiliario y anaqueles. </w:t>
      </w:r>
    </w:p>
    <w:p w14:paraId="3480DFCA" w14:textId="0331BB35" w:rsidR="00EE5171" w:rsidRDefault="00EE5171" w:rsidP="00EE5171">
      <w:pPr>
        <w:spacing w:line="360" w:lineRule="auto"/>
        <w:jc w:val="both"/>
        <w:rPr>
          <w:rFonts w:asciiTheme="majorHAnsi" w:hAnsiTheme="majorHAnsi" w:cstheme="majorHAnsi"/>
          <w:bCs/>
          <w:sz w:val="28"/>
          <w:szCs w:val="28"/>
        </w:rPr>
      </w:pPr>
    </w:p>
    <w:p w14:paraId="25E7A172" w14:textId="77777777" w:rsidR="008E2108" w:rsidRPr="00B5167A" w:rsidRDefault="008E2108" w:rsidP="00EE5171">
      <w:pPr>
        <w:spacing w:line="360" w:lineRule="auto"/>
        <w:jc w:val="both"/>
        <w:rPr>
          <w:rFonts w:asciiTheme="majorHAnsi" w:hAnsiTheme="majorHAnsi" w:cstheme="majorHAnsi"/>
          <w:bCs/>
          <w:sz w:val="28"/>
          <w:szCs w:val="28"/>
        </w:rPr>
      </w:pPr>
    </w:p>
    <w:p w14:paraId="4F161BB4" w14:textId="77777777" w:rsidR="00EE5171" w:rsidRPr="009515CE" w:rsidRDefault="00EE5171" w:rsidP="009515CE">
      <w:pPr>
        <w:rPr>
          <w:rFonts w:cstheme="majorHAnsi"/>
          <w:b/>
          <w:i/>
          <w:iCs/>
          <w:color w:val="4472C4" w:themeColor="accent1"/>
          <w:sz w:val="28"/>
          <w:szCs w:val="28"/>
        </w:rPr>
      </w:pPr>
      <w:r w:rsidRPr="009515CE">
        <w:rPr>
          <w:rFonts w:asciiTheme="majorHAnsi" w:hAnsiTheme="majorHAnsi" w:cstheme="majorHAnsi"/>
          <w:b/>
          <w:color w:val="4472C4" w:themeColor="accent1"/>
          <w:sz w:val="28"/>
          <w:szCs w:val="28"/>
        </w:rPr>
        <w:lastRenderedPageBreak/>
        <w:t>Tiempo de Implementación</w:t>
      </w:r>
    </w:p>
    <w:p w14:paraId="71128423" w14:textId="77777777" w:rsidR="00EE5171" w:rsidRPr="00B5167A" w:rsidRDefault="00EE5171" w:rsidP="00EE5171">
      <w:pPr>
        <w:spacing w:line="120" w:lineRule="auto"/>
        <w:rPr>
          <w:rFonts w:asciiTheme="majorHAnsi" w:hAnsiTheme="majorHAnsi" w:cstheme="majorHAnsi"/>
          <w:bCs/>
          <w:sz w:val="28"/>
          <w:szCs w:val="28"/>
        </w:rPr>
      </w:pPr>
    </w:p>
    <w:p w14:paraId="6E642D12" w14:textId="51ADE253" w:rsidR="00EE5171" w:rsidRPr="00B5167A" w:rsidRDefault="00EE5171" w:rsidP="00EE5171">
      <w:pPr>
        <w:spacing w:line="360" w:lineRule="auto"/>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Depende de la previsión y adecuaciones presupuestales necesarias y proyectadas por la Dirección General de Administración, en vista de que, las erogaciones que se generen con motivo de las adquisiciones para el área de archivo de concentración en el edificio de Nebraska No. 72 afectarán el presupuesto del ejercicio fiscal 202</w:t>
      </w:r>
      <w:r w:rsidR="00232A1E" w:rsidRPr="00B5167A">
        <w:rPr>
          <w:rFonts w:asciiTheme="majorHAnsi" w:eastAsia="Cambria" w:hAnsiTheme="majorHAnsi" w:cstheme="majorHAnsi"/>
          <w:sz w:val="28"/>
          <w:szCs w:val="28"/>
        </w:rPr>
        <w:t>3</w:t>
      </w:r>
      <w:r w:rsidRPr="00B5167A">
        <w:rPr>
          <w:rFonts w:asciiTheme="majorHAnsi" w:eastAsia="Cambria" w:hAnsiTheme="majorHAnsi" w:cstheme="majorHAnsi"/>
          <w:sz w:val="28"/>
          <w:szCs w:val="28"/>
        </w:rPr>
        <w:t>.</w:t>
      </w:r>
    </w:p>
    <w:p w14:paraId="1421FD35" w14:textId="77777777" w:rsidR="00EE5171" w:rsidRPr="00B5167A" w:rsidRDefault="00EE5171" w:rsidP="00EE5171">
      <w:pPr>
        <w:spacing w:line="360" w:lineRule="auto"/>
        <w:jc w:val="both"/>
        <w:rPr>
          <w:rFonts w:asciiTheme="majorHAnsi" w:eastAsia="Cambria" w:hAnsiTheme="majorHAnsi" w:cstheme="majorHAnsi"/>
          <w:sz w:val="28"/>
          <w:szCs w:val="28"/>
        </w:rPr>
      </w:pPr>
    </w:p>
    <w:p w14:paraId="0CC73A08" w14:textId="31B80574" w:rsidR="00B87B17" w:rsidRDefault="00EE5171" w:rsidP="009515CE">
      <w:pPr>
        <w:pStyle w:val="Ttulo3"/>
        <w:spacing w:before="0"/>
        <w:jc w:val="both"/>
        <w:rPr>
          <w:rFonts w:cstheme="majorHAnsi"/>
          <w:b/>
          <w:color w:val="44546A" w:themeColor="text2"/>
          <w:sz w:val="28"/>
          <w:szCs w:val="28"/>
        </w:rPr>
      </w:pPr>
      <w:bookmarkStart w:id="13" w:name="_Toc137110778"/>
      <w:r w:rsidRPr="00B5167A">
        <w:rPr>
          <w:rFonts w:cstheme="majorHAnsi"/>
          <w:b/>
          <w:color w:val="44546A" w:themeColor="text2"/>
          <w:sz w:val="28"/>
          <w:szCs w:val="28"/>
          <w:u w:val="single"/>
        </w:rPr>
        <w:t>Proyecto 4 y 5.-</w:t>
      </w:r>
      <w:r w:rsidRPr="00B5167A">
        <w:rPr>
          <w:rFonts w:eastAsia="Cambria" w:cstheme="majorHAnsi"/>
          <w:color w:val="44546A" w:themeColor="text2"/>
          <w:sz w:val="28"/>
          <w:szCs w:val="28"/>
        </w:rPr>
        <w:t xml:space="preserve"> </w:t>
      </w:r>
      <w:r w:rsidRPr="00B5167A">
        <w:rPr>
          <w:rFonts w:cstheme="majorHAnsi"/>
          <w:b/>
          <w:color w:val="44546A" w:themeColor="text2"/>
          <w:sz w:val="28"/>
          <w:szCs w:val="28"/>
        </w:rPr>
        <w:t>Elaboración y/o actualización de los Manuales de Organización y Procedimientos del</w:t>
      </w:r>
      <w:r w:rsidR="00B87B17">
        <w:rPr>
          <w:rFonts w:cstheme="majorHAnsi"/>
          <w:b/>
          <w:color w:val="44546A" w:themeColor="text2"/>
          <w:sz w:val="28"/>
          <w:szCs w:val="28"/>
        </w:rPr>
        <w:t xml:space="preserve"> SIA</w:t>
      </w:r>
      <w:r w:rsidRPr="00B5167A">
        <w:rPr>
          <w:rFonts w:cstheme="majorHAnsi"/>
          <w:b/>
          <w:color w:val="44546A" w:themeColor="text2"/>
          <w:sz w:val="28"/>
          <w:szCs w:val="28"/>
        </w:rPr>
        <w:t xml:space="preserve">, </w:t>
      </w:r>
      <w:r w:rsidR="00B87B17">
        <w:rPr>
          <w:rFonts w:cstheme="majorHAnsi"/>
          <w:b/>
          <w:color w:val="44546A" w:themeColor="text2"/>
          <w:sz w:val="28"/>
          <w:szCs w:val="28"/>
        </w:rPr>
        <w:t>y de</w:t>
      </w:r>
      <w:r w:rsidRPr="00B5167A">
        <w:rPr>
          <w:rFonts w:cstheme="majorHAnsi"/>
          <w:b/>
          <w:color w:val="44546A" w:themeColor="text2"/>
          <w:sz w:val="28"/>
          <w:szCs w:val="28"/>
        </w:rPr>
        <w:t xml:space="preserve"> sus respectivos Reglamentos</w:t>
      </w:r>
      <w:r w:rsidR="00B87B17">
        <w:rPr>
          <w:rFonts w:cstheme="majorHAnsi"/>
          <w:b/>
          <w:color w:val="44546A" w:themeColor="text2"/>
          <w:sz w:val="28"/>
          <w:szCs w:val="28"/>
        </w:rPr>
        <w:t>.</w:t>
      </w:r>
      <w:bookmarkEnd w:id="13"/>
    </w:p>
    <w:p w14:paraId="580F88DD" w14:textId="77777777" w:rsidR="00EE5171" w:rsidRPr="00B5167A" w:rsidRDefault="00EE5171" w:rsidP="008E2108">
      <w:pPr>
        <w:spacing w:line="120" w:lineRule="auto"/>
        <w:rPr>
          <w:rFonts w:eastAsia="Cambria"/>
        </w:rPr>
      </w:pPr>
    </w:p>
    <w:p w14:paraId="6702716E" w14:textId="6FA38628" w:rsidR="00EE5171" w:rsidRPr="00384F08" w:rsidRDefault="00EE5171" w:rsidP="009515CE">
      <w:pPr>
        <w:spacing w:line="360" w:lineRule="auto"/>
        <w:jc w:val="both"/>
        <w:rPr>
          <w:rFonts w:eastAsia="Cambria" w:cstheme="majorHAnsi"/>
          <w:sz w:val="28"/>
          <w:szCs w:val="28"/>
        </w:rPr>
      </w:pPr>
      <w:r w:rsidRPr="00B87B17">
        <w:rPr>
          <w:rFonts w:asciiTheme="majorHAnsi" w:eastAsia="Cambria" w:hAnsiTheme="majorHAnsi" w:cstheme="majorHAnsi"/>
          <w:sz w:val="28"/>
          <w:szCs w:val="28"/>
        </w:rPr>
        <w:t>En cumplimiento de los artículos 16 y 17 de la Ley de Archivos de la Ciudad de México se elabora</w:t>
      </w:r>
      <w:r w:rsidR="004E2313">
        <w:rPr>
          <w:rFonts w:asciiTheme="majorHAnsi" w:eastAsia="Cambria" w:hAnsiTheme="majorHAnsi" w:cstheme="majorHAnsi"/>
          <w:sz w:val="28"/>
          <w:szCs w:val="28"/>
        </w:rPr>
        <w:t>rá</w:t>
      </w:r>
      <w:r w:rsidRPr="00B87B17">
        <w:rPr>
          <w:rFonts w:asciiTheme="majorHAnsi" w:eastAsia="Cambria" w:hAnsiTheme="majorHAnsi" w:cstheme="majorHAnsi"/>
          <w:sz w:val="28"/>
          <w:szCs w:val="28"/>
        </w:rPr>
        <w:t xml:space="preserve"> y actualiza</w:t>
      </w:r>
      <w:r w:rsidR="004E2313">
        <w:rPr>
          <w:rFonts w:asciiTheme="majorHAnsi" w:eastAsia="Cambria" w:hAnsiTheme="majorHAnsi" w:cstheme="majorHAnsi"/>
          <w:sz w:val="28"/>
          <w:szCs w:val="28"/>
        </w:rPr>
        <w:t>rá</w:t>
      </w:r>
      <w:r w:rsidRPr="00B87B17">
        <w:rPr>
          <w:rFonts w:asciiTheme="majorHAnsi" w:eastAsia="Cambria" w:hAnsiTheme="majorHAnsi" w:cstheme="majorHAnsi"/>
          <w:sz w:val="28"/>
          <w:szCs w:val="28"/>
        </w:rPr>
        <w:t xml:space="preserve"> la normativa que regulará el SIA con sus procesos clave, como son transferencias, </w:t>
      </w:r>
      <w:r w:rsidR="00B87B17" w:rsidRPr="00B87B17">
        <w:rPr>
          <w:rFonts w:asciiTheme="majorHAnsi" w:eastAsia="Cambria" w:hAnsiTheme="majorHAnsi" w:cstheme="majorHAnsi"/>
          <w:sz w:val="28"/>
          <w:szCs w:val="28"/>
        </w:rPr>
        <w:t>préstamos</w:t>
      </w:r>
      <w:r w:rsidRPr="00B87B17">
        <w:rPr>
          <w:rFonts w:asciiTheme="majorHAnsi" w:eastAsia="Cambria" w:hAnsiTheme="majorHAnsi" w:cstheme="majorHAnsi"/>
          <w:sz w:val="28"/>
          <w:szCs w:val="28"/>
        </w:rPr>
        <w:t xml:space="preserve"> y bajas, entre otros, así como los instrumentos de control y consulta archivística (ICCA) y la difusión de estos instrumentos normativos al interior del TJACDMX, que resultan esenciales para la ejecución de los procesos de gestión documental durante todo su ciclo </w:t>
      </w:r>
      <w:r w:rsidR="00B87B17" w:rsidRPr="00B87B17">
        <w:rPr>
          <w:rFonts w:asciiTheme="majorHAnsi" w:eastAsia="Cambria" w:hAnsiTheme="majorHAnsi" w:cstheme="majorHAnsi"/>
          <w:sz w:val="28"/>
          <w:szCs w:val="28"/>
        </w:rPr>
        <w:t>vital</w:t>
      </w:r>
      <w:r w:rsidR="004E2313">
        <w:rPr>
          <w:rFonts w:asciiTheme="majorHAnsi" w:eastAsia="Cambria" w:hAnsiTheme="majorHAnsi" w:cstheme="majorHAnsi"/>
          <w:sz w:val="28"/>
          <w:szCs w:val="28"/>
        </w:rPr>
        <w:t>, atendiendo a las capacidades con las que actualmente cuenta el Área Coordinadora de Archivos</w:t>
      </w:r>
    </w:p>
    <w:p w14:paraId="511332BE" w14:textId="6F5E8F6F" w:rsidR="00EE5171" w:rsidRPr="00B5167A" w:rsidRDefault="00EE5171" w:rsidP="00EE5171">
      <w:pPr>
        <w:spacing w:line="360" w:lineRule="auto"/>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 xml:space="preserve">Iniciado este proceso conforme al programa del año </w:t>
      </w:r>
      <w:r w:rsidR="00232A1E" w:rsidRPr="00B5167A">
        <w:rPr>
          <w:rFonts w:asciiTheme="majorHAnsi" w:eastAsia="Cambria" w:hAnsiTheme="majorHAnsi" w:cstheme="majorHAnsi"/>
          <w:sz w:val="28"/>
          <w:szCs w:val="28"/>
        </w:rPr>
        <w:t>ante</w:t>
      </w:r>
      <w:r w:rsidRPr="00B5167A">
        <w:rPr>
          <w:rFonts w:asciiTheme="majorHAnsi" w:eastAsia="Cambria" w:hAnsiTheme="majorHAnsi" w:cstheme="majorHAnsi"/>
          <w:sz w:val="28"/>
          <w:szCs w:val="28"/>
        </w:rPr>
        <w:t xml:space="preserve">pasado, se presentaron al COTECIAD las reglas de operación del </w:t>
      </w:r>
      <w:r w:rsidR="00B95E46">
        <w:rPr>
          <w:rFonts w:asciiTheme="majorHAnsi" w:eastAsia="Cambria" w:hAnsiTheme="majorHAnsi" w:cstheme="majorHAnsi"/>
          <w:sz w:val="28"/>
          <w:szCs w:val="28"/>
        </w:rPr>
        <w:t>SIA</w:t>
      </w:r>
      <w:r w:rsidRPr="00B5167A">
        <w:rPr>
          <w:rFonts w:asciiTheme="majorHAnsi" w:eastAsia="Cambria" w:hAnsiTheme="majorHAnsi" w:cstheme="majorHAnsi"/>
          <w:sz w:val="28"/>
          <w:szCs w:val="28"/>
        </w:rPr>
        <w:t xml:space="preserve"> y los lineamientos que regulan las transferencias y préstamo de expedientes</w:t>
      </w:r>
      <w:r w:rsidR="00BB29FE">
        <w:rPr>
          <w:rFonts w:asciiTheme="majorHAnsi" w:eastAsia="Cambria" w:hAnsiTheme="majorHAnsi" w:cstheme="majorHAnsi"/>
          <w:sz w:val="28"/>
          <w:szCs w:val="28"/>
        </w:rPr>
        <w:t>,</w:t>
      </w:r>
      <w:r w:rsidRPr="00B5167A">
        <w:rPr>
          <w:rFonts w:asciiTheme="majorHAnsi" w:eastAsia="Cambria" w:hAnsiTheme="majorHAnsi" w:cstheme="majorHAnsi"/>
          <w:sz w:val="28"/>
          <w:szCs w:val="28"/>
        </w:rPr>
        <w:t xml:space="preserve"> así como las bajas documentales. Derivado de la aprobación de la normativa sustantiva, en este programa 202</w:t>
      </w:r>
      <w:r w:rsidR="00994580" w:rsidRPr="00B5167A">
        <w:rPr>
          <w:rFonts w:asciiTheme="majorHAnsi" w:eastAsia="Cambria" w:hAnsiTheme="majorHAnsi" w:cstheme="majorHAnsi"/>
          <w:sz w:val="28"/>
          <w:szCs w:val="28"/>
        </w:rPr>
        <w:t>3</w:t>
      </w:r>
      <w:r w:rsidRPr="00B5167A">
        <w:rPr>
          <w:rFonts w:asciiTheme="majorHAnsi" w:eastAsia="Cambria" w:hAnsiTheme="majorHAnsi" w:cstheme="majorHAnsi"/>
          <w:sz w:val="28"/>
          <w:szCs w:val="28"/>
        </w:rPr>
        <w:t xml:space="preserve"> se contempla llevar a cabo propuestas de modificación </w:t>
      </w:r>
      <w:r w:rsidR="00994580" w:rsidRPr="00B5167A">
        <w:rPr>
          <w:rFonts w:asciiTheme="majorHAnsi" w:eastAsia="Cambria" w:hAnsiTheme="majorHAnsi" w:cstheme="majorHAnsi"/>
          <w:sz w:val="28"/>
          <w:szCs w:val="28"/>
        </w:rPr>
        <w:t xml:space="preserve">a esas normas y </w:t>
      </w:r>
      <w:r w:rsidRPr="00B5167A">
        <w:rPr>
          <w:rFonts w:asciiTheme="majorHAnsi" w:eastAsia="Cambria" w:hAnsiTheme="majorHAnsi" w:cstheme="majorHAnsi"/>
          <w:sz w:val="28"/>
          <w:szCs w:val="28"/>
        </w:rPr>
        <w:t xml:space="preserve">al Cuadro General de Clasificación Archivística (CGCA) y al Catálogo de Disposición Documental (CADIDO); la Guía General de Archivos (GGA), la Guía de Archivo </w:t>
      </w:r>
      <w:r w:rsidRPr="00B5167A">
        <w:rPr>
          <w:rFonts w:asciiTheme="majorHAnsi" w:eastAsia="Cambria" w:hAnsiTheme="majorHAnsi" w:cstheme="majorHAnsi"/>
          <w:sz w:val="28"/>
          <w:szCs w:val="28"/>
        </w:rPr>
        <w:lastRenderedPageBreak/>
        <w:t>Documental (GAD), los Inventarios Generales, lo Inventarios de Transferencia Documental y de Baja Documental, entre otros instrumentos. Estos instrumentos tienen observancia, particularmente en los procesos inherentes a los Archivos de Trámite</w:t>
      </w:r>
      <w:r w:rsidR="00994580" w:rsidRPr="00B5167A">
        <w:rPr>
          <w:rFonts w:asciiTheme="majorHAnsi" w:eastAsia="Cambria" w:hAnsiTheme="majorHAnsi" w:cstheme="majorHAnsi"/>
          <w:sz w:val="28"/>
          <w:szCs w:val="28"/>
        </w:rPr>
        <w:t>.</w:t>
      </w:r>
    </w:p>
    <w:p w14:paraId="688E7B10" w14:textId="77777777" w:rsidR="00EE5171" w:rsidRPr="00B5167A" w:rsidRDefault="00EE5171" w:rsidP="00EE5171">
      <w:pPr>
        <w:spacing w:line="360" w:lineRule="auto"/>
        <w:jc w:val="both"/>
        <w:rPr>
          <w:rFonts w:asciiTheme="majorHAnsi" w:eastAsia="Cambria" w:hAnsiTheme="majorHAnsi" w:cstheme="majorHAnsi"/>
          <w:sz w:val="28"/>
          <w:szCs w:val="28"/>
        </w:rPr>
      </w:pPr>
    </w:p>
    <w:p w14:paraId="3D13FF10" w14:textId="77777777" w:rsidR="00EE5171" w:rsidRPr="009515CE" w:rsidRDefault="00EE5171" w:rsidP="009515CE">
      <w:pPr>
        <w:rPr>
          <w:rFonts w:cstheme="majorHAnsi"/>
          <w:b/>
          <w:i/>
          <w:iCs/>
          <w:color w:val="4472C4" w:themeColor="accent1"/>
          <w:sz w:val="28"/>
          <w:szCs w:val="28"/>
        </w:rPr>
      </w:pPr>
      <w:r w:rsidRPr="009515CE">
        <w:rPr>
          <w:rFonts w:asciiTheme="majorHAnsi" w:hAnsiTheme="majorHAnsi" w:cstheme="majorHAnsi"/>
          <w:b/>
          <w:color w:val="4472C4" w:themeColor="accent1"/>
          <w:sz w:val="28"/>
          <w:szCs w:val="28"/>
        </w:rPr>
        <w:t>Recursos</w:t>
      </w:r>
    </w:p>
    <w:p w14:paraId="2981CF0D" w14:textId="77777777" w:rsidR="00EE5171" w:rsidRPr="00B5167A" w:rsidRDefault="00EE5171" w:rsidP="00EE5171">
      <w:pPr>
        <w:spacing w:line="120" w:lineRule="auto"/>
        <w:rPr>
          <w:rFonts w:asciiTheme="majorHAnsi" w:hAnsiTheme="majorHAnsi" w:cstheme="majorHAnsi"/>
          <w:b/>
          <w:sz w:val="28"/>
          <w:szCs w:val="28"/>
        </w:rPr>
      </w:pPr>
    </w:p>
    <w:p w14:paraId="73F0F944" w14:textId="1599A193" w:rsidR="00EE5171" w:rsidRPr="00B5167A" w:rsidRDefault="00EE5171" w:rsidP="00EE5171">
      <w:pPr>
        <w:spacing w:line="360" w:lineRule="auto"/>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Se enviarán los oficios correspondientes a las áreas que conforman el Tribunal, en el que se les solicitará  remitir en archivo electrónico, los instrumentos de control y consulta (CGCA, CADIDO, GGA y GAD) archivísticos, solicitando su observación y que las envíen por escrito, a la Coordinación de Archivos; así como las series y/o subseries que consideren procedentes, refiriendo la información necesaria para su valoración con base en las actividades de cada área, a fin de complementar, modificar y actualizar los instrumentos archivísticos de control y consulta señalados. De la misma forma se pedirá a la Dirección de Recursos Humanos remita al Área Coordinadora de Archivos la nueva estructura del TJACDMX, haciendo referencia a las nuevas áreas para la creación de los códigos correspondientes a cada sección y complementar la Tabla de Determinantes de Oficina.</w:t>
      </w:r>
    </w:p>
    <w:p w14:paraId="7E9793D8" w14:textId="77777777" w:rsidR="00EE5171" w:rsidRPr="00B5167A" w:rsidRDefault="00EE5171" w:rsidP="00EE5171">
      <w:pPr>
        <w:spacing w:line="360" w:lineRule="auto"/>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Se llevarán a cabo reuniones con las áreas jurisdiccionales y administrativas del TJACDMX para obtener información relacionada con el tipo de documentos que genera cada área, poniendo énfasis en las áreas de nueva creación o en las que soliciten la actualización de sus series y subseries en los instrumentos. Una vez obtenida esta información se realizarán los ajustes al documento de los ICCA para su aprobación y difusión.</w:t>
      </w:r>
    </w:p>
    <w:p w14:paraId="30362833" w14:textId="77777777" w:rsidR="00EE5171" w:rsidRPr="009515CE" w:rsidRDefault="00EE5171" w:rsidP="009515CE">
      <w:pPr>
        <w:rPr>
          <w:rFonts w:cstheme="majorHAnsi"/>
          <w:b/>
          <w:i/>
          <w:iCs/>
          <w:color w:val="4472C4" w:themeColor="accent1"/>
          <w:sz w:val="28"/>
          <w:szCs w:val="28"/>
        </w:rPr>
      </w:pPr>
      <w:r w:rsidRPr="009515CE">
        <w:rPr>
          <w:rFonts w:asciiTheme="majorHAnsi" w:hAnsiTheme="majorHAnsi" w:cstheme="majorHAnsi"/>
          <w:b/>
          <w:color w:val="4472C4" w:themeColor="accent1"/>
          <w:sz w:val="28"/>
          <w:szCs w:val="28"/>
        </w:rPr>
        <w:lastRenderedPageBreak/>
        <w:t>Tiempo de Implementación</w:t>
      </w:r>
    </w:p>
    <w:p w14:paraId="28B0EBEB" w14:textId="77777777" w:rsidR="00EE5171" w:rsidRPr="00B5167A" w:rsidRDefault="00EE5171" w:rsidP="00EE5171">
      <w:pPr>
        <w:spacing w:line="120" w:lineRule="auto"/>
        <w:rPr>
          <w:rFonts w:asciiTheme="majorHAnsi" w:hAnsiTheme="majorHAnsi" w:cstheme="majorHAnsi"/>
          <w:bCs/>
          <w:sz w:val="28"/>
          <w:szCs w:val="28"/>
        </w:rPr>
      </w:pPr>
    </w:p>
    <w:p w14:paraId="018FEF47" w14:textId="270B2BE1" w:rsidR="00EE5171" w:rsidRPr="00B5167A" w:rsidRDefault="00EE5171" w:rsidP="00EE5171">
      <w:pPr>
        <w:spacing w:line="360" w:lineRule="auto"/>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Todo el año dependiendo de los tiempos de observaciones y correcciones y del flujo y obtención de la información.</w:t>
      </w:r>
      <w:bookmarkStart w:id="14" w:name="_Hlk66662726"/>
    </w:p>
    <w:p w14:paraId="09DB33DD" w14:textId="77777777" w:rsidR="00EE5171" w:rsidRPr="00B5167A" w:rsidRDefault="00EE5171" w:rsidP="00EE5171">
      <w:pPr>
        <w:spacing w:line="120" w:lineRule="auto"/>
        <w:rPr>
          <w:rFonts w:asciiTheme="majorHAnsi" w:hAnsiTheme="majorHAnsi" w:cstheme="majorHAnsi"/>
          <w:bCs/>
          <w:sz w:val="28"/>
          <w:szCs w:val="28"/>
        </w:rPr>
      </w:pPr>
    </w:p>
    <w:p w14:paraId="39615A30" w14:textId="77777777" w:rsidR="00EE5171" w:rsidRPr="00B5167A" w:rsidRDefault="00EE5171" w:rsidP="00EE5171">
      <w:pPr>
        <w:ind w:firstLine="708"/>
        <w:rPr>
          <w:rFonts w:asciiTheme="majorHAnsi" w:hAnsiTheme="majorHAnsi" w:cstheme="majorHAnsi"/>
          <w:b/>
          <w:sz w:val="28"/>
          <w:szCs w:val="28"/>
          <w:u w:val="single"/>
        </w:rPr>
      </w:pPr>
      <w:r w:rsidRPr="00B5167A">
        <w:rPr>
          <w:rFonts w:asciiTheme="majorHAnsi" w:hAnsiTheme="majorHAnsi" w:cstheme="majorHAnsi"/>
          <w:b/>
          <w:bCs/>
          <w:color w:val="4472C4" w:themeColor="accent1"/>
          <w:sz w:val="28"/>
          <w:szCs w:val="28"/>
        </w:rPr>
        <w:t>5.3.3.1 Entregables</w:t>
      </w:r>
    </w:p>
    <w:p w14:paraId="66CDAB8E" w14:textId="77777777" w:rsidR="00EE5171" w:rsidRPr="00B5167A" w:rsidRDefault="00EE5171" w:rsidP="00EE5171">
      <w:pPr>
        <w:rPr>
          <w:rFonts w:asciiTheme="majorHAnsi" w:hAnsiTheme="majorHAnsi" w:cstheme="majorHAnsi"/>
          <w:bCs/>
          <w:sz w:val="28"/>
          <w:szCs w:val="28"/>
        </w:rPr>
      </w:pPr>
    </w:p>
    <w:tbl>
      <w:tblPr>
        <w:tblStyle w:val="Tablaconcuadrcula4-nfasis31"/>
        <w:tblW w:w="0" w:type="auto"/>
        <w:tblLook w:val="04A0" w:firstRow="1" w:lastRow="0" w:firstColumn="1" w:lastColumn="0" w:noHBand="0" w:noVBand="1"/>
      </w:tblPr>
      <w:tblGrid>
        <w:gridCol w:w="1658"/>
        <w:gridCol w:w="2271"/>
      </w:tblGrid>
      <w:tr w:rsidR="00EE5171" w:rsidRPr="00810E7A" w14:paraId="54B9830D" w14:textId="77777777" w:rsidTr="00951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8" w:space="0" w:color="auto"/>
              <w:left w:val="single" w:sz="8" w:space="0" w:color="auto"/>
              <w:bottom w:val="single" w:sz="8" w:space="0" w:color="auto"/>
              <w:right w:val="single" w:sz="8" w:space="0" w:color="auto"/>
            </w:tcBorders>
          </w:tcPr>
          <w:p w14:paraId="7B3B4D16" w14:textId="77777777" w:rsidR="00EE5171" w:rsidRPr="009515CE" w:rsidRDefault="00EE5171" w:rsidP="00F1343B">
            <w:pPr>
              <w:rPr>
                <w:rFonts w:asciiTheme="majorHAnsi" w:hAnsiTheme="majorHAnsi" w:cstheme="majorHAnsi"/>
                <w:bCs w:val="0"/>
                <w:color w:val="000000" w:themeColor="text1"/>
                <w:sz w:val="22"/>
                <w:szCs w:val="28"/>
              </w:rPr>
            </w:pPr>
            <w:r w:rsidRPr="009515CE">
              <w:rPr>
                <w:rFonts w:asciiTheme="majorHAnsi" w:hAnsiTheme="majorHAnsi" w:cstheme="majorHAnsi"/>
                <w:color w:val="000000" w:themeColor="text1"/>
                <w:sz w:val="22"/>
                <w:szCs w:val="28"/>
              </w:rPr>
              <w:t>INSTRUMENTOS DE CONTROL Y CONSULTA ARCHIVÍSTICOS</w:t>
            </w:r>
          </w:p>
        </w:tc>
        <w:tc>
          <w:tcPr>
            <w:tcW w:w="0" w:type="dxa"/>
            <w:tcBorders>
              <w:top w:val="single" w:sz="8" w:space="0" w:color="auto"/>
              <w:left w:val="single" w:sz="8" w:space="0" w:color="auto"/>
              <w:bottom w:val="single" w:sz="8" w:space="0" w:color="auto"/>
              <w:right w:val="single" w:sz="8" w:space="0" w:color="auto"/>
            </w:tcBorders>
          </w:tcPr>
          <w:p w14:paraId="2D09316A" w14:textId="77777777" w:rsidR="00EE5171" w:rsidRPr="009515CE" w:rsidRDefault="00EE5171" w:rsidP="00F1343B">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color w:val="000000" w:themeColor="text1"/>
                <w:sz w:val="22"/>
                <w:szCs w:val="28"/>
              </w:rPr>
            </w:pPr>
            <w:r w:rsidRPr="009515CE">
              <w:rPr>
                <w:rFonts w:asciiTheme="majorHAnsi" w:hAnsiTheme="majorHAnsi" w:cstheme="majorHAnsi"/>
                <w:color w:val="000000" w:themeColor="text1"/>
                <w:sz w:val="22"/>
                <w:szCs w:val="28"/>
              </w:rPr>
              <w:t>ÁREA RESPONSABLE DE ELABORACIÓN / ACTUALIZACIÓN</w:t>
            </w:r>
          </w:p>
        </w:tc>
      </w:tr>
      <w:tr w:rsidR="00EE5171" w:rsidRPr="00810E7A" w14:paraId="74EC743B" w14:textId="77777777" w:rsidTr="009515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8" w:space="0" w:color="auto"/>
            </w:tcBorders>
          </w:tcPr>
          <w:p w14:paraId="6BE577DD" w14:textId="77777777" w:rsidR="00EE5171" w:rsidRPr="009515CE" w:rsidRDefault="00EE5171" w:rsidP="00F1343B">
            <w:pPr>
              <w:pBdr>
                <w:top w:val="single" w:sz="8" w:space="0" w:color="auto"/>
                <w:left w:val="single" w:sz="8" w:space="0" w:color="auto"/>
                <w:bottom w:val="single" w:sz="8" w:space="0" w:color="auto"/>
                <w:right w:val="single" w:sz="8" w:space="0" w:color="auto"/>
              </w:pBdr>
              <w:rPr>
                <w:rFonts w:asciiTheme="majorHAnsi" w:eastAsia="Calibri" w:hAnsiTheme="majorHAnsi" w:cstheme="majorHAnsi"/>
                <w:b w:val="0"/>
                <w:bCs w:val="0"/>
                <w:color w:val="000000" w:themeColor="text1"/>
                <w:spacing w:val="2"/>
                <w:sz w:val="22"/>
                <w:szCs w:val="28"/>
              </w:rPr>
            </w:pPr>
            <w:r w:rsidRPr="009515CE">
              <w:rPr>
                <w:rFonts w:asciiTheme="majorHAnsi" w:eastAsia="Calibri" w:hAnsiTheme="majorHAnsi" w:cstheme="majorHAnsi"/>
                <w:color w:val="000000" w:themeColor="text1"/>
                <w:spacing w:val="2"/>
                <w:sz w:val="22"/>
                <w:szCs w:val="28"/>
              </w:rPr>
              <w:t>Actualizar Tabla de Determinantes de Oficina</w:t>
            </w:r>
          </w:p>
          <w:p w14:paraId="5D3459F0" w14:textId="77777777" w:rsidR="00EE5171" w:rsidRPr="009515CE" w:rsidRDefault="00EE5171" w:rsidP="00F1343B">
            <w:pPr>
              <w:pBdr>
                <w:top w:val="single" w:sz="8" w:space="0" w:color="auto"/>
                <w:left w:val="single" w:sz="8" w:space="0" w:color="auto"/>
                <w:bottom w:val="single" w:sz="8" w:space="0" w:color="auto"/>
                <w:right w:val="single" w:sz="8" w:space="0" w:color="auto"/>
              </w:pBdr>
              <w:rPr>
                <w:rFonts w:asciiTheme="majorHAnsi" w:eastAsia="Calibri" w:hAnsiTheme="majorHAnsi" w:cstheme="majorHAnsi"/>
                <w:b w:val="0"/>
                <w:bCs w:val="0"/>
                <w:color w:val="000000" w:themeColor="text1"/>
                <w:spacing w:val="2"/>
                <w:sz w:val="22"/>
                <w:szCs w:val="28"/>
              </w:rPr>
            </w:pPr>
            <w:r w:rsidRPr="009515CE">
              <w:rPr>
                <w:rFonts w:asciiTheme="majorHAnsi" w:eastAsia="Calibri" w:hAnsiTheme="majorHAnsi" w:cstheme="majorHAnsi"/>
                <w:color w:val="000000" w:themeColor="text1"/>
                <w:spacing w:val="2"/>
                <w:sz w:val="22"/>
                <w:szCs w:val="28"/>
              </w:rPr>
              <w:t>(TDO)</w:t>
            </w:r>
          </w:p>
        </w:tc>
        <w:tc>
          <w:tcPr>
            <w:tcW w:w="0" w:type="dxa"/>
            <w:tcBorders>
              <w:top w:val="single" w:sz="8" w:space="0" w:color="auto"/>
            </w:tcBorders>
          </w:tcPr>
          <w:p w14:paraId="3C6B2162" w14:textId="77777777" w:rsidR="00EE5171" w:rsidRPr="009515CE" w:rsidRDefault="00EE5171" w:rsidP="009515CE">
            <w:pPr>
              <w:pBdr>
                <w:top w:val="single" w:sz="8" w:space="0" w:color="auto"/>
                <w:left w:val="single" w:sz="8" w:space="0" w:color="auto"/>
                <w:bottom w:val="single" w:sz="8" w:space="0" w:color="auto"/>
                <w:right w:val="single" w:sz="8" w:space="0" w:color="auto"/>
              </w:pBd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000000" w:themeColor="text1"/>
                <w:sz w:val="22"/>
                <w:szCs w:val="28"/>
              </w:rPr>
            </w:pPr>
            <w:r w:rsidRPr="009515CE">
              <w:rPr>
                <w:rFonts w:asciiTheme="majorHAnsi" w:eastAsia="Calibri" w:hAnsiTheme="majorHAnsi" w:cstheme="majorHAnsi"/>
                <w:color w:val="000000" w:themeColor="text1"/>
                <w:spacing w:val="1"/>
                <w:sz w:val="22"/>
                <w:szCs w:val="28"/>
              </w:rPr>
              <w:t>Área Coordinadora de Archivos</w:t>
            </w:r>
            <w:r w:rsidRPr="009515CE">
              <w:rPr>
                <w:rFonts w:asciiTheme="majorHAnsi" w:eastAsia="Calibri" w:hAnsiTheme="majorHAnsi" w:cstheme="majorHAnsi"/>
                <w:color w:val="000000" w:themeColor="text1"/>
                <w:spacing w:val="-16"/>
                <w:sz w:val="22"/>
                <w:szCs w:val="28"/>
              </w:rPr>
              <w:t xml:space="preserve"> </w:t>
            </w:r>
            <w:r w:rsidRPr="009515CE">
              <w:rPr>
                <w:rFonts w:asciiTheme="majorHAnsi" w:eastAsia="Calibri" w:hAnsiTheme="majorHAnsi" w:cstheme="majorHAnsi"/>
                <w:color w:val="000000" w:themeColor="text1"/>
                <w:sz w:val="22"/>
                <w:szCs w:val="28"/>
              </w:rPr>
              <w:t>c</w:t>
            </w:r>
            <w:r w:rsidRPr="009515CE">
              <w:rPr>
                <w:rFonts w:asciiTheme="majorHAnsi" w:eastAsia="Calibri" w:hAnsiTheme="majorHAnsi" w:cstheme="majorHAnsi"/>
                <w:color w:val="000000" w:themeColor="text1"/>
                <w:spacing w:val="3"/>
                <w:sz w:val="22"/>
                <w:szCs w:val="28"/>
              </w:rPr>
              <w:t>o</w:t>
            </w:r>
            <w:r w:rsidRPr="009515CE">
              <w:rPr>
                <w:rFonts w:asciiTheme="majorHAnsi" w:eastAsia="Calibri" w:hAnsiTheme="majorHAnsi" w:cstheme="majorHAnsi"/>
                <w:color w:val="000000" w:themeColor="text1"/>
                <w:sz w:val="22"/>
                <w:szCs w:val="28"/>
              </w:rPr>
              <w:t>n</w:t>
            </w:r>
            <w:r w:rsidRPr="009515CE">
              <w:rPr>
                <w:rFonts w:asciiTheme="majorHAnsi" w:eastAsia="Calibri" w:hAnsiTheme="majorHAnsi" w:cstheme="majorHAnsi"/>
                <w:color w:val="000000" w:themeColor="text1"/>
                <w:spacing w:val="-11"/>
                <w:sz w:val="22"/>
                <w:szCs w:val="28"/>
              </w:rPr>
              <w:t xml:space="preserve"> </w:t>
            </w:r>
            <w:r w:rsidRPr="009515CE">
              <w:rPr>
                <w:rFonts w:asciiTheme="majorHAnsi" w:eastAsia="Calibri" w:hAnsiTheme="majorHAnsi" w:cstheme="majorHAnsi"/>
                <w:color w:val="000000" w:themeColor="text1"/>
                <w:spacing w:val="-2"/>
                <w:sz w:val="22"/>
                <w:szCs w:val="28"/>
              </w:rPr>
              <w:t>i</w:t>
            </w:r>
            <w:r w:rsidRPr="009515CE">
              <w:rPr>
                <w:rFonts w:asciiTheme="majorHAnsi" w:eastAsia="Calibri" w:hAnsiTheme="majorHAnsi" w:cstheme="majorHAnsi"/>
                <w:color w:val="000000" w:themeColor="text1"/>
                <w:spacing w:val="4"/>
                <w:sz w:val="22"/>
                <w:szCs w:val="28"/>
              </w:rPr>
              <w:t>n</w:t>
            </w:r>
            <w:r w:rsidRPr="009515CE">
              <w:rPr>
                <w:rFonts w:asciiTheme="majorHAnsi" w:eastAsia="Calibri" w:hAnsiTheme="majorHAnsi" w:cstheme="majorHAnsi"/>
                <w:color w:val="000000" w:themeColor="text1"/>
                <w:spacing w:val="-1"/>
                <w:sz w:val="22"/>
                <w:szCs w:val="28"/>
              </w:rPr>
              <w:t>f</w:t>
            </w:r>
            <w:r w:rsidRPr="009515CE">
              <w:rPr>
                <w:rFonts w:asciiTheme="majorHAnsi" w:eastAsia="Calibri" w:hAnsiTheme="majorHAnsi" w:cstheme="majorHAnsi"/>
                <w:color w:val="000000" w:themeColor="text1"/>
                <w:spacing w:val="-2"/>
                <w:sz w:val="22"/>
                <w:szCs w:val="28"/>
              </w:rPr>
              <w:t>or</w:t>
            </w:r>
            <w:r w:rsidRPr="009515CE">
              <w:rPr>
                <w:rFonts w:asciiTheme="majorHAnsi" w:eastAsia="Calibri" w:hAnsiTheme="majorHAnsi" w:cstheme="majorHAnsi"/>
                <w:color w:val="000000" w:themeColor="text1"/>
                <w:sz w:val="22"/>
                <w:szCs w:val="28"/>
              </w:rPr>
              <w:t>ma</w:t>
            </w:r>
            <w:r w:rsidRPr="009515CE">
              <w:rPr>
                <w:rFonts w:asciiTheme="majorHAnsi" w:eastAsia="Calibri" w:hAnsiTheme="majorHAnsi" w:cstheme="majorHAnsi"/>
                <w:color w:val="000000" w:themeColor="text1"/>
                <w:spacing w:val="5"/>
                <w:sz w:val="22"/>
                <w:szCs w:val="28"/>
              </w:rPr>
              <w:t>c</w:t>
            </w:r>
            <w:r w:rsidRPr="009515CE">
              <w:rPr>
                <w:rFonts w:asciiTheme="majorHAnsi" w:eastAsia="Calibri" w:hAnsiTheme="majorHAnsi" w:cstheme="majorHAnsi"/>
                <w:color w:val="000000" w:themeColor="text1"/>
                <w:spacing w:val="-2"/>
                <w:sz w:val="22"/>
                <w:szCs w:val="28"/>
              </w:rPr>
              <w:t>ió</w:t>
            </w:r>
            <w:r w:rsidRPr="009515CE">
              <w:rPr>
                <w:rFonts w:asciiTheme="majorHAnsi" w:eastAsia="Calibri" w:hAnsiTheme="majorHAnsi" w:cstheme="majorHAnsi"/>
                <w:color w:val="000000" w:themeColor="text1"/>
                <w:sz w:val="22"/>
                <w:szCs w:val="28"/>
              </w:rPr>
              <w:t>n de</w:t>
            </w:r>
            <w:r w:rsidRPr="009515CE">
              <w:rPr>
                <w:rFonts w:asciiTheme="majorHAnsi" w:eastAsia="Calibri" w:hAnsiTheme="majorHAnsi" w:cstheme="majorHAnsi"/>
                <w:color w:val="000000" w:themeColor="text1"/>
                <w:spacing w:val="-4"/>
                <w:sz w:val="22"/>
                <w:szCs w:val="28"/>
              </w:rPr>
              <w:t xml:space="preserve"> </w:t>
            </w:r>
            <w:r w:rsidRPr="009515CE">
              <w:rPr>
                <w:rFonts w:asciiTheme="majorHAnsi" w:eastAsia="Calibri" w:hAnsiTheme="majorHAnsi" w:cstheme="majorHAnsi"/>
                <w:color w:val="000000" w:themeColor="text1"/>
                <w:spacing w:val="-2"/>
                <w:sz w:val="22"/>
                <w:szCs w:val="28"/>
              </w:rPr>
              <w:t>l</w:t>
            </w:r>
            <w:r w:rsidRPr="009515CE">
              <w:rPr>
                <w:rFonts w:asciiTheme="majorHAnsi" w:eastAsia="Calibri" w:hAnsiTheme="majorHAnsi" w:cstheme="majorHAnsi"/>
                <w:color w:val="000000" w:themeColor="text1"/>
                <w:sz w:val="22"/>
                <w:szCs w:val="28"/>
              </w:rPr>
              <w:t>a Dirección de Recursos Humanos del TJACDMX,</w:t>
            </w:r>
            <w:r w:rsidRPr="009515CE">
              <w:rPr>
                <w:rFonts w:asciiTheme="majorHAnsi" w:eastAsia="Cambria" w:hAnsiTheme="majorHAnsi" w:cstheme="majorHAnsi"/>
                <w:sz w:val="22"/>
                <w:szCs w:val="28"/>
              </w:rPr>
              <w:t xml:space="preserve"> </w:t>
            </w:r>
            <w:r w:rsidRPr="009515CE">
              <w:rPr>
                <w:rFonts w:asciiTheme="majorHAnsi" w:eastAsia="Calibri" w:hAnsiTheme="majorHAnsi" w:cstheme="majorHAnsi"/>
                <w:color w:val="000000" w:themeColor="text1"/>
                <w:sz w:val="22"/>
                <w:szCs w:val="28"/>
              </w:rPr>
              <w:t xml:space="preserve">cuya elaboración se hará con la JUD de Concentración según lo dispone el artículo 36 de la Ley. </w:t>
            </w:r>
          </w:p>
        </w:tc>
      </w:tr>
      <w:tr w:rsidR="00EE5171" w:rsidRPr="00810E7A" w14:paraId="6189E267" w14:textId="77777777" w:rsidTr="009515CE">
        <w:tc>
          <w:tcPr>
            <w:cnfStyle w:val="001000000000" w:firstRow="0" w:lastRow="0" w:firstColumn="1" w:lastColumn="0" w:oddVBand="0" w:evenVBand="0" w:oddHBand="0" w:evenHBand="0" w:firstRowFirstColumn="0" w:firstRowLastColumn="0" w:lastRowFirstColumn="0" w:lastRowLastColumn="0"/>
            <w:tcW w:w="0" w:type="dxa"/>
          </w:tcPr>
          <w:p w14:paraId="2E33EE26" w14:textId="77777777" w:rsidR="00EE5171" w:rsidRPr="009515CE" w:rsidRDefault="00EE5171" w:rsidP="00F1343B">
            <w:pPr>
              <w:pBdr>
                <w:top w:val="single" w:sz="8" w:space="0" w:color="auto"/>
                <w:left w:val="single" w:sz="8" w:space="0" w:color="auto"/>
                <w:bottom w:val="single" w:sz="8" w:space="0" w:color="auto"/>
                <w:right w:val="single" w:sz="8" w:space="0" w:color="auto"/>
              </w:pBdr>
              <w:rPr>
                <w:rFonts w:asciiTheme="majorHAnsi" w:hAnsiTheme="majorHAnsi" w:cstheme="majorHAnsi"/>
                <w:bCs w:val="0"/>
                <w:sz w:val="22"/>
                <w:szCs w:val="28"/>
              </w:rPr>
            </w:pPr>
            <w:r w:rsidRPr="009515CE">
              <w:rPr>
                <w:rFonts w:asciiTheme="majorHAnsi" w:eastAsia="Calibri" w:hAnsiTheme="majorHAnsi" w:cstheme="majorHAnsi"/>
                <w:color w:val="000000" w:themeColor="text1"/>
                <w:spacing w:val="2"/>
                <w:sz w:val="22"/>
                <w:szCs w:val="28"/>
              </w:rPr>
              <w:t>Actualizar C</w:t>
            </w:r>
            <w:r w:rsidRPr="009515CE">
              <w:rPr>
                <w:rFonts w:asciiTheme="majorHAnsi" w:eastAsia="Calibri" w:hAnsiTheme="majorHAnsi" w:cstheme="majorHAnsi"/>
                <w:color w:val="000000" w:themeColor="text1"/>
                <w:sz w:val="22"/>
                <w:szCs w:val="28"/>
              </w:rPr>
              <w:t>uad</w:t>
            </w:r>
            <w:r w:rsidRPr="009515CE">
              <w:rPr>
                <w:rFonts w:asciiTheme="majorHAnsi" w:eastAsia="Calibri" w:hAnsiTheme="majorHAnsi" w:cstheme="majorHAnsi"/>
                <w:color w:val="000000" w:themeColor="text1"/>
                <w:spacing w:val="-4"/>
                <w:sz w:val="22"/>
                <w:szCs w:val="28"/>
              </w:rPr>
              <w:t>r</w:t>
            </w:r>
            <w:r w:rsidRPr="009515CE">
              <w:rPr>
                <w:rFonts w:asciiTheme="majorHAnsi" w:eastAsia="Calibri" w:hAnsiTheme="majorHAnsi" w:cstheme="majorHAnsi"/>
                <w:color w:val="000000" w:themeColor="text1"/>
                <w:sz w:val="22"/>
                <w:szCs w:val="28"/>
              </w:rPr>
              <w:t>o</w:t>
            </w:r>
            <w:r w:rsidRPr="009515CE">
              <w:rPr>
                <w:rFonts w:asciiTheme="majorHAnsi" w:eastAsia="Calibri" w:hAnsiTheme="majorHAnsi" w:cstheme="majorHAnsi"/>
                <w:color w:val="000000" w:themeColor="text1"/>
                <w:spacing w:val="-5"/>
                <w:sz w:val="22"/>
                <w:szCs w:val="28"/>
              </w:rPr>
              <w:t xml:space="preserve"> </w:t>
            </w:r>
            <w:r w:rsidRPr="009515CE">
              <w:rPr>
                <w:rFonts w:asciiTheme="majorHAnsi" w:eastAsia="Calibri" w:hAnsiTheme="majorHAnsi" w:cstheme="majorHAnsi"/>
                <w:color w:val="000000" w:themeColor="text1"/>
                <w:spacing w:val="2"/>
                <w:sz w:val="22"/>
                <w:szCs w:val="28"/>
              </w:rPr>
              <w:t>G</w:t>
            </w:r>
            <w:r w:rsidRPr="009515CE">
              <w:rPr>
                <w:rFonts w:asciiTheme="majorHAnsi" w:eastAsia="Calibri" w:hAnsiTheme="majorHAnsi" w:cstheme="majorHAnsi"/>
                <w:color w:val="000000" w:themeColor="text1"/>
                <w:sz w:val="22"/>
                <w:szCs w:val="28"/>
              </w:rPr>
              <w:t>ene</w:t>
            </w:r>
            <w:r w:rsidRPr="009515CE">
              <w:rPr>
                <w:rFonts w:asciiTheme="majorHAnsi" w:eastAsia="Calibri" w:hAnsiTheme="majorHAnsi" w:cstheme="majorHAnsi"/>
                <w:color w:val="000000" w:themeColor="text1"/>
                <w:spacing w:val="-1"/>
                <w:sz w:val="22"/>
                <w:szCs w:val="28"/>
              </w:rPr>
              <w:t>r</w:t>
            </w:r>
            <w:r w:rsidRPr="009515CE">
              <w:rPr>
                <w:rFonts w:asciiTheme="majorHAnsi" w:eastAsia="Calibri" w:hAnsiTheme="majorHAnsi" w:cstheme="majorHAnsi"/>
                <w:color w:val="000000" w:themeColor="text1"/>
                <w:spacing w:val="5"/>
                <w:sz w:val="22"/>
                <w:szCs w:val="28"/>
              </w:rPr>
              <w:t>a</w:t>
            </w:r>
            <w:r w:rsidRPr="009515CE">
              <w:rPr>
                <w:rFonts w:asciiTheme="majorHAnsi" w:eastAsia="Calibri" w:hAnsiTheme="majorHAnsi" w:cstheme="majorHAnsi"/>
                <w:color w:val="000000" w:themeColor="text1"/>
                <w:sz w:val="22"/>
                <w:szCs w:val="28"/>
              </w:rPr>
              <w:t>l</w:t>
            </w:r>
            <w:r w:rsidRPr="009515CE">
              <w:rPr>
                <w:rFonts w:asciiTheme="majorHAnsi" w:eastAsia="Calibri" w:hAnsiTheme="majorHAnsi" w:cstheme="majorHAnsi"/>
                <w:color w:val="000000" w:themeColor="text1"/>
                <w:spacing w:val="-6"/>
                <w:sz w:val="22"/>
                <w:szCs w:val="28"/>
              </w:rPr>
              <w:t xml:space="preserve"> </w:t>
            </w:r>
            <w:r w:rsidRPr="009515CE">
              <w:rPr>
                <w:rFonts w:asciiTheme="majorHAnsi" w:eastAsia="Calibri" w:hAnsiTheme="majorHAnsi" w:cstheme="majorHAnsi"/>
                <w:color w:val="000000" w:themeColor="text1"/>
                <w:sz w:val="22"/>
                <w:szCs w:val="28"/>
              </w:rPr>
              <w:t>de</w:t>
            </w:r>
            <w:r w:rsidRPr="009515CE">
              <w:rPr>
                <w:rFonts w:asciiTheme="majorHAnsi" w:eastAsia="Calibri" w:hAnsiTheme="majorHAnsi" w:cstheme="majorHAnsi"/>
                <w:color w:val="000000" w:themeColor="text1"/>
                <w:spacing w:val="6"/>
                <w:sz w:val="22"/>
                <w:szCs w:val="28"/>
              </w:rPr>
              <w:t xml:space="preserve"> </w:t>
            </w:r>
            <w:r w:rsidRPr="009515CE">
              <w:rPr>
                <w:rFonts w:asciiTheme="majorHAnsi" w:eastAsia="Calibri" w:hAnsiTheme="majorHAnsi" w:cstheme="majorHAnsi"/>
                <w:color w:val="000000" w:themeColor="text1"/>
                <w:spacing w:val="2"/>
                <w:sz w:val="22"/>
                <w:szCs w:val="28"/>
              </w:rPr>
              <w:t>C</w:t>
            </w:r>
            <w:r w:rsidRPr="009515CE">
              <w:rPr>
                <w:rFonts w:asciiTheme="majorHAnsi" w:eastAsia="Calibri" w:hAnsiTheme="majorHAnsi" w:cstheme="majorHAnsi"/>
                <w:color w:val="000000" w:themeColor="text1"/>
                <w:spacing w:val="-2"/>
                <w:sz w:val="22"/>
                <w:szCs w:val="28"/>
              </w:rPr>
              <w:t>l</w:t>
            </w:r>
            <w:r w:rsidRPr="009515CE">
              <w:rPr>
                <w:rFonts w:asciiTheme="majorHAnsi" w:eastAsia="Calibri" w:hAnsiTheme="majorHAnsi" w:cstheme="majorHAnsi"/>
                <w:color w:val="000000" w:themeColor="text1"/>
                <w:sz w:val="22"/>
                <w:szCs w:val="28"/>
              </w:rPr>
              <w:t>a</w:t>
            </w:r>
            <w:r w:rsidRPr="009515CE">
              <w:rPr>
                <w:rFonts w:asciiTheme="majorHAnsi" w:eastAsia="Calibri" w:hAnsiTheme="majorHAnsi" w:cstheme="majorHAnsi"/>
                <w:color w:val="000000" w:themeColor="text1"/>
                <w:spacing w:val="3"/>
                <w:sz w:val="22"/>
                <w:szCs w:val="28"/>
              </w:rPr>
              <w:t>s</w:t>
            </w:r>
            <w:r w:rsidRPr="009515CE">
              <w:rPr>
                <w:rFonts w:asciiTheme="majorHAnsi" w:eastAsia="Calibri" w:hAnsiTheme="majorHAnsi" w:cstheme="majorHAnsi"/>
                <w:color w:val="000000" w:themeColor="text1"/>
                <w:spacing w:val="-2"/>
                <w:sz w:val="22"/>
                <w:szCs w:val="28"/>
              </w:rPr>
              <w:t>i</w:t>
            </w:r>
            <w:r w:rsidRPr="009515CE">
              <w:rPr>
                <w:rFonts w:asciiTheme="majorHAnsi" w:eastAsia="Calibri" w:hAnsiTheme="majorHAnsi" w:cstheme="majorHAnsi"/>
                <w:color w:val="000000" w:themeColor="text1"/>
                <w:spacing w:val="4"/>
                <w:sz w:val="22"/>
                <w:szCs w:val="28"/>
              </w:rPr>
              <w:t>f</w:t>
            </w:r>
            <w:r w:rsidRPr="009515CE">
              <w:rPr>
                <w:rFonts w:asciiTheme="majorHAnsi" w:eastAsia="Calibri" w:hAnsiTheme="majorHAnsi" w:cstheme="majorHAnsi"/>
                <w:color w:val="000000" w:themeColor="text1"/>
                <w:spacing w:val="-2"/>
                <w:sz w:val="22"/>
                <w:szCs w:val="28"/>
              </w:rPr>
              <w:t>i</w:t>
            </w:r>
            <w:r w:rsidRPr="009515CE">
              <w:rPr>
                <w:rFonts w:asciiTheme="majorHAnsi" w:eastAsia="Calibri" w:hAnsiTheme="majorHAnsi" w:cstheme="majorHAnsi"/>
                <w:color w:val="000000" w:themeColor="text1"/>
                <w:sz w:val="22"/>
                <w:szCs w:val="28"/>
              </w:rPr>
              <w:t>cac</w:t>
            </w:r>
            <w:r w:rsidRPr="009515CE">
              <w:rPr>
                <w:rFonts w:asciiTheme="majorHAnsi" w:eastAsia="Calibri" w:hAnsiTheme="majorHAnsi" w:cstheme="majorHAnsi"/>
                <w:color w:val="000000" w:themeColor="text1"/>
                <w:spacing w:val="2"/>
                <w:sz w:val="22"/>
                <w:szCs w:val="28"/>
              </w:rPr>
              <w:t>i</w:t>
            </w:r>
            <w:r w:rsidRPr="009515CE">
              <w:rPr>
                <w:rFonts w:asciiTheme="majorHAnsi" w:eastAsia="Calibri" w:hAnsiTheme="majorHAnsi" w:cstheme="majorHAnsi"/>
                <w:color w:val="000000" w:themeColor="text1"/>
                <w:spacing w:val="-2"/>
                <w:sz w:val="22"/>
                <w:szCs w:val="28"/>
              </w:rPr>
              <w:t>ó</w:t>
            </w:r>
            <w:r w:rsidRPr="009515CE">
              <w:rPr>
                <w:rFonts w:asciiTheme="majorHAnsi" w:eastAsia="Calibri" w:hAnsiTheme="majorHAnsi" w:cstheme="majorHAnsi"/>
                <w:color w:val="000000" w:themeColor="text1"/>
                <w:sz w:val="22"/>
                <w:szCs w:val="28"/>
              </w:rPr>
              <w:t>n</w:t>
            </w:r>
            <w:r w:rsidRPr="009515CE">
              <w:rPr>
                <w:rFonts w:asciiTheme="majorHAnsi" w:eastAsia="Calibri" w:hAnsiTheme="majorHAnsi" w:cstheme="majorHAnsi"/>
                <w:color w:val="000000" w:themeColor="text1"/>
                <w:spacing w:val="-8"/>
                <w:sz w:val="22"/>
                <w:szCs w:val="28"/>
              </w:rPr>
              <w:t xml:space="preserve"> </w:t>
            </w:r>
            <w:r w:rsidRPr="009515CE">
              <w:rPr>
                <w:rFonts w:asciiTheme="majorHAnsi" w:eastAsia="Calibri" w:hAnsiTheme="majorHAnsi" w:cstheme="majorHAnsi"/>
                <w:color w:val="000000" w:themeColor="text1"/>
                <w:spacing w:val="5"/>
                <w:sz w:val="22"/>
                <w:szCs w:val="28"/>
              </w:rPr>
              <w:t>A</w:t>
            </w:r>
            <w:r w:rsidRPr="009515CE">
              <w:rPr>
                <w:rFonts w:asciiTheme="majorHAnsi" w:eastAsia="Calibri" w:hAnsiTheme="majorHAnsi" w:cstheme="majorHAnsi"/>
                <w:color w:val="000000" w:themeColor="text1"/>
                <w:spacing w:val="-2"/>
                <w:sz w:val="22"/>
                <w:szCs w:val="28"/>
              </w:rPr>
              <w:t>r</w:t>
            </w:r>
            <w:r w:rsidRPr="009515CE">
              <w:rPr>
                <w:rFonts w:asciiTheme="majorHAnsi" w:eastAsia="Calibri" w:hAnsiTheme="majorHAnsi" w:cstheme="majorHAnsi"/>
                <w:color w:val="000000" w:themeColor="text1"/>
                <w:sz w:val="22"/>
                <w:szCs w:val="28"/>
              </w:rPr>
              <w:t>c</w:t>
            </w:r>
            <w:r w:rsidRPr="009515CE">
              <w:rPr>
                <w:rFonts w:asciiTheme="majorHAnsi" w:eastAsia="Calibri" w:hAnsiTheme="majorHAnsi" w:cstheme="majorHAnsi"/>
                <w:color w:val="000000" w:themeColor="text1"/>
                <w:spacing w:val="3"/>
                <w:sz w:val="22"/>
                <w:szCs w:val="28"/>
              </w:rPr>
              <w:t>h</w:t>
            </w:r>
            <w:r w:rsidRPr="009515CE">
              <w:rPr>
                <w:rFonts w:asciiTheme="majorHAnsi" w:eastAsia="Calibri" w:hAnsiTheme="majorHAnsi" w:cstheme="majorHAnsi"/>
                <w:color w:val="000000" w:themeColor="text1"/>
                <w:spacing w:val="-2"/>
                <w:sz w:val="22"/>
                <w:szCs w:val="28"/>
              </w:rPr>
              <w:t>i</w:t>
            </w:r>
            <w:r w:rsidRPr="009515CE">
              <w:rPr>
                <w:rFonts w:asciiTheme="majorHAnsi" w:eastAsia="Calibri" w:hAnsiTheme="majorHAnsi" w:cstheme="majorHAnsi"/>
                <w:color w:val="000000" w:themeColor="text1"/>
                <w:spacing w:val="2"/>
                <w:sz w:val="22"/>
                <w:szCs w:val="28"/>
              </w:rPr>
              <w:t>v</w:t>
            </w:r>
            <w:r w:rsidRPr="009515CE">
              <w:rPr>
                <w:rFonts w:asciiTheme="majorHAnsi" w:eastAsia="Calibri" w:hAnsiTheme="majorHAnsi" w:cstheme="majorHAnsi"/>
                <w:color w:val="000000" w:themeColor="text1"/>
                <w:spacing w:val="-2"/>
                <w:sz w:val="22"/>
                <w:szCs w:val="28"/>
              </w:rPr>
              <w:t>í</w:t>
            </w:r>
            <w:r w:rsidRPr="009515CE">
              <w:rPr>
                <w:rFonts w:asciiTheme="majorHAnsi" w:eastAsia="Calibri" w:hAnsiTheme="majorHAnsi" w:cstheme="majorHAnsi"/>
                <w:color w:val="000000" w:themeColor="text1"/>
                <w:spacing w:val="2"/>
                <w:sz w:val="22"/>
                <w:szCs w:val="28"/>
              </w:rPr>
              <w:t>s</w:t>
            </w:r>
            <w:r w:rsidRPr="009515CE">
              <w:rPr>
                <w:rFonts w:asciiTheme="majorHAnsi" w:eastAsia="Calibri" w:hAnsiTheme="majorHAnsi" w:cstheme="majorHAnsi"/>
                <w:color w:val="000000" w:themeColor="text1"/>
                <w:spacing w:val="1"/>
                <w:sz w:val="22"/>
                <w:szCs w:val="28"/>
              </w:rPr>
              <w:t>t</w:t>
            </w:r>
            <w:r w:rsidRPr="009515CE">
              <w:rPr>
                <w:rFonts w:asciiTheme="majorHAnsi" w:eastAsia="Calibri" w:hAnsiTheme="majorHAnsi" w:cstheme="majorHAnsi"/>
                <w:color w:val="000000" w:themeColor="text1"/>
                <w:spacing w:val="-2"/>
                <w:sz w:val="22"/>
                <w:szCs w:val="28"/>
              </w:rPr>
              <w:t>i</w:t>
            </w:r>
            <w:r w:rsidRPr="009515CE">
              <w:rPr>
                <w:rFonts w:asciiTheme="majorHAnsi" w:eastAsia="Calibri" w:hAnsiTheme="majorHAnsi" w:cstheme="majorHAnsi"/>
                <w:color w:val="000000" w:themeColor="text1"/>
                <w:sz w:val="22"/>
                <w:szCs w:val="28"/>
              </w:rPr>
              <w:t>ca (CGCA)</w:t>
            </w:r>
          </w:p>
        </w:tc>
        <w:tc>
          <w:tcPr>
            <w:tcW w:w="0" w:type="dxa"/>
          </w:tcPr>
          <w:p w14:paraId="1944053E" w14:textId="6C23253F" w:rsidR="00EE5171" w:rsidRPr="009515CE" w:rsidRDefault="00EE5171" w:rsidP="009515CE">
            <w:pPr>
              <w:pBdr>
                <w:top w:val="single" w:sz="8" w:space="0" w:color="auto"/>
                <w:left w:val="single" w:sz="8" w:space="0" w:color="auto"/>
                <w:bottom w:val="single" w:sz="8" w:space="0" w:color="auto"/>
                <w:right w:val="single" w:sz="8" w:space="0" w:color="auto"/>
              </w:pBd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szCs w:val="28"/>
              </w:rPr>
            </w:pPr>
            <w:r w:rsidRPr="009515CE">
              <w:rPr>
                <w:rFonts w:asciiTheme="majorHAnsi" w:eastAsia="Calibri" w:hAnsiTheme="majorHAnsi" w:cstheme="majorHAnsi"/>
                <w:color w:val="000000" w:themeColor="text1"/>
                <w:spacing w:val="1"/>
                <w:sz w:val="22"/>
                <w:szCs w:val="28"/>
              </w:rPr>
              <w:t>Área Coordinadora de Archivos</w:t>
            </w:r>
            <w:r w:rsidRPr="009515CE">
              <w:rPr>
                <w:rFonts w:asciiTheme="majorHAnsi" w:eastAsia="Calibri" w:hAnsiTheme="majorHAnsi" w:cstheme="majorHAnsi"/>
                <w:color w:val="000000" w:themeColor="text1"/>
                <w:spacing w:val="-16"/>
                <w:sz w:val="22"/>
                <w:szCs w:val="28"/>
              </w:rPr>
              <w:t xml:space="preserve"> </w:t>
            </w:r>
            <w:r w:rsidRPr="009515CE">
              <w:rPr>
                <w:rFonts w:asciiTheme="majorHAnsi" w:eastAsia="Calibri" w:hAnsiTheme="majorHAnsi" w:cstheme="majorHAnsi"/>
                <w:color w:val="000000" w:themeColor="text1"/>
                <w:sz w:val="22"/>
                <w:szCs w:val="28"/>
              </w:rPr>
              <w:t>c</w:t>
            </w:r>
            <w:r w:rsidRPr="009515CE">
              <w:rPr>
                <w:rFonts w:asciiTheme="majorHAnsi" w:eastAsia="Calibri" w:hAnsiTheme="majorHAnsi" w:cstheme="majorHAnsi"/>
                <w:color w:val="000000" w:themeColor="text1"/>
                <w:spacing w:val="3"/>
                <w:sz w:val="22"/>
                <w:szCs w:val="28"/>
              </w:rPr>
              <w:t>o</w:t>
            </w:r>
            <w:r w:rsidRPr="009515CE">
              <w:rPr>
                <w:rFonts w:asciiTheme="majorHAnsi" w:eastAsia="Calibri" w:hAnsiTheme="majorHAnsi" w:cstheme="majorHAnsi"/>
                <w:color w:val="000000" w:themeColor="text1"/>
                <w:sz w:val="22"/>
                <w:szCs w:val="28"/>
              </w:rPr>
              <w:t>n</w:t>
            </w:r>
            <w:r w:rsidRPr="009515CE">
              <w:rPr>
                <w:rFonts w:asciiTheme="majorHAnsi" w:eastAsia="Calibri" w:hAnsiTheme="majorHAnsi" w:cstheme="majorHAnsi"/>
                <w:color w:val="000000" w:themeColor="text1"/>
                <w:spacing w:val="-11"/>
                <w:sz w:val="22"/>
                <w:szCs w:val="28"/>
              </w:rPr>
              <w:t xml:space="preserve"> </w:t>
            </w:r>
            <w:r w:rsidRPr="009515CE">
              <w:rPr>
                <w:rFonts w:asciiTheme="majorHAnsi" w:eastAsia="Calibri" w:hAnsiTheme="majorHAnsi" w:cstheme="majorHAnsi"/>
                <w:color w:val="000000" w:themeColor="text1"/>
                <w:spacing w:val="-2"/>
                <w:sz w:val="22"/>
                <w:szCs w:val="28"/>
              </w:rPr>
              <w:t>i</w:t>
            </w:r>
            <w:r w:rsidRPr="009515CE">
              <w:rPr>
                <w:rFonts w:asciiTheme="majorHAnsi" w:eastAsia="Calibri" w:hAnsiTheme="majorHAnsi" w:cstheme="majorHAnsi"/>
                <w:color w:val="000000" w:themeColor="text1"/>
                <w:spacing w:val="4"/>
                <w:sz w:val="22"/>
                <w:szCs w:val="28"/>
              </w:rPr>
              <w:t>n</w:t>
            </w:r>
            <w:r w:rsidRPr="009515CE">
              <w:rPr>
                <w:rFonts w:asciiTheme="majorHAnsi" w:eastAsia="Calibri" w:hAnsiTheme="majorHAnsi" w:cstheme="majorHAnsi"/>
                <w:color w:val="000000" w:themeColor="text1"/>
                <w:spacing w:val="-1"/>
                <w:sz w:val="22"/>
                <w:szCs w:val="28"/>
              </w:rPr>
              <w:t>f</w:t>
            </w:r>
            <w:r w:rsidRPr="009515CE">
              <w:rPr>
                <w:rFonts w:asciiTheme="majorHAnsi" w:eastAsia="Calibri" w:hAnsiTheme="majorHAnsi" w:cstheme="majorHAnsi"/>
                <w:color w:val="000000" w:themeColor="text1"/>
                <w:spacing w:val="-2"/>
                <w:sz w:val="22"/>
                <w:szCs w:val="28"/>
              </w:rPr>
              <w:t>or</w:t>
            </w:r>
            <w:r w:rsidRPr="009515CE">
              <w:rPr>
                <w:rFonts w:asciiTheme="majorHAnsi" w:eastAsia="Calibri" w:hAnsiTheme="majorHAnsi" w:cstheme="majorHAnsi"/>
                <w:color w:val="000000" w:themeColor="text1"/>
                <w:sz w:val="22"/>
                <w:szCs w:val="28"/>
              </w:rPr>
              <w:t>ma</w:t>
            </w:r>
            <w:r w:rsidRPr="009515CE">
              <w:rPr>
                <w:rFonts w:asciiTheme="majorHAnsi" w:eastAsia="Calibri" w:hAnsiTheme="majorHAnsi" w:cstheme="majorHAnsi"/>
                <w:color w:val="000000" w:themeColor="text1"/>
                <w:spacing w:val="5"/>
                <w:sz w:val="22"/>
                <w:szCs w:val="28"/>
              </w:rPr>
              <w:t>c</w:t>
            </w:r>
            <w:r w:rsidRPr="009515CE">
              <w:rPr>
                <w:rFonts w:asciiTheme="majorHAnsi" w:eastAsia="Calibri" w:hAnsiTheme="majorHAnsi" w:cstheme="majorHAnsi"/>
                <w:color w:val="000000" w:themeColor="text1"/>
                <w:spacing w:val="-2"/>
                <w:sz w:val="22"/>
                <w:szCs w:val="28"/>
              </w:rPr>
              <w:t>ió</w:t>
            </w:r>
            <w:r w:rsidRPr="009515CE">
              <w:rPr>
                <w:rFonts w:asciiTheme="majorHAnsi" w:eastAsia="Calibri" w:hAnsiTheme="majorHAnsi" w:cstheme="majorHAnsi"/>
                <w:color w:val="000000" w:themeColor="text1"/>
                <w:sz w:val="22"/>
                <w:szCs w:val="28"/>
              </w:rPr>
              <w:t>n de</w:t>
            </w:r>
            <w:r w:rsidRPr="009515CE">
              <w:rPr>
                <w:rFonts w:asciiTheme="majorHAnsi" w:eastAsia="Calibri" w:hAnsiTheme="majorHAnsi" w:cstheme="majorHAnsi"/>
                <w:color w:val="000000" w:themeColor="text1"/>
                <w:spacing w:val="-4"/>
                <w:sz w:val="22"/>
                <w:szCs w:val="28"/>
              </w:rPr>
              <w:t xml:space="preserve"> </w:t>
            </w:r>
            <w:r w:rsidRPr="009515CE">
              <w:rPr>
                <w:rFonts w:asciiTheme="majorHAnsi" w:eastAsia="Calibri" w:hAnsiTheme="majorHAnsi" w:cstheme="majorHAnsi"/>
                <w:color w:val="000000" w:themeColor="text1"/>
                <w:spacing w:val="-2"/>
                <w:sz w:val="22"/>
                <w:szCs w:val="28"/>
              </w:rPr>
              <w:t>l</w:t>
            </w:r>
            <w:r w:rsidRPr="009515CE">
              <w:rPr>
                <w:rFonts w:asciiTheme="majorHAnsi" w:eastAsia="Calibri" w:hAnsiTheme="majorHAnsi" w:cstheme="majorHAnsi"/>
                <w:color w:val="000000" w:themeColor="text1"/>
                <w:sz w:val="22"/>
                <w:szCs w:val="28"/>
              </w:rPr>
              <w:t>as</w:t>
            </w:r>
            <w:r w:rsidRPr="009515CE">
              <w:rPr>
                <w:rFonts w:asciiTheme="majorHAnsi" w:eastAsia="Calibri" w:hAnsiTheme="majorHAnsi" w:cstheme="majorHAnsi"/>
                <w:color w:val="000000" w:themeColor="text1"/>
                <w:spacing w:val="-1"/>
                <w:sz w:val="22"/>
                <w:szCs w:val="28"/>
              </w:rPr>
              <w:t xml:space="preserve"> </w:t>
            </w:r>
            <w:r w:rsidRPr="009515CE">
              <w:rPr>
                <w:rFonts w:asciiTheme="majorHAnsi" w:eastAsia="Calibri" w:hAnsiTheme="majorHAnsi" w:cstheme="majorHAnsi"/>
                <w:color w:val="000000" w:themeColor="text1"/>
                <w:sz w:val="22"/>
                <w:szCs w:val="28"/>
              </w:rPr>
              <w:t>á</w:t>
            </w:r>
            <w:r w:rsidRPr="009515CE">
              <w:rPr>
                <w:rFonts w:asciiTheme="majorHAnsi" w:eastAsia="Calibri" w:hAnsiTheme="majorHAnsi" w:cstheme="majorHAnsi"/>
                <w:color w:val="000000" w:themeColor="text1"/>
                <w:spacing w:val="-1"/>
                <w:sz w:val="22"/>
                <w:szCs w:val="28"/>
              </w:rPr>
              <w:t>r</w:t>
            </w:r>
            <w:r w:rsidRPr="009515CE">
              <w:rPr>
                <w:rFonts w:asciiTheme="majorHAnsi" w:eastAsia="Calibri" w:hAnsiTheme="majorHAnsi" w:cstheme="majorHAnsi"/>
                <w:color w:val="000000" w:themeColor="text1"/>
                <w:sz w:val="22"/>
                <w:szCs w:val="28"/>
              </w:rPr>
              <w:t>eas</w:t>
            </w:r>
            <w:r w:rsidRPr="009515CE">
              <w:rPr>
                <w:rFonts w:asciiTheme="majorHAnsi" w:eastAsia="Calibri" w:hAnsiTheme="majorHAnsi" w:cstheme="majorHAnsi"/>
                <w:color w:val="000000" w:themeColor="text1"/>
                <w:spacing w:val="-3"/>
                <w:sz w:val="22"/>
                <w:szCs w:val="28"/>
              </w:rPr>
              <w:t xml:space="preserve"> </w:t>
            </w:r>
            <w:r w:rsidRPr="009515CE">
              <w:rPr>
                <w:rFonts w:asciiTheme="majorHAnsi" w:eastAsia="Calibri" w:hAnsiTheme="majorHAnsi" w:cstheme="majorHAnsi"/>
                <w:color w:val="000000" w:themeColor="text1"/>
                <w:spacing w:val="2"/>
                <w:sz w:val="22"/>
                <w:szCs w:val="28"/>
              </w:rPr>
              <w:t>g</w:t>
            </w:r>
            <w:r w:rsidRPr="009515CE">
              <w:rPr>
                <w:rFonts w:asciiTheme="majorHAnsi" w:eastAsia="Calibri" w:hAnsiTheme="majorHAnsi" w:cstheme="majorHAnsi"/>
                <w:color w:val="000000" w:themeColor="text1"/>
                <w:sz w:val="22"/>
                <w:szCs w:val="28"/>
              </w:rPr>
              <w:t>ene</w:t>
            </w:r>
            <w:r w:rsidRPr="009515CE">
              <w:rPr>
                <w:rFonts w:asciiTheme="majorHAnsi" w:eastAsia="Calibri" w:hAnsiTheme="majorHAnsi" w:cstheme="majorHAnsi"/>
                <w:color w:val="000000" w:themeColor="text1"/>
                <w:spacing w:val="-1"/>
                <w:sz w:val="22"/>
                <w:szCs w:val="28"/>
              </w:rPr>
              <w:t>r</w:t>
            </w:r>
            <w:r w:rsidRPr="009515CE">
              <w:rPr>
                <w:rFonts w:asciiTheme="majorHAnsi" w:eastAsia="Calibri" w:hAnsiTheme="majorHAnsi" w:cstheme="majorHAnsi"/>
                <w:color w:val="000000" w:themeColor="text1"/>
                <w:sz w:val="22"/>
                <w:szCs w:val="28"/>
              </w:rPr>
              <w:t>ad</w:t>
            </w:r>
            <w:r w:rsidRPr="009515CE">
              <w:rPr>
                <w:rFonts w:asciiTheme="majorHAnsi" w:eastAsia="Calibri" w:hAnsiTheme="majorHAnsi" w:cstheme="majorHAnsi"/>
                <w:color w:val="000000" w:themeColor="text1"/>
                <w:spacing w:val="3"/>
                <w:sz w:val="22"/>
                <w:szCs w:val="28"/>
              </w:rPr>
              <w:t>o</w:t>
            </w:r>
            <w:r w:rsidRPr="009515CE">
              <w:rPr>
                <w:rFonts w:asciiTheme="majorHAnsi" w:eastAsia="Calibri" w:hAnsiTheme="majorHAnsi" w:cstheme="majorHAnsi"/>
                <w:color w:val="000000" w:themeColor="text1"/>
                <w:spacing w:val="-2"/>
                <w:sz w:val="22"/>
                <w:szCs w:val="28"/>
              </w:rPr>
              <w:t>r</w:t>
            </w:r>
            <w:r w:rsidRPr="009515CE">
              <w:rPr>
                <w:rFonts w:asciiTheme="majorHAnsi" w:eastAsia="Calibri" w:hAnsiTheme="majorHAnsi" w:cstheme="majorHAnsi"/>
                <w:color w:val="000000" w:themeColor="text1"/>
                <w:sz w:val="22"/>
                <w:szCs w:val="28"/>
              </w:rPr>
              <w:t>a</w:t>
            </w:r>
            <w:r w:rsidRPr="009515CE">
              <w:rPr>
                <w:rFonts w:asciiTheme="majorHAnsi" w:eastAsia="Calibri" w:hAnsiTheme="majorHAnsi" w:cstheme="majorHAnsi"/>
                <w:color w:val="000000" w:themeColor="text1"/>
                <w:spacing w:val="3"/>
                <w:sz w:val="22"/>
                <w:szCs w:val="28"/>
              </w:rPr>
              <w:t xml:space="preserve">s, </w:t>
            </w:r>
            <w:r w:rsidRPr="009515CE">
              <w:rPr>
                <w:rFonts w:asciiTheme="majorHAnsi" w:eastAsia="Calibri" w:hAnsiTheme="majorHAnsi" w:cstheme="majorHAnsi"/>
                <w:color w:val="000000" w:themeColor="text1"/>
                <w:sz w:val="22"/>
                <w:szCs w:val="28"/>
              </w:rPr>
              <w:t xml:space="preserve">cuya elaboración se </w:t>
            </w:r>
            <w:r w:rsidR="002F6C9C" w:rsidRPr="009515CE">
              <w:rPr>
                <w:rFonts w:asciiTheme="majorHAnsi" w:eastAsia="Calibri" w:hAnsiTheme="majorHAnsi" w:cstheme="majorHAnsi"/>
                <w:color w:val="000000" w:themeColor="text1"/>
                <w:sz w:val="22"/>
                <w:szCs w:val="28"/>
              </w:rPr>
              <w:t>hará con</w:t>
            </w:r>
            <w:r w:rsidRPr="009515CE">
              <w:rPr>
                <w:rFonts w:asciiTheme="majorHAnsi" w:eastAsia="Calibri" w:hAnsiTheme="majorHAnsi" w:cstheme="majorHAnsi"/>
                <w:color w:val="000000" w:themeColor="text1"/>
                <w:sz w:val="22"/>
                <w:szCs w:val="28"/>
              </w:rPr>
              <w:t xml:space="preserve"> la JUD de Concentración según lo dispone el artículo 36 de la Ley.</w:t>
            </w:r>
          </w:p>
        </w:tc>
      </w:tr>
      <w:tr w:rsidR="00EE5171" w:rsidRPr="00810E7A" w14:paraId="48D94945" w14:textId="77777777" w:rsidTr="009515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1BF832E" w14:textId="77777777" w:rsidR="00EE5171" w:rsidRPr="009515CE" w:rsidRDefault="00EE5171" w:rsidP="00F1343B">
            <w:pPr>
              <w:pBdr>
                <w:top w:val="single" w:sz="8" w:space="0" w:color="auto"/>
                <w:left w:val="single" w:sz="8" w:space="0" w:color="auto"/>
                <w:bottom w:val="single" w:sz="8" w:space="0" w:color="auto"/>
                <w:right w:val="single" w:sz="8" w:space="0" w:color="auto"/>
              </w:pBdr>
              <w:rPr>
                <w:rFonts w:asciiTheme="majorHAnsi" w:eastAsia="Calibri" w:hAnsiTheme="majorHAnsi" w:cstheme="majorHAnsi"/>
                <w:b w:val="0"/>
                <w:bCs w:val="0"/>
                <w:color w:val="000000" w:themeColor="text1"/>
                <w:sz w:val="22"/>
                <w:szCs w:val="28"/>
              </w:rPr>
            </w:pPr>
            <w:r w:rsidRPr="009515CE">
              <w:rPr>
                <w:rFonts w:asciiTheme="majorHAnsi" w:eastAsia="Calibri" w:hAnsiTheme="majorHAnsi" w:cstheme="majorHAnsi"/>
                <w:color w:val="000000" w:themeColor="text1"/>
                <w:spacing w:val="2"/>
                <w:sz w:val="22"/>
                <w:szCs w:val="28"/>
              </w:rPr>
              <w:t>Actualizar C</w:t>
            </w:r>
            <w:r w:rsidRPr="009515CE">
              <w:rPr>
                <w:rFonts w:asciiTheme="majorHAnsi" w:eastAsia="Calibri" w:hAnsiTheme="majorHAnsi" w:cstheme="majorHAnsi"/>
                <w:color w:val="000000" w:themeColor="text1"/>
                <w:sz w:val="22"/>
                <w:szCs w:val="28"/>
              </w:rPr>
              <w:t>a</w:t>
            </w:r>
            <w:r w:rsidRPr="009515CE">
              <w:rPr>
                <w:rFonts w:asciiTheme="majorHAnsi" w:eastAsia="Calibri" w:hAnsiTheme="majorHAnsi" w:cstheme="majorHAnsi"/>
                <w:color w:val="000000" w:themeColor="text1"/>
                <w:spacing w:val="2"/>
                <w:sz w:val="22"/>
                <w:szCs w:val="28"/>
              </w:rPr>
              <w:t>t</w:t>
            </w:r>
            <w:r w:rsidRPr="009515CE">
              <w:rPr>
                <w:rFonts w:asciiTheme="majorHAnsi" w:eastAsia="Calibri" w:hAnsiTheme="majorHAnsi" w:cstheme="majorHAnsi"/>
                <w:color w:val="000000" w:themeColor="text1"/>
                <w:sz w:val="22"/>
                <w:szCs w:val="28"/>
              </w:rPr>
              <w:t>á</w:t>
            </w:r>
            <w:r w:rsidRPr="009515CE">
              <w:rPr>
                <w:rFonts w:asciiTheme="majorHAnsi" w:eastAsia="Calibri" w:hAnsiTheme="majorHAnsi" w:cstheme="majorHAnsi"/>
                <w:color w:val="000000" w:themeColor="text1"/>
                <w:spacing w:val="-2"/>
                <w:sz w:val="22"/>
                <w:szCs w:val="28"/>
              </w:rPr>
              <w:t>lo</w:t>
            </w:r>
            <w:r w:rsidRPr="009515CE">
              <w:rPr>
                <w:rFonts w:asciiTheme="majorHAnsi" w:eastAsia="Calibri" w:hAnsiTheme="majorHAnsi" w:cstheme="majorHAnsi"/>
                <w:color w:val="000000" w:themeColor="text1"/>
                <w:spacing w:val="2"/>
                <w:sz w:val="22"/>
                <w:szCs w:val="28"/>
              </w:rPr>
              <w:t>g</w:t>
            </w:r>
            <w:r w:rsidRPr="009515CE">
              <w:rPr>
                <w:rFonts w:asciiTheme="majorHAnsi" w:eastAsia="Calibri" w:hAnsiTheme="majorHAnsi" w:cstheme="majorHAnsi"/>
                <w:color w:val="000000" w:themeColor="text1"/>
                <w:sz w:val="22"/>
                <w:szCs w:val="28"/>
              </w:rPr>
              <w:t>o</w:t>
            </w:r>
            <w:r w:rsidRPr="009515CE">
              <w:rPr>
                <w:rFonts w:asciiTheme="majorHAnsi" w:eastAsia="Calibri" w:hAnsiTheme="majorHAnsi" w:cstheme="majorHAnsi"/>
                <w:color w:val="000000" w:themeColor="text1"/>
                <w:spacing w:val="22"/>
                <w:sz w:val="22"/>
                <w:szCs w:val="28"/>
              </w:rPr>
              <w:t xml:space="preserve"> </w:t>
            </w:r>
            <w:r w:rsidRPr="009515CE">
              <w:rPr>
                <w:rFonts w:asciiTheme="majorHAnsi" w:eastAsia="Calibri" w:hAnsiTheme="majorHAnsi" w:cstheme="majorHAnsi"/>
                <w:color w:val="000000" w:themeColor="text1"/>
                <w:sz w:val="22"/>
                <w:szCs w:val="28"/>
              </w:rPr>
              <w:t>de</w:t>
            </w:r>
            <w:r w:rsidRPr="009515CE">
              <w:rPr>
                <w:rFonts w:asciiTheme="majorHAnsi" w:eastAsia="Calibri" w:hAnsiTheme="majorHAnsi" w:cstheme="majorHAnsi"/>
                <w:color w:val="000000" w:themeColor="text1"/>
                <w:spacing w:val="30"/>
                <w:sz w:val="22"/>
                <w:szCs w:val="28"/>
              </w:rPr>
              <w:t xml:space="preserve"> </w:t>
            </w:r>
            <w:r w:rsidRPr="009515CE">
              <w:rPr>
                <w:rFonts w:asciiTheme="majorHAnsi" w:eastAsia="Calibri" w:hAnsiTheme="majorHAnsi" w:cstheme="majorHAnsi"/>
                <w:color w:val="000000" w:themeColor="text1"/>
                <w:spacing w:val="1"/>
                <w:sz w:val="22"/>
                <w:szCs w:val="28"/>
              </w:rPr>
              <w:t>D</w:t>
            </w:r>
            <w:r w:rsidRPr="009515CE">
              <w:rPr>
                <w:rFonts w:asciiTheme="majorHAnsi" w:eastAsia="Calibri" w:hAnsiTheme="majorHAnsi" w:cstheme="majorHAnsi"/>
                <w:color w:val="000000" w:themeColor="text1"/>
                <w:spacing w:val="-2"/>
                <w:sz w:val="22"/>
                <w:szCs w:val="28"/>
              </w:rPr>
              <w:t>i</w:t>
            </w:r>
            <w:r w:rsidRPr="009515CE">
              <w:rPr>
                <w:rFonts w:asciiTheme="majorHAnsi" w:eastAsia="Calibri" w:hAnsiTheme="majorHAnsi" w:cstheme="majorHAnsi"/>
                <w:color w:val="000000" w:themeColor="text1"/>
                <w:spacing w:val="2"/>
                <w:sz w:val="22"/>
                <w:szCs w:val="28"/>
              </w:rPr>
              <w:t>s</w:t>
            </w:r>
            <w:r w:rsidRPr="009515CE">
              <w:rPr>
                <w:rFonts w:asciiTheme="majorHAnsi" w:eastAsia="Calibri" w:hAnsiTheme="majorHAnsi" w:cstheme="majorHAnsi"/>
                <w:color w:val="000000" w:themeColor="text1"/>
                <w:sz w:val="22"/>
                <w:szCs w:val="28"/>
              </w:rPr>
              <w:t>p</w:t>
            </w:r>
            <w:r w:rsidRPr="009515CE">
              <w:rPr>
                <w:rFonts w:asciiTheme="majorHAnsi" w:eastAsia="Calibri" w:hAnsiTheme="majorHAnsi" w:cstheme="majorHAnsi"/>
                <w:color w:val="000000" w:themeColor="text1"/>
                <w:spacing w:val="-3"/>
                <w:sz w:val="22"/>
                <w:szCs w:val="28"/>
              </w:rPr>
              <w:t>o</w:t>
            </w:r>
            <w:r w:rsidRPr="009515CE">
              <w:rPr>
                <w:rFonts w:asciiTheme="majorHAnsi" w:eastAsia="Calibri" w:hAnsiTheme="majorHAnsi" w:cstheme="majorHAnsi"/>
                <w:color w:val="000000" w:themeColor="text1"/>
                <w:spacing w:val="2"/>
                <w:sz w:val="22"/>
                <w:szCs w:val="28"/>
              </w:rPr>
              <w:t>s</w:t>
            </w:r>
            <w:r w:rsidRPr="009515CE">
              <w:rPr>
                <w:rFonts w:asciiTheme="majorHAnsi" w:eastAsia="Calibri" w:hAnsiTheme="majorHAnsi" w:cstheme="majorHAnsi"/>
                <w:color w:val="000000" w:themeColor="text1"/>
                <w:spacing w:val="-2"/>
                <w:sz w:val="22"/>
                <w:szCs w:val="28"/>
              </w:rPr>
              <w:t>i</w:t>
            </w:r>
            <w:r w:rsidRPr="009515CE">
              <w:rPr>
                <w:rFonts w:asciiTheme="majorHAnsi" w:eastAsia="Calibri" w:hAnsiTheme="majorHAnsi" w:cstheme="majorHAnsi"/>
                <w:color w:val="000000" w:themeColor="text1"/>
                <w:spacing w:val="4"/>
                <w:sz w:val="22"/>
                <w:szCs w:val="28"/>
              </w:rPr>
              <w:t>c</w:t>
            </w:r>
            <w:r w:rsidRPr="009515CE">
              <w:rPr>
                <w:rFonts w:asciiTheme="majorHAnsi" w:eastAsia="Calibri" w:hAnsiTheme="majorHAnsi" w:cstheme="majorHAnsi"/>
                <w:color w:val="000000" w:themeColor="text1"/>
                <w:spacing w:val="-2"/>
                <w:sz w:val="22"/>
                <w:szCs w:val="28"/>
              </w:rPr>
              <w:t>ió</w:t>
            </w:r>
            <w:r w:rsidRPr="009515CE">
              <w:rPr>
                <w:rFonts w:asciiTheme="majorHAnsi" w:eastAsia="Calibri" w:hAnsiTheme="majorHAnsi" w:cstheme="majorHAnsi"/>
                <w:color w:val="000000" w:themeColor="text1"/>
                <w:sz w:val="22"/>
                <w:szCs w:val="28"/>
              </w:rPr>
              <w:t>n</w:t>
            </w:r>
            <w:r w:rsidRPr="009515CE">
              <w:rPr>
                <w:rFonts w:asciiTheme="majorHAnsi" w:eastAsia="Calibri" w:hAnsiTheme="majorHAnsi" w:cstheme="majorHAnsi"/>
                <w:color w:val="000000" w:themeColor="text1"/>
                <w:spacing w:val="23"/>
                <w:sz w:val="22"/>
                <w:szCs w:val="28"/>
              </w:rPr>
              <w:t xml:space="preserve"> </w:t>
            </w:r>
            <w:r w:rsidRPr="009515CE">
              <w:rPr>
                <w:rFonts w:asciiTheme="majorHAnsi" w:eastAsia="Calibri" w:hAnsiTheme="majorHAnsi" w:cstheme="majorHAnsi"/>
                <w:color w:val="000000" w:themeColor="text1"/>
                <w:spacing w:val="1"/>
                <w:sz w:val="22"/>
                <w:szCs w:val="28"/>
              </w:rPr>
              <w:t>D</w:t>
            </w:r>
            <w:r w:rsidRPr="009515CE">
              <w:rPr>
                <w:rFonts w:asciiTheme="majorHAnsi" w:eastAsia="Calibri" w:hAnsiTheme="majorHAnsi" w:cstheme="majorHAnsi"/>
                <w:color w:val="000000" w:themeColor="text1"/>
                <w:spacing w:val="3"/>
                <w:sz w:val="22"/>
                <w:szCs w:val="28"/>
              </w:rPr>
              <w:t>o</w:t>
            </w:r>
            <w:r w:rsidRPr="009515CE">
              <w:rPr>
                <w:rFonts w:asciiTheme="majorHAnsi" w:eastAsia="Calibri" w:hAnsiTheme="majorHAnsi" w:cstheme="majorHAnsi"/>
                <w:color w:val="000000" w:themeColor="text1"/>
                <w:sz w:val="22"/>
                <w:szCs w:val="28"/>
              </w:rPr>
              <w:t>cumental</w:t>
            </w:r>
          </w:p>
          <w:p w14:paraId="2B18358F" w14:textId="77777777" w:rsidR="00EE5171" w:rsidRPr="009515CE" w:rsidRDefault="00EE5171" w:rsidP="00F1343B">
            <w:pPr>
              <w:pBdr>
                <w:top w:val="single" w:sz="8" w:space="0" w:color="auto"/>
                <w:left w:val="single" w:sz="8" w:space="0" w:color="auto"/>
                <w:bottom w:val="single" w:sz="8" w:space="0" w:color="auto"/>
                <w:right w:val="single" w:sz="8" w:space="0" w:color="auto"/>
              </w:pBdr>
              <w:rPr>
                <w:rFonts w:asciiTheme="majorHAnsi" w:eastAsia="Calibri" w:hAnsiTheme="majorHAnsi" w:cstheme="majorHAnsi"/>
                <w:b w:val="0"/>
                <w:bCs w:val="0"/>
                <w:color w:val="000000" w:themeColor="text1"/>
                <w:sz w:val="22"/>
                <w:szCs w:val="28"/>
              </w:rPr>
            </w:pPr>
            <w:r w:rsidRPr="009515CE">
              <w:rPr>
                <w:rFonts w:asciiTheme="majorHAnsi" w:eastAsia="Calibri" w:hAnsiTheme="majorHAnsi" w:cstheme="majorHAnsi"/>
                <w:color w:val="000000" w:themeColor="text1"/>
                <w:sz w:val="22"/>
                <w:szCs w:val="28"/>
              </w:rPr>
              <w:t>(CADIDO)</w:t>
            </w:r>
          </w:p>
        </w:tc>
        <w:tc>
          <w:tcPr>
            <w:tcW w:w="0" w:type="dxa"/>
          </w:tcPr>
          <w:p w14:paraId="5ACB6B1E" w14:textId="58AF6407" w:rsidR="00EE5171" w:rsidRPr="009515CE" w:rsidRDefault="00EE5171" w:rsidP="009515CE">
            <w:pPr>
              <w:pBdr>
                <w:top w:val="single" w:sz="8" w:space="0" w:color="auto"/>
                <w:left w:val="single" w:sz="8" w:space="0" w:color="auto"/>
                <w:bottom w:val="single" w:sz="8" w:space="0" w:color="auto"/>
                <w:right w:val="single" w:sz="8" w:space="0" w:color="auto"/>
              </w:pBd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sz w:val="22"/>
                <w:szCs w:val="28"/>
              </w:rPr>
            </w:pPr>
            <w:r w:rsidRPr="009515CE">
              <w:rPr>
                <w:rFonts w:asciiTheme="majorHAnsi" w:eastAsia="Calibri" w:hAnsiTheme="majorHAnsi" w:cstheme="majorHAnsi"/>
                <w:color w:val="000000" w:themeColor="text1"/>
                <w:spacing w:val="1"/>
                <w:sz w:val="22"/>
                <w:szCs w:val="28"/>
              </w:rPr>
              <w:t>Área Coordinadora de Archivos</w:t>
            </w:r>
            <w:r w:rsidRPr="009515CE">
              <w:rPr>
                <w:rFonts w:asciiTheme="majorHAnsi" w:eastAsia="Calibri" w:hAnsiTheme="majorHAnsi" w:cstheme="majorHAnsi"/>
                <w:color w:val="000000" w:themeColor="text1"/>
                <w:spacing w:val="-16"/>
                <w:sz w:val="22"/>
                <w:szCs w:val="28"/>
              </w:rPr>
              <w:t xml:space="preserve"> </w:t>
            </w:r>
            <w:r w:rsidRPr="009515CE">
              <w:rPr>
                <w:rFonts w:asciiTheme="majorHAnsi" w:eastAsia="Calibri" w:hAnsiTheme="majorHAnsi" w:cstheme="majorHAnsi"/>
                <w:color w:val="000000" w:themeColor="text1"/>
                <w:sz w:val="22"/>
                <w:szCs w:val="28"/>
              </w:rPr>
              <w:t>c</w:t>
            </w:r>
            <w:r w:rsidRPr="009515CE">
              <w:rPr>
                <w:rFonts w:asciiTheme="majorHAnsi" w:eastAsia="Calibri" w:hAnsiTheme="majorHAnsi" w:cstheme="majorHAnsi"/>
                <w:color w:val="000000" w:themeColor="text1"/>
                <w:spacing w:val="3"/>
                <w:sz w:val="22"/>
                <w:szCs w:val="28"/>
              </w:rPr>
              <w:t>o</w:t>
            </w:r>
            <w:r w:rsidRPr="009515CE">
              <w:rPr>
                <w:rFonts w:asciiTheme="majorHAnsi" w:eastAsia="Calibri" w:hAnsiTheme="majorHAnsi" w:cstheme="majorHAnsi"/>
                <w:color w:val="000000" w:themeColor="text1"/>
                <w:sz w:val="22"/>
                <w:szCs w:val="28"/>
              </w:rPr>
              <w:t>n</w:t>
            </w:r>
            <w:r w:rsidRPr="009515CE">
              <w:rPr>
                <w:rFonts w:asciiTheme="majorHAnsi" w:eastAsia="Calibri" w:hAnsiTheme="majorHAnsi" w:cstheme="majorHAnsi"/>
                <w:color w:val="000000" w:themeColor="text1"/>
                <w:spacing w:val="-11"/>
                <w:sz w:val="22"/>
                <w:szCs w:val="28"/>
              </w:rPr>
              <w:t xml:space="preserve"> </w:t>
            </w:r>
            <w:r w:rsidRPr="009515CE">
              <w:rPr>
                <w:rFonts w:asciiTheme="majorHAnsi" w:eastAsia="Calibri" w:hAnsiTheme="majorHAnsi" w:cstheme="majorHAnsi"/>
                <w:color w:val="000000" w:themeColor="text1"/>
                <w:spacing w:val="-2"/>
                <w:sz w:val="22"/>
                <w:szCs w:val="28"/>
              </w:rPr>
              <w:t>i</w:t>
            </w:r>
            <w:r w:rsidRPr="009515CE">
              <w:rPr>
                <w:rFonts w:asciiTheme="majorHAnsi" w:eastAsia="Calibri" w:hAnsiTheme="majorHAnsi" w:cstheme="majorHAnsi"/>
                <w:color w:val="000000" w:themeColor="text1"/>
                <w:spacing w:val="4"/>
                <w:sz w:val="22"/>
                <w:szCs w:val="28"/>
              </w:rPr>
              <w:t>n</w:t>
            </w:r>
            <w:r w:rsidRPr="009515CE">
              <w:rPr>
                <w:rFonts w:asciiTheme="majorHAnsi" w:eastAsia="Calibri" w:hAnsiTheme="majorHAnsi" w:cstheme="majorHAnsi"/>
                <w:color w:val="000000" w:themeColor="text1"/>
                <w:spacing w:val="-1"/>
                <w:sz w:val="22"/>
                <w:szCs w:val="28"/>
              </w:rPr>
              <w:t>f</w:t>
            </w:r>
            <w:r w:rsidRPr="009515CE">
              <w:rPr>
                <w:rFonts w:asciiTheme="majorHAnsi" w:eastAsia="Calibri" w:hAnsiTheme="majorHAnsi" w:cstheme="majorHAnsi"/>
                <w:color w:val="000000" w:themeColor="text1"/>
                <w:spacing w:val="-2"/>
                <w:sz w:val="22"/>
                <w:szCs w:val="28"/>
              </w:rPr>
              <w:t>or</w:t>
            </w:r>
            <w:r w:rsidRPr="009515CE">
              <w:rPr>
                <w:rFonts w:asciiTheme="majorHAnsi" w:eastAsia="Calibri" w:hAnsiTheme="majorHAnsi" w:cstheme="majorHAnsi"/>
                <w:color w:val="000000" w:themeColor="text1"/>
                <w:sz w:val="22"/>
                <w:szCs w:val="28"/>
              </w:rPr>
              <w:t>ma</w:t>
            </w:r>
            <w:r w:rsidRPr="009515CE">
              <w:rPr>
                <w:rFonts w:asciiTheme="majorHAnsi" w:eastAsia="Calibri" w:hAnsiTheme="majorHAnsi" w:cstheme="majorHAnsi"/>
                <w:color w:val="000000" w:themeColor="text1"/>
                <w:spacing w:val="5"/>
                <w:sz w:val="22"/>
                <w:szCs w:val="28"/>
              </w:rPr>
              <w:t>c</w:t>
            </w:r>
            <w:r w:rsidRPr="009515CE">
              <w:rPr>
                <w:rFonts w:asciiTheme="majorHAnsi" w:eastAsia="Calibri" w:hAnsiTheme="majorHAnsi" w:cstheme="majorHAnsi"/>
                <w:color w:val="000000" w:themeColor="text1"/>
                <w:spacing w:val="-2"/>
                <w:sz w:val="22"/>
                <w:szCs w:val="28"/>
              </w:rPr>
              <w:t>ió</w:t>
            </w:r>
            <w:r w:rsidRPr="009515CE">
              <w:rPr>
                <w:rFonts w:asciiTheme="majorHAnsi" w:eastAsia="Calibri" w:hAnsiTheme="majorHAnsi" w:cstheme="majorHAnsi"/>
                <w:color w:val="000000" w:themeColor="text1"/>
                <w:sz w:val="22"/>
                <w:szCs w:val="28"/>
              </w:rPr>
              <w:t>n de</w:t>
            </w:r>
            <w:r w:rsidRPr="009515CE">
              <w:rPr>
                <w:rFonts w:asciiTheme="majorHAnsi" w:eastAsia="Calibri" w:hAnsiTheme="majorHAnsi" w:cstheme="majorHAnsi"/>
                <w:color w:val="000000" w:themeColor="text1"/>
                <w:spacing w:val="-4"/>
                <w:sz w:val="22"/>
                <w:szCs w:val="28"/>
              </w:rPr>
              <w:t xml:space="preserve"> </w:t>
            </w:r>
            <w:r w:rsidRPr="009515CE">
              <w:rPr>
                <w:rFonts w:asciiTheme="majorHAnsi" w:eastAsia="Calibri" w:hAnsiTheme="majorHAnsi" w:cstheme="majorHAnsi"/>
                <w:color w:val="000000" w:themeColor="text1"/>
                <w:spacing w:val="-2"/>
                <w:sz w:val="22"/>
                <w:szCs w:val="28"/>
              </w:rPr>
              <w:t>l</w:t>
            </w:r>
            <w:r w:rsidRPr="009515CE">
              <w:rPr>
                <w:rFonts w:asciiTheme="majorHAnsi" w:eastAsia="Calibri" w:hAnsiTheme="majorHAnsi" w:cstheme="majorHAnsi"/>
                <w:color w:val="000000" w:themeColor="text1"/>
                <w:sz w:val="22"/>
                <w:szCs w:val="28"/>
              </w:rPr>
              <w:t>as</w:t>
            </w:r>
            <w:r w:rsidRPr="009515CE">
              <w:rPr>
                <w:rFonts w:asciiTheme="majorHAnsi" w:eastAsia="Calibri" w:hAnsiTheme="majorHAnsi" w:cstheme="majorHAnsi"/>
                <w:color w:val="000000" w:themeColor="text1"/>
                <w:spacing w:val="-1"/>
                <w:sz w:val="22"/>
                <w:szCs w:val="28"/>
              </w:rPr>
              <w:t xml:space="preserve"> </w:t>
            </w:r>
            <w:r w:rsidRPr="009515CE">
              <w:rPr>
                <w:rFonts w:asciiTheme="majorHAnsi" w:eastAsia="Calibri" w:hAnsiTheme="majorHAnsi" w:cstheme="majorHAnsi"/>
                <w:color w:val="000000" w:themeColor="text1"/>
                <w:sz w:val="22"/>
                <w:szCs w:val="28"/>
              </w:rPr>
              <w:t>á</w:t>
            </w:r>
            <w:r w:rsidRPr="009515CE">
              <w:rPr>
                <w:rFonts w:asciiTheme="majorHAnsi" w:eastAsia="Calibri" w:hAnsiTheme="majorHAnsi" w:cstheme="majorHAnsi"/>
                <w:color w:val="000000" w:themeColor="text1"/>
                <w:spacing w:val="-1"/>
                <w:sz w:val="22"/>
                <w:szCs w:val="28"/>
              </w:rPr>
              <w:t>r</w:t>
            </w:r>
            <w:r w:rsidRPr="009515CE">
              <w:rPr>
                <w:rFonts w:asciiTheme="majorHAnsi" w:eastAsia="Calibri" w:hAnsiTheme="majorHAnsi" w:cstheme="majorHAnsi"/>
                <w:color w:val="000000" w:themeColor="text1"/>
                <w:sz w:val="22"/>
                <w:szCs w:val="28"/>
              </w:rPr>
              <w:t>eas</w:t>
            </w:r>
            <w:r w:rsidRPr="009515CE">
              <w:rPr>
                <w:rFonts w:asciiTheme="majorHAnsi" w:eastAsia="Calibri" w:hAnsiTheme="majorHAnsi" w:cstheme="majorHAnsi"/>
                <w:color w:val="000000" w:themeColor="text1"/>
                <w:spacing w:val="-3"/>
                <w:sz w:val="22"/>
                <w:szCs w:val="28"/>
              </w:rPr>
              <w:t xml:space="preserve"> </w:t>
            </w:r>
            <w:r w:rsidRPr="009515CE">
              <w:rPr>
                <w:rFonts w:asciiTheme="majorHAnsi" w:eastAsia="Calibri" w:hAnsiTheme="majorHAnsi" w:cstheme="majorHAnsi"/>
                <w:color w:val="000000" w:themeColor="text1"/>
                <w:spacing w:val="2"/>
                <w:sz w:val="22"/>
                <w:szCs w:val="28"/>
              </w:rPr>
              <w:t>g</w:t>
            </w:r>
            <w:r w:rsidRPr="009515CE">
              <w:rPr>
                <w:rFonts w:asciiTheme="majorHAnsi" w:eastAsia="Calibri" w:hAnsiTheme="majorHAnsi" w:cstheme="majorHAnsi"/>
                <w:color w:val="000000" w:themeColor="text1"/>
                <w:sz w:val="22"/>
                <w:szCs w:val="28"/>
              </w:rPr>
              <w:t>ene</w:t>
            </w:r>
            <w:r w:rsidRPr="009515CE">
              <w:rPr>
                <w:rFonts w:asciiTheme="majorHAnsi" w:eastAsia="Calibri" w:hAnsiTheme="majorHAnsi" w:cstheme="majorHAnsi"/>
                <w:color w:val="000000" w:themeColor="text1"/>
                <w:spacing w:val="-1"/>
                <w:sz w:val="22"/>
                <w:szCs w:val="28"/>
              </w:rPr>
              <w:t>r</w:t>
            </w:r>
            <w:r w:rsidRPr="009515CE">
              <w:rPr>
                <w:rFonts w:asciiTheme="majorHAnsi" w:eastAsia="Calibri" w:hAnsiTheme="majorHAnsi" w:cstheme="majorHAnsi"/>
                <w:color w:val="000000" w:themeColor="text1"/>
                <w:sz w:val="22"/>
                <w:szCs w:val="28"/>
              </w:rPr>
              <w:t>ad</w:t>
            </w:r>
            <w:r w:rsidRPr="009515CE">
              <w:rPr>
                <w:rFonts w:asciiTheme="majorHAnsi" w:eastAsia="Calibri" w:hAnsiTheme="majorHAnsi" w:cstheme="majorHAnsi"/>
                <w:color w:val="000000" w:themeColor="text1"/>
                <w:spacing w:val="3"/>
                <w:sz w:val="22"/>
                <w:szCs w:val="28"/>
              </w:rPr>
              <w:t>o</w:t>
            </w:r>
            <w:r w:rsidRPr="009515CE">
              <w:rPr>
                <w:rFonts w:asciiTheme="majorHAnsi" w:eastAsia="Calibri" w:hAnsiTheme="majorHAnsi" w:cstheme="majorHAnsi"/>
                <w:color w:val="000000" w:themeColor="text1"/>
                <w:spacing w:val="-2"/>
                <w:sz w:val="22"/>
                <w:szCs w:val="28"/>
              </w:rPr>
              <w:t>r</w:t>
            </w:r>
            <w:r w:rsidRPr="009515CE">
              <w:rPr>
                <w:rFonts w:asciiTheme="majorHAnsi" w:eastAsia="Calibri" w:hAnsiTheme="majorHAnsi" w:cstheme="majorHAnsi"/>
                <w:color w:val="000000" w:themeColor="text1"/>
                <w:sz w:val="22"/>
                <w:szCs w:val="28"/>
              </w:rPr>
              <w:t>a</w:t>
            </w:r>
            <w:r w:rsidRPr="009515CE">
              <w:rPr>
                <w:rFonts w:asciiTheme="majorHAnsi" w:eastAsia="Calibri" w:hAnsiTheme="majorHAnsi" w:cstheme="majorHAnsi"/>
                <w:color w:val="000000" w:themeColor="text1"/>
                <w:spacing w:val="3"/>
                <w:sz w:val="22"/>
                <w:szCs w:val="28"/>
              </w:rPr>
              <w:t xml:space="preserve">s, cuya elaboración se </w:t>
            </w:r>
            <w:r w:rsidR="002F6C9C" w:rsidRPr="009515CE">
              <w:rPr>
                <w:rFonts w:asciiTheme="majorHAnsi" w:eastAsia="Calibri" w:hAnsiTheme="majorHAnsi" w:cstheme="majorHAnsi"/>
                <w:color w:val="000000" w:themeColor="text1"/>
                <w:spacing w:val="3"/>
                <w:sz w:val="22"/>
                <w:szCs w:val="28"/>
              </w:rPr>
              <w:lastRenderedPageBreak/>
              <w:t>hará con</w:t>
            </w:r>
            <w:r w:rsidRPr="009515CE">
              <w:rPr>
                <w:rFonts w:asciiTheme="majorHAnsi" w:eastAsia="Calibri" w:hAnsiTheme="majorHAnsi" w:cstheme="majorHAnsi"/>
                <w:color w:val="000000" w:themeColor="text1"/>
                <w:spacing w:val="3"/>
                <w:sz w:val="22"/>
                <w:szCs w:val="28"/>
              </w:rPr>
              <w:t xml:space="preserve"> la JUD de Concentración según lo dispone el artículo 36 de la Ley.</w:t>
            </w:r>
          </w:p>
        </w:tc>
      </w:tr>
      <w:tr w:rsidR="00EE5171" w:rsidRPr="00810E7A" w14:paraId="605842D3" w14:textId="77777777" w:rsidTr="009515CE">
        <w:tc>
          <w:tcPr>
            <w:cnfStyle w:val="001000000000" w:firstRow="0" w:lastRow="0" w:firstColumn="1" w:lastColumn="0" w:oddVBand="0" w:evenVBand="0" w:oddHBand="0" w:evenHBand="0" w:firstRowFirstColumn="0" w:firstRowLastColumn="0" w:lastRowFirstColumn="0" w:lastRowLastColumn="0"/>
            <w:tcW w:w="0" w:type="dxa"/>
          </w:tcPr>
          <w:p w14:paraId="52DCC112" w14:textId="77777777" w:rsidR="00EE5171" w:rsidRPr="009515CE" w:rsidRDefault="00EE5171" w:rsidP="00F1343B">
            <w:pPr>
              <w:pBdr>
                <w:top w:val="single" w:sz="8" w:space="0" w:color="auto"/>
                <w:left w:val="single" w:sz="8" w:space="0" w:color="auto"/>
                <w:bottom w:val="single" w:sz="8" w:space="0" w:color="auto"/>
                <w:right w:val="single" w:sz="8" w:space="0" w:color="auto"/>
              </w:pBdr>
              <w:rPr>
                <w:rFonts w:asciiTheme="majorHAnsi" w:eastAsia="Calibri" w:hAnsiTheme="majorHAnsi" w:cstheme="majorHAnsi"/>
                <w:color w:val="000000" w:themeColor="text1"/>
                <w:sz w:val="22"/>
                <w:szCs w:val="28"/>
              </w:rPr>
            </w:pPr>
            <w:r w:rsidRPr="009515CE">
              <w:rPr>
                <w:rFonts w:asciiTheme="majorHAnsi" w:eastAsia="Calibri" w:hAnsiTheme="majorHAnsi" w:cstheme="majorHAnsi"/>
                <w:color w:val="000000" w:themeColor="text1"/>
                <w:sz w:val="22"/>
                <w:szCs w:val="28"/>
              </w:rPr>
              <w:lastRenderedPageBreak/>
              <w:t>Actualizar Guía General de Archivos</w:t>
            </w:r>
          </w:p>
          <w:p w14:paraId="79E7A3AE" w14:textId="77777777" w:rsidR="00EE5171" w:rsidRPr="009515CE" w:rsidRDefault="00EE5171" w:rsidP="00F1343B">
            <w:pPr>
              <w:pBdr>
                <w:top w:val="single" w:sz="8" w:space="0" w:color="auto"/>
                <w:left w:val="single" w:sz="8" w:space="0" w:color="auto"/>
                <w:bottom w:val="single" w:sz="8" w:space="0" w:color="auto"/>
                <w:right w:val="single" w:sz="8" w:space="0" w:color="auto"/>
              </w:pBdr>
              <w:rPr>
                <w:rFonts w:asciiTheme="majorHAnsi" w:eastAsia="Calibri" w:hAnsiTheme="majorHAnsi" w:cstheme="majorHAnsi"/>
                <w:b w:val="0"/>
                <w:bCs w:val="0"/>
                <w:color w:val="000000" w:themeColor="text1"/>
                <w:sz w:val="22"/>
                <w:szCs w:val="28"/>
              </w:rPr>
            </w:pPr>
            <w:r w:rsidRPr="009515CE">
              <w:rPr>
                <w:rFonts w:asciiTheme="majorHAnsi" w:eastAsia="Calibri" w:hAnsiTheme="majorHAnsi" w:cstheme="majorHAnsi"/>
                <w:color w:val="000000" w:themeColor="text1"/>
                <w:sz w:val="22"/>
                <w:szCs w:val="28"/>
              </w:rPr>
              <w:t>(GGA-Responsables Archivos)</w:t>
            </w:r>
          </w:p>
          <w:p w14:paraId="467F49BD" w14:textId="77777777" w:rsidR="00EE5171" w:rsidRPr="009515CE" w:rsidRDefault="00EE5171" w:rsidP="00F1343B">
            <w:pPr>
              <w:pBdr>
                <w:top w:val="single" w:sz="8" w:space="0" w:color="auto"/>
                <w:left w:val="single" w:sz="8" w:space="0" w:color="auto"/>
                <w:bottom w:val="single" w:sz="8" w:space="0" w:color="auto"/>
                <w:right w:val="single" w:sz="8" w:space="0" w:color="auto"/>
              </w:pBdr>
              <w:rPr>
                <w:rFonts w:asciiTheme="majorHAnsi" w:eastAsia="Calibri" w:hAnsiTheme="majorHAnsi" w:cstheme="majorHAnsi"/>
                <w:color w:val="000000" w:themeColor="text1"/>
                <w:sz w:val="22"/>
                <w:szCs w:val="28"/>
              </w:rPr>
            </w:pPr>
          </w:p>
        </w:tc>
        <w:tc>
          <w:tcPr>
            <w:tcW w:w="0" w:type="dxa"/>
          </w:tcPr>
          <w:p w14:paraId="1C3CB77F" w14:textId="77777777" w:rsidR="00EE5171" w:rsidRPr="009515CE" w:rsidRDefault="00EE5171" w:rsidP="009515CE">
            <w:pPr>
              <w:pBdr>
                <w:top w:val="single" w:sz="8" w:space="0" w:color="auto"/>
                <w:left w:val="single" w:sz="8" w:space="0" w:color="auto"/>
                <w:bottom w:val="single" w:sz="8" w:space="0" w:color="auto"/>
                <w:right w:val="single" w:sz="8" w:space="0" w:color="auto"/>
              </w:pBd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szCs w:val="28"/>
              </w:rPr>
            </w:pPr>
            <w:r w:rsidRPr="009515CE">
              <w:rPr>
                <w:rFonts w:asciiTheme="majorHAnsi" w:eastAsia="Calibri" w:hAnsiTheme="majorHAnsi" w:cstheme="majorHAnsi"/>
                <w:color w:val="000000" w:themeColor="text1"/>
                <w:spacing w:val="1"/>
                <w:sz w:val="22"/>
                <w:szCs w:val="28"/>
              </w:rPr>
              <w:t>Área Coordinadora de Archivos</w:t>
            </w:r>
            <w:r w:rsidRPr="009515CE">
              <w:rPr>
                <w:rFonts w:asciiTheme="majorHAnsi" w:eastAsia="Calibri" w:hAnsiTheme="majorHAnsi" w:cstheme="majorHAnsi"/>
                <w:color w:val="000000" w:themeColor="text1"/>
                <w:spacing w:val="-16"/>
                <w:sz w:val="22"/>
                <w:szCs w:val="28"/>
              </w:rPr>
              <w:t xml:space="preserve"> </w:t>
            </w:r>
            <w:r w:rsidRPr="009515CE">
              <w:rPr>
                <w:rFonts w:asciiTheme="majorHAnsi" w:eastAsia="Calibri" w:hAnsiTheme="majorHAnsi" w:cstheme="majorHAnsi"/>
                <w:color w:val="000000" w:themeColor="text1"/>
                <w:sz w:val="22"/>
                <w:szCs w:val="28"/>
              </w:rPr>
              <w:t>c</w:t>
            </w:r>
            <w:r w:rsidRPr="009515CE">
              <w:rPr>
                <w:rFonts w:asciiTheme="majorHAnsi" w:eastAsia="Calibri" w:hAnsiTheme="majorHAnsi" w:cstheme="majorHAnsi"/>
                <w:color w:val="000000" w:themeColor="text1"/>
                <w:spacing w:val="3"/>
                <w:sz w:val="22"/>
                <w:szCs w:val="28"/>
              </w:rPr>
              <w:t>o</w:t>
            </w:r>
            <w:r w:rsidRPr="009515CE">
              <w:rPr>
                <w:rFonts w:asciiTheme="majorHAnsi" w:eastAsia="Calibri" w:hAnsiTheme="majorHAnsi" w:cstheme="majorHAnsi"/>
                <w:color w:val="000000" w:themeColor="text1"/>
                <w:sz w:val="22"/>
                <w:szCs w:val="28"/>
              </w:rPr>
              <w:t>n</w:t>
            </w:r>
            <w:r w:rsidRPr="009515CE">
              <w:rPr>
                <w:rFonts w:asciiTheme="majorHAnsi" w:eastAsia="Calibri" w:hAnsiTheme="majorHAnsi" w:cstheme="majorHAnsi"/>
                <w:color w:val="000000" w:themeColor="text1"/>
                <w:spacing w:val="-11"/>
                <w:sz w:val="22"/>
                <w:szCs w:val="28"/>
              </w:rPr>
              <w:t xml:space="preserve"> </w:t>
            </w:r>
            <w:r w:rsidRPr="009515CE">
              <w:rPr>
                <w:rFonts w:asciiTheme="majorHAnsi" w:eastAsia="Calibri" w:hAnsiTheme="majorHAnsi" w:cstheme="majorHAnsi"/>
                <w:color w:val="000000" w:themeColor="text1"/>
                <w:spacing w:val="-2"/>
                <w:sz w:val="22"/>
                <w:szCs w:val="28"/>
              </w:rPr>
              <w:t>i</w:t>
            </w:r>
            <w:r w:rsidRPr="009515CE">
              <w:rPr>
                <w:rFonts w:asciiTheme="majorHAnsi" w:eastAsia="Calibri" w:hAnsiTheme="majorHAnsi" w:cstheme="majorHAnsi"/>
                <w:color w:val="000000" w:themeColor="text1"/>
                <w:spacing w:val="4"/>
                <w:sz w:val="22"/>
                <w:szCs w:val="28"/>
              </w:rPr>
              <w:t>n</w:t>
            </w:r>
            <w:r w:rsidRPr="009515CE">
              <w:rPr>
                <w:rFonts w:asciiTheme="majorHAnsi" w:eastAsia="Calibri" w:hAnsiTheme="majorHAnsi" w:cstheme="majorHAnsi"/>
                <w:color w:val="000000" w:themeColor="text1"/>
                <w:spacing w:val="-1"/>
                <w:sz w:val="22"/>
                <w:szCs w:val="28"/>
              </w:rPr>
              <w:t>f</w:t>
            </w:r>
            <w:r w:rsidRPr="009515CE">
              <w:rPr>
                <w:rFonts w:asciiTheme="majorHAnsi" w:eastAsia="Calibri" w:hAnsiTheme="majorHAnsi" w:cstheme="majorHAnsi"/>
                <w:color w:val="000000" w:themeColor="text1"/>
                <w:spacing w:val="-2"/>
                <w:sz w:val="22"/>
                <w:szCs w:val="28"/>
              </w:rPr>
              <w:t>or</w:t>
            </w:r>
            <w:r w:rsidRPr="009515CE">
              <w:rPr>
                <w:rFonts w:asciiTheme="majorHAnsi" w:eastAsia="Calibri" w:hAnsiTheme="majorHAnsi" w:cstheme="majorHAnsi"/>
                <w:color w:val="000000" w:themeColor="text1"/>
                <w:sz w:val="22"/>
                <w:szCs w:val="28"/>
              </w:rPr>
              <w:t>ma</w:t>
            </w:r>
            <w:r w:rsidRPr="009515CE">
              <w:rPr>
                <w:rFonts w:asciiTheme="majorHAnsi" w:eastAsia="Calibri" w:hAnsiTheme="majorHAnsi" w:cstheme="majorHAnsi"/>
                <w:color w:val="000000" w:themeColor="text1"/>
                <w:spacing w:val="5"/>
                <w:sz w:val="22"/>
                <w:szCs w:val="28"/>
              </w:rPr>
              <w:t>c</w:t>
            </w:r>
            <w:r w:rsidRPr="009515CE">
              <w:rPr>
                <w:rFonts w:asciiTheme="majorHAnsi" w:eastAsia="Calibri" w:hAnsiTheme="majorHAnsi" w:cstheme="majorHAnsi"/>
                <w:color w:val="000000" w:themeColor="text1"/>
                <w:spacing w:val="-2"/>
                <w:sz w:val="22"/>
                <w:szCs w:val="28"/>
              </w:rPr>
              <w:t>ió</w:t>
            </w:r>
            <w:r w:rsidRPr="009515CE">
              <w:rPr>
                <w:rFonts w:asciiTheme="majorHAnsi" w:eastAsia="Calibri" w:hAnsiTheme="majorHAnsi" w:cstheme="majorHAnsi"/>
                <w:color w:val="000000" w:themeColor="text1"/>
                <w:sz w:val="22"/>
                <w:szCs w:val="28"/>
              </w:rPr>
              <w:t>n de</w:t>
            </w:r>
            <w:r w:rsidRPr="009515CE">
              <w:rPr>
                <w:rFonts w:asciiTheme="majorHAnsi" w:eastAsia="Calibri" w:hAnsiTheme="majorHAnsi" w:cstheme="majorHAnsi"/>
                <w:color w:val="000000" w:themeColor="text1"/>
                <w:spacing w:val="-4"/>
                <w:sz w:val="22"/>
                <w:szCs w:val="28"/>
              </w:rPr>
              <w:t xml:space="preserve"> </w:t>
            </w:r>
            <w:r w:rsidRPr="009515CE">
              <w:rPr>
                <w:rFonts w:asciiTheme="majorHAnsi" w:eastAsia="Calibri" w:hAnsiTheme="majorHAnsi" w:cstheme="majorHAnsi"/>
                <w:color w:val="000000" w:themeColor="text1"/>
                <w:spacing w:val="-2"/>
                <w:sz w:val="22"/>
                <w:szCs w:val="28"/>
              </w:rPr>
              <w:t>l</w:t>
            </w:r>
            <w:r w:rsidRPr="009515CE">
              <w:rPr>
                <w:rFonts w:asciiTheme="majorHAnsi" w:eastAsia="Calibri" w:hAnsiTheme="majorHAnsi" w:cstheme="majorHAnsi"/>
                <w:color w:val="000000" w:themeColor="text1"/>
                <w:sz w:val="22"/>
                <w:szCs w:val="28"/>
              </w:rPr>
              <w:t>a Dirección de Recursos Humanos y Dirección de Informática del TJACDMX, cuya elaboración se hará con la JUD de Concentración según lo dispone el artículo 36 de la Ley.</w:t>
            </w:r>
          </w:p>
        </w:tc>
      </w:tr>
      <w:tr w:rsidR="00EE5171" w:rsidRPr="00810E7A" w14:paraId="58DB3105" w14:textId="77777777" w:rsidTr="009515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50881A1" w14:textId="77777777" w:rsidR="00EE5171" w:rsidRPr="009515CE" w:rsidRDefault="00EE5171" w:rsidP="00F1343B">
            <w:pPr>
              <w:pBdr>
                <w:top w:val="single" w:sz="8" w:space="0" w:color="auto"/>
                <w:left w:val="single" w:sz="8" w:space="0" w:color="auto"/>
                <w:bottom w:val="single" w:sz="8" w:space="0" w:color="auto"/>
                <w:right w:val="single" w:sz="8" w:space="0" w:color="auto"/>
              </w:pBdr>
              <w:rPr>
                <w:rFonts w:asciiTheme="majorHAnsi" w:eastAsia="Calibri" w:hAnsiTheme="majorHAnsi" w:cstheme="majorHAnsi"/>
                <w:color w:val="000000" w:themeColor="text1"/>
                <w:sz w:val="22"/>
                <w:szCs w:val="28"/>
              </w:rPr>
            </w:pPr>
            <w:r w:rsidRPr="009515CE">
              <w:rPr>
                <w:rFonts w:asciiTheme="majorHAnsi" w:eastAsia="Calibri" w:hAnsiTheme="majorHAnsi" w:cstheme="majorHAnsi"/>
                <w:color w:val="000000" w:themeColor="text1"/>
                <w:sz w:val="22"/>
                <w:szCs w:val="28"/>
              </w:rPr>
              <w:t>Actualizar Guía Archivo Documental</w:t>
            </w:r>
          </w:p>
          <w:p w14:paraId="2261C353" w14:textId="77777777" w:rsidR="00EE5171" w:rsidRPr="009515CE" w:rsidRDefault="00EE5171" w:rsidP="00F1343B">
            <w:pPr>
              <w:pBdr>
                <w:top w:val="single" w:sz="8" w:space="0" w:color="auto"/>
                <w:left w:val="single" w:sz="8" w:space="0" w:color="auto"/>
                <w:bottom w:val="single" w:sz="8" w:space="0" w:color="auto"/>
                <w:right w:val="single" w:sz="8" w:space="0" w:color="auto"/>
              </w:pBdr>
              <w:rPr>
                <w:rFonts w:asciiTheme="majorHAnsi" w:hAnsiTheme="majorHAnsi" w:cstheme="majorHAnsi"/>
                <w:bCs w:val="0"/>
                <w:sz w:val="22"/>
                <w:szCs w:val="28"/>
              </w:rPr>
            </w:pPr>
            <w:r w:rsidRPr="009515CE">
              <w:rPr>
                <w:rFonts w:asciiTheme="majorHAnsi" w:eastAsia="Calibri" w:hAnsiTheme="majorHAnsi" w:cstheme="majorHAnsi"/>
                <w:color w:val="000000" w:themeColor="text1"/>
                <w:sz w:val="22"/>
                <w:szCs w:val="28"/>
              </w:rPr>
              <w:t>(GAD)</w:t>
            </w:r>
          </w:p>
        </w:tc>
        <w:tc>
          <w:tcPr>
            <w:tcW w:w="0" w:type="dxa"/>
          </w:tcPr>
          <w:p w14:paraId="1B8F05B8" w14:textId="77777777" w:rsidR="00EE5171" w:rsidRPr="009515CE" w:rsidRDefault="00EE5171" w:rsidP="009515CE">
            <w:pPr>
              <w:pBdr>
                <w:top w:val="single" w:sz="8" w:space="0" w:color="auto"/>
                <w:left w:val="single" w:sz="8" w:space="0" w:color="auto"/>
                <w:bottom w:val="single" w:sz="8" w:space="0" w:color="auto"/>
                <w:right w:val="single" w:sz="8" w:space="0" w:color="auto"/>
              </w:pBd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sz w:val="22"/>
                <w:szCs w:val="28"/>
              </w:rPr>
            </w:pPr>
            <w:r w:rsidRPr="009515CE">
              <w:rPr>
                <w:rFonts w:asciiTheme="majorHAnsi" w:eastAsia="Calibri" w:hAnsiTheme="majorHAnsi" w:cstheme="majorHAnsi"/>
                <w:color w:val="000000" w:themeColor="text1"/>
                <w:spacing w:val="1"/>
                <w:sz w:val="22"/>
                <w:szCs w:val="28"/>
              </w:rPr>
              <w:t>Área Coordinadora de Archivos</w:t>
            </w:r>
            <w:r w:rsidRPr="009515CE">
              <w:rPr>
                <w:rFonts w:asciiTheme="majorHAnsi" w:eastAsia="Calibri" w:hAnsiTheme="majorHAnsi" w:cstheme="majorHAnsi"/>
                <w:color w:val="000000" w:themeColor="text1"/>
                <w:spacing w:val="-16"/>
                <w:sz w:val="22"/>
                <w:szCs w:val="28"/>
              </w:rPr>
              <w:t xml:space="preserve"> </w:t>
            </w:r>
            <w:r w:rsidRPr="009515CE">
              <w:rPr>
                <w:rFonts w:asciiTheme="majorHAnsi" w:eastAsia="Calibri" w:hAnsiTheme="majorHAnsi" w:cstheme="majorHAnsi"/>
                <w:color w:val="000000" w:themeColor="text1"/>
                <w:sz w:val="22"/>
                <w:szCs w:val="28"/>
              </w:rPr>
              <w:t>c</w:t>
            </w:r>
            <w:r w:rsidRPr="009515CE">
              <w:rPr>
                <w:rFonts w:asciiTheme="majorHAnsi" w:eastAsia="Calibri" w:hAnsiTheme="majorHAnsi" w:cstheme="majorHAnsi"/>
                <w:color w:val="000000" w:themeColor="text1"/>
                <w:spacing w:val="3"/>
                <w:sz w:val="22"/>
                <w:szCs w:val="28"/>
              </w:rPr>
              <w:t>o</w:t>
            </w:r>
            <w:r w:rsidRPr="009515CE">
              <w:rPr>
                <w:rFonts w:asciiTheme="majorHAnsi" w:eastAsia="Calibri" w:hAnsiTheme="majorHAnsi" w:cstheme="majorHAnsi"/>
                <w:color w:val="000000" w:themeColor="text1"/>
                <w:sz w:val="22"/>
                <w:szCs w:val="28"/>
              </w:rPr>
              <w:t>n</w:t>
            </w:r>
            <w:r w:rsidRPr="009515CE">
              <w:rPr>
                <w:rFonts w:asciiTheme="majorHAnsi" w:eastAsia="Calibri" w:hAnsiTheme="majorHAnsi" w:cstheme="majorHAnsi"/>
                <w:color w:val="000000" w:themeColor="text1"/>
                <w:spacing w:val="-11"/>
                <w:sz w:val="22"/>
                <w:szCs w:val="28"/>
              </w:rPr>
              <w:t xml:space="preserve"> </w:t>
            </w:r>
            <w:r w:rsidRPr="009515CE">
              <w:rPr>
                <w:rFonts w:asciiTheme="majorHAnsi" w:eastAsia="Calibri" w:hAnsiTheme="majorHAnsi" w:cstheme="majorHAnsi"/>
                <w:color w:val="000000" w:themeColor="text1"/>
                <w:spacing w:val="-2"/>
                <w:sz w:val="22"/>
                <w:szCs w:val="28"/>
              </w:rPr>
              <w:t>i</w:t>
            </w:r>
            <w:r w:rsidRPr="009515CE">
              <w:rPr>
                <w:rFonts w:asciiTheme="majorHAnsi" w:eastAsia="Calibri" w:hAnsiTheme="majorHAnsi" w:cstheme="majorHAnsi"/>
                <w:color w:val="000000" w:themeColor="text1"/>
                <w:spacing w:val="4"/>
                <w:sz w:val="22"/>
                <w:szCs w:val="28"/>
              </w:rPr>
              <w:t>n</w:t>
            </w:r>
            <w:r w:rsidRPr="009515CE">
              <w:rPr>
                <w:rFonts w:asciiTheme="majorHAnsi" w:eastAsia="Calibri" w:hAnsiTheme="majorHAnsi" w:cstheme="majorHAnsi"/>
                <w:color w:val="000000" w:themeColor="text1"/>
                <w:spacing w:val="-1"/>
                <w:sz w:val="22"/>
                <w:szCs w:val="28"/>
              </w:rPr>
              <w:t>f</w:t>
            </w:r>
            <w:r w:rsidRPr="009515CE">
              <w:rPr>
                <w:rFonts w:asciiTheme="majorHAnsi" w:eastAsia="Calibri" w:hAnsiTheme="majorHAnsi" w:cstheme="majorHAnsi"/>
                <w:color w:val="000000" w:themeColor="text1"/>
                <w:spacing w:val="-2"/>
                <w:sz w:val="22"/>
                <w:szCs w:val="28"/>
              </w:rPr>
              <w:t>or</w:t>
            </w:r>
            <w:r w:rsidRPr="009515CE">
              <w:rPr>
                <w:rFonts w:asciiTheme="majorHAnsi" w:eastAsia="Calibri" w:hAnsiTheme="majorHAnsi" w:cstheme="majorHAnsi"/>
                <w:color w:val="000000" w:themeColor="text1"/>
                <w:sz w:val="22"/>
                <w:szCs w:val="28"/>
              </w:rPr>
              <w:t>ma</w:t>
            </w:r>
            <w:r w:rsidRPr="009515CE">
              <w:rPr>
                <w:rFonts w:asciiTheme="majorHAnsi" w:eastAsia="Calibri" w:hAnsiTheme="majorHAnsi" w:cstheme="majorHAnsi"/>
                <w:color w:val="000000" w:themeColor="text1"/>
                <w:spacing w:val="5"/>
                <w:sz w:val="22"/>
                <w:szCs w:val="28"/>
              </w:rPr>
              <w:t>c</w:t>
            </w:r>
            <w:r w:rsidRPr="009515CE">
              <w:rPr>
                <w:rFonts w:asciiTheme="majorHAnsi" w:eastAsia="Calibri" w:hAnsiTheme="majorHAnsi" w:cstheme="majorHAnsi"/>
                <w:color w:val="000000" w:themeColor="text1"/>
                <w:spacing w:val="-2"/>
                <w:sz w:val="22"/>
                <w:szCs w:val="28"/>
              </w:rPr>
              <w:t>ió</w:t>
            </w:r>
            <w:r w:rsidRPr="009515CE">
              <w:rPr>
                <w:rFonts w:asciiTheme="majorHAnsi" w:eastAsia="Calibri" w:hAnsiTheme="majorHAnsi" w:cstheme="majorHAnsi"/>
                <w:color w:val="000000" w:themeColor="text1"/>
                <w:sz w:val="22"/>
                <w:szCs w:val="28"/>
              </w:rPr>
              <w:t>n de</w:t>
            </w:r>
            <w:r w:rsidRPr="009515CE">
              <w:rPr>
                <w:rFonts w:asciiTheme="majorHAnsi" w:eastAsia="Calibri" w:hAnsiTheme="majorHAnsi" w:cstheme="majorHAnsi"/>
                <w:color w:val="000000" w:themeColor="text1"/>
                <w:spacing w:val="-4"/>
                <w:sz w:val="22"/>
                <w:szCs w:val="28"/>
              </w:rPr>
              <w:t xml:space="preserve"> </w:t>
            </w:r>
            <w:r w:rsidRPr="009515CE">
              <w:rPr>
                <w:rFonts w:asciiTheme="majorHAnsi" w:eastAsia="Calibri" w:hAnsiTheme="majorHAnsi" w:cstheme="majorHAnsi"/>
                <w:color w:val="000000" w:themeColor="text1"/>
                <w:spacing w:val="-2"/>
                <w:sz w:val="22"/>
                <w:szCs w:val="28"/>
              </w:rPr>
              <w:t>l</w:t>
            </w:r>
            <w:r w:rsidRPr="009515CE">
              <w:rPr>
                <w:rFonts w:asciiTheme="majorHAnsi" w:eastAsia="Calibri" w:hAnsiTheme="majorHAnsi" w:cstheme="majorHAnsi"/>
                <w:color w:val="000000" w:themeColor="text1"/>
                <w:sz w:val="22"/>
                <w:szCs w:val="28"/>
              </w:rPr>
              <w:t>as</w:t>
            </w:r>
            <w:r w:rsidRPr="009515CE">
              <w:rPr>
                <w:rFonts w:asciiTheme="majorHAnsi" w:eastAsia="Calibri" w:hAnsiTheme="majorHAnsi" w:cstheme="majorHAnsi"/>
                <w:color w:val="000000" w:themeColor="text1"/>
                <w:spacing w:val="-1"/>
                <w:sz w:val="22"/>
                <w:szCs w:val="28"/>
              </w:rPr>
              <w:t xml:space="preserve"> </w:t>
            </w:r>
            <w:r w:rsidRPr="009515CE">
              <w:rPr>
                <w:rFonts w:asciiTheme="majorHAnsi" w:eastAsia="Calibri" w:hAnsiTheme="majorHAnsi" w:cstheme="majorHAnsi"/>
                <w:color w:val="000000" w:themeColor="text1"/>
                <w:sz w:val="22"/>
                <w:szCs w:val="28"/>
              </w:rPr>
              <w:t>á</w:t>
            </w:r>
            <w:r w:rsidRPr="009515CE">
              <w:rPr>
                <w:rFonts w:asciiTheme="majorHAnsi" w:eastAsia="Calibri" w:hAnsiTheme="majorHAnsi" w:cstheme="majorHAnsi"/>
                <w:color w:val="000000" w:themeColor="text1"/>
                <w:spacing w:val="-1"/>
                <w:sz w:val="22"/>
                <w:szCs w:val="28"/>
              </w:rPr>
              <w:t>r</w:t>
            </w:r>
            <w:r w:rsidRPr="009515CE">
              <w:rPr>
                <w:rFonts w:asciiTheme="majorHAnsi" w:eastAsia="Calibri" w:hAnsiTheme="majorHAnsi" w:cstheme="majorHAnsi"/>
                <w:color w:val="000000" w:themeColor="text1"/>
                <w:sz w:val="22"/>
                <w:szCs w:val="28"/>
              </w:rPr>
              <w:t>eas</w:t>
            </w:r>
            <w:r w:rsidRPr="009515CE">
              <w:rPr>
                <w:rFonts w:asciiTheme="majorHAnsi" w:eastAsia="Calibri" w:hAnsiTheme="majorHAnsi" w:cstheme="majorHAnsi"/>
                <w:color w:val="000000" w:themeColor="text1"/>
                <w:spacing w:val="-3"/>
                <w:sz w:val="22"/>
                <w:szCs w:val="28"/>
              </w:rPr>
              <w:t xml:space="preserve"> </w:t>
            </w:r>
            <w:r w:rsidRPr="009515CE">
              <w:rPr>
                <w:rFonts w:asciiTheme="majorHAnsi" w:eastAsia="Calibri" w:hAnsiTheme="majorHAnsi" w:cstheme="majorHAnsi"/>
                <w:color w:val="000000" w:themeColor="text1"/>
                <w:spacing w:val="2"/>
                <w:sz w:val="22"/>
                <w:szCs w:val="28"/>
              </w:rPr>
              <w:t>g</w:t>
            </w:r>
            <w:r w:rsidRPr="009515CE">
              <w:rPr>
                <w:rFonts w:asciiTheme="majorHAnsi" w:eastAsia="Calibri" w:hAnsiTheme="majorHAnsi" w:cstheme="majorHAnsi"/>
                <w:color w:val="000000" w:themeColor="text1"/>
                <w:sz w:val="22"/>
                <w:szCs w:val="28"/>
              </w:rPr>
              <w:t>ene</w:t>
            </w:r>
            <w:r w:rsidRPr="009515CE">
              <w:rPr>
                <w:rFonts w:asciiTheme="majorHAnsi" w:eastAsia="Calibri" w:hAnsiTheme="majorHAnsi" w:cstheme="majorHAnsi"/>
                <w:color w:val="000000" w:themeColor="text1"/>
                <w:spacing w:val="-1"/>
                <w:sz w:val="22"/>
                <w:szCs w:val="28"/>
              </w:rPr>
              <w:t>r</w:t>
            </w:r>
            <w:r w:rsidRPr="009515CE">
              <w:rPr>
                <w:rFonts w:asciiTheme="majorHAnsi" w:eastAsia="Calibri" w:hAnsiTheme="majorHAnsi" w:cstheme="majorHAnsi"/>
                <w:color w:val="000000" w:themeColor="text1"/>
                <w:sz w:val="22"/>
                <w:szCs w:val="28"/>
              </w:rPr>
              <w:t>ad</w:t>
            </w:r>
            <w:r w:rsidRPr="009515CE">
              <w:rPr>
                <w:rFonts w:asciiTheme="majorHAnsi" w:eastAsia="Calibri" w:hAnsiTheme="majorHAnsi" w:cstheme="majorHAnsi"/>
                <w:color w:val="000000" w:themeColor="text1"/>
                <w:spacing w:val="3"/>
                <w:sz w:val="22"/>
                <w:szCs w:val="28"/>
              </w:rPr>
              <w:t>o</w:t>
            </w:r>
            <w:r w:rsidRPr="009515CE">
              <w:rPr>
                <w:rFonts w:asciiTheme="majorHAnsi" w:eastAsia="Calibri" w:hAnsiTheme="majorHAnsi" w:cstheme="majorHAnsi"/>
                <w:color w:val="000000" w:themeColor="text1"/>
                <w:spacing w:val="-2"/>
                <w:sz w:val="22"/>
                <w:szCs w:val="28"/>
              </w:rPr>
              <w:t>r</w:t>
            </w:r>
            <w:r w:rsidRPr="009515CE">
              <w:rPr>
                <w:rFonts w:asciiTheme="majorHAnsi" w:eastAsia="Calibri" w:hAnsiTheme="majorHAnsi" w:cstheme="majorHAnsi"/>
                <w:color w:val="000000" w:themeColor="text1"/>
                <w:sz w:val="22"/>
                <w:szCs w:val="28"/>
              </w:rPr>
              <w:t>a</w:t>
            </w:r>
            <w:r w:rsidRPr="009515CE">
              <w:rPr>
                <w:rFonts w:asciiTheme="majorHAnsi" w:eastAsia="Calibri" w:hAnsiTheme="majorHAnsi" w:cstheme="majorHAnsi"/>
                <w:color w:val="000000" w:themeColor="text1"/>
                <w:spacing w:val="3"/>
                <w:sz w:val="22"/>
                <w:szCs w:val="28"/>
              </w:rPr>
              <w:t>s, cuya elaboración se hará con la JUD de Concentración según lo dispone el artículo 36 de la Ley.</w:t>
            </w:r>
          </w:p>
        </w:tc>
      </w:tr>
      <w:tr w:rsidR="00EE5171" w:rsidRPr="00810E7A" w14:paraId="7654E635" w14:textId="77777777" w:rsidTr="009515CE">
        <w:tc>
          <w:tcPr>
            <w:cnfStyle w:val="001000000000" w:firstRow="0" w:lastRow="0" w:firstColumn="1" w:lastColumn="0" w:oddVBand="0" w:evenVBand="0" w:oddHBand="0" w:evenHBand="0" w:firstRowFirstColumn="0" w:firstRowLastColumn="0" w:lastRowFirstColumn="0" w:lastRowLastColumn="0"/>
            <w:tcW w:w="0" w:type="dxa"/>
          </w:tcPr>
          <w:p w14:paraId="6BF46A1A" w14:textId="77777777" w:rsidR="00EE5171" w:rsidRPr="009515CE" w:rsidRDefault="00EE5171" w:rsidP="00F1343B">
            <w:pPr>
              <w:pBdr>
                <w:top w:val="single" w:sz="8" w:space="0" w:color="auto"/>
                <w:left w:val="single" w:sz="8" w:space="0" w:color="auto"/>
                <w:bottom w:val="single" w:sz="8" w:space="0" w:color="auto"/>
                <w:right w:val="single" w:sz="8" w:space="0" w:color="auto"/>
              </w:pBdr>
              <w:rPr>
                <w:rFonts w:asciiTheme="majorHAnsi" w:eastAsia="Calibri" w:hAnsiTheme="majorHAnsi" w:cstheme="majorHAnsi"/>
                <w:color w:val="000000" w:themeColor="text1"/>
                <w:sz w:val="22"/>
                <w:szCs w:val="28"/>
              </w:rPr>
            </w:pPr>
            <w:r w:rsidRPr="009515CE">
              <w:rPr>
                <w:rFonts w:asciiTheme="majorHAnsi" w:eastAsia="Calibri" w:hAnsiTheme="majorHAnsi" w:cstheme="majorHAnsi"/>
                <w:color w:val="000000" w:themeColor="text1"/>
                <w:sz w:val="22"/>
                <w:szCs w:val="28"/>
              </w:rPr>
              <w:t>Actualizar Guía General de Fondos de los Archivos Históricos</w:t>
            </w:r>
          </w:p>
          <w:p w14:paraId="1A9746C2" w14:textId="77777777" w:rsidR="00EE5171" w:rsidRPr="009515CE" w:rsidRDefault="00EE5171" w:rsidP="00F1343B">
            <w:pPr>
              <w:pBdr>
                <w:top w:val="single" w:sz="8" w:space="0" w:color="auto"/>
                <w:left w:val="single" w:sz="8" w:space="0" w:color="auto"/>
                <w:bottom w:val="single" w:sz="8" w:space="0" w:color="auto"/>
                <w:right w:val="single" w:sz="8" w:space="0" w:color="auto"/>
              </w:pBdr>
              <w:rPr>
                <w:rFonts w:asciiTheme="majorHAnsi" w:hAnsiTheme="majorHAnsi" w:cstheme="majorHAnsi"/>
                <w:bCs w:val="0"/>
                <w:sz w:val="22"/>
                <w:szCs w:val="28"/>
              </w:rPr>
            </w:pPr>
            <w:r w:rsidRPr="009515CE">
              <w:rPr>
                <w:rFonts w:asciiTheme="majorHAnsi" w:eastAsia="Calibri" w:hAnsiTheme="majorHAnsi" w:cstheme="majorHAnsi"/>
                <w:color w:val="000000" w:themeColor="text1"/>
                <w:sz w:val="22"/>
                <w:szCs w:val="28"/>
              </w:rPr>
              <w:t>(GGAH)</w:t>
            </w:r>
          </w:p>
        </w:tc>
        <w:tc>
          <w:tcPr>
            <w:tcW w:w="0" w:type="dxa"/>
          </w:tcPr>
          <w:p w14:paraId="388235C0" w14:textId="7D34DBCC" w:rsidR="00EE5171" w:rsidRPr="009515CE" w:rsidRDefault="00EE5171" w:rsidP="009515CE">
            <w:pPr>
              <w:pBdr>
                <w:top w:val="single" w:sz="8" w:space="0" w:color="auto"/>
                <w:left w:val="single" w:sz="8" w:space="0" w:color="auto"/>
                <w:bottom w:val="single" w:sz="8" w:space="0" w:color="auto"/>
                <w:right w:val="single" w:sz="8" w:space="0" w:color="auto"/>
              </w:pBd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szCs w:val="28"/>
              </w:rPr>
            </w:pPr>
            <w:r w:rsidRPr="009515CE">
              <w:rPr>
                <w:rFonts w:asciiTheme="majorHAnsi" w:eastAsia="Calibri" w:hAnsiTheme="majorHAnsi" w:cstheme="majorHAnsi"/>
                <w:color w:val="000000" w:themeColor="text1"/>
                <w:spacing w:val="1"/>
                <w:sz w:val="22"/>
                <w:szCs w:val="28"/>
              </w:rPr>
              <w:t>Área Coordinadora de Archivos</w:t>
            </w:r>
            <w:r w:rsidRPr="009515CE">
              <w:rPr>
                <w:rFonts w:asciiTheme="majorHAnsi" w:eastAsia="Calibri" w:hAnsiTheme="majorHAnsi" w:cstheme="majorHAnsi"/>
                <w:color w:val="000000" w:themeColor="text1"/>
                <w:spacing w:val="-16"/>
                <w:sz w:val="22"/>
                <w:szCs w:val="28"/>
              </w:rPr>
              <w:t xml:space="preserve"> </w:t>
            </w:r>
            <w:r w:rsidRPr="009515CE">
              <w:rPr>
                <w:rFonts w:asciiTheme="majorHAnsi" w:eastAsia="Calibri" w:hAnsiTheme="majorHAnsi" w:cstheme="majorHAnsi"/>
                <w:color w:val="000000" w:themeColor="text1"/>
                <w:sz w:val="22"/>
                <w:szCs w:val="28"/>
              </w:rPr>
              <w:t>c</w:t>
            </w:r>
            <w:r w:rsidRPr="009515CE">
              <w:rPr>
                <w:rFonts w:asciiTheme="majorHAnsi" w:eastAsia="Calibri" w:hAnsiTheme="majorHAnsi" w:cstheme="majorHAnsi"/>
                <w:color w:val="000000" w:themeColor="text1"/>
                <w:spacing w:val="3"/>
                <w:sz w:val="22"/>
                <w:szCs w:val="28"/>
              </w:rPr>
              <w:t>o</w:t>
            </w:r>
            <w:r w:rsidRPr="009515CE">
              <w:rPr>
                <w:rFonts w:asciiTheme="majorHAnsi" w:eastAsia="Calibri" w:hAnsiTheme="majorHAnsi" w:cstheme="majorHAnsi"/>
                <w:color w:val="000000" w:themeColor="text1"/>
                <w:sz w:val="22"/>
                <w:szCs w:val="28"/>
              </w:rPr>
              <w:t>n</w:t>
            </w:r>
            <w:r w:rsidRPr="009515CE">
              <w:rPr>
                <w:rFonts w:asciiTheme="majorHAnsi" w:eastAsia="Calibri" w:hAnsiTheme="majorHAnsi" w:cstheme="majorHAnsi"/>
                <w:color w:val="000000" w:themeColor="text1"/>
                <w:spacing w:val="-11"/>
                <w:sz w:val="22"/>
                <w:szCs w:val="28"/>
              </w:rPr>
              <w:t xml:space="preserve"> </w:t>
            </w:r>
            <w:r w:rsidRPr="009515CE">
              <w:rPr>
                <w:rFonts w:asciiTheme="majorHAnsi" w:eastAsia="Calibri" w:hAnsiTheme="majorHAnsi" w:cstheme="majorHAnsi"/>
                <w:color w:val="000000" w:themeColor="text1"/>
                <w:spacing w:val="-2"/>
                <w:sz w:val="22"/>
                <w:szCs w:val="28"/>
              </w:rPr>
              <w:t>i</w:t>
            </w:r>
            <w:r w:rsidRPr="009515CE">
              <w:rPr>
                <w:rFonts w:asciiTheme="majorHAnsi" w:eastAsia="Calibri" w:hAnsiTheme="majorHAnsi" w:cstheme="majorHAnsi"/>
                <w:color w:val="000000" w:themeColor="text1"/>
                <w:spacing w:val="4"/>
                <w:sz w:val="22"/>
                <w:szCs w:val="28"/>
              </w:rPr>
              <w:t>n</w:t>
            </w:r>
            <w:r w:rsidRPr="009515CE">
              <w:rPr>
                <w:rFonts w:asciiTheme="majorHAnsi" w:eastAsia="Calibri" w:hAnsiTheme="majorHAnsi" w:cstheme="majorHAnsi"/>
                <w:color w:val="000000" w:themeColor="text1"/>
                <w:spacing w:val="-1"/>
                <w:sz w:val="22"/>
                <w:szCs w:val="28"/>
              </w:rPr>
              <w:t>f</w:t>
            </w:r>
            <w:r w:rsidRPr="009515CE">
              <w:rPr>
                <w:rFonts w:asciiTheme="majorHAnsi" w:eastAsia="Calibri" w:hAnsiTheme="majorHAnsi" w:cstheme="majorHAnsi"/>
                <w:color w:val="000000" w:themeColor="text1"/>
                <w:spacing w:val="-2"/>
                <w:sz w:val="22"/>
                <w:szCs w:val="28"/>
              </w:rPr>
              <w:t>or</w:t>
            </w:r>
            <w:r w:rsidRPr="009515CE">
              <w:rPr>
                <w:rFonts w:asciiTheme="majorHAnsi" w:eastAsia="Calibri" w:hAnsiTheme="majorHAnsi" w:cstheme="majorHAnsi"/>
                <w:color w:val="000000" w:themeColor="text1"/>
                <w:sz w:val="22"/>
                <w:szCs w:val="28"/>
              </w:rPr>
              <w:t>ma</w:t>
            </w:r>
            <w:r w:rsidRPr="009515CE">
              <w:rPr>
                <w:rFonts w:asciiTheme="majorHAnsi" w:eastAsia="Calibri" w:hAnsiTheme="majorHAnsi" w:cstheme="majorHAnsi"/>
                <w:color w:val="000000" w:themeColor="text1"/>
                <w:spacing w:val="5"/>
                <w:sz w:val="22"/>
                <w:szCs w:val="28"/>
              </w:rPr>
              <w:t>c</w:t>
            </w:r>
            <w:r w:rsidRPr="009515CE">
              <w:rPr>
                <w:rFonts w:asciiTheme="majorHAnsi" w:eastAsia="Calibri" w:hAnsiTheme="majorHAnsi" w:cstheme="majorHAnsi"/>
                <w:color w:val="000000" w:themeColor="text1"/>
                <w:spacing w:val="-2"/>
                <w:sz w:val="22"/>
                <w:szCs w:val="28"/>
              </w:rPr>
              <w:t>ió</w:t>
            </w:r>
            <w:r w:rsidRPr="009515CE">
              <w:rPr>
                <w:rFonts w:asciiTheme="majorHAnsi" w:eastAsia="Calibri" w:hAnsiTheme="majorHAnsi" w:cstheme="majorHAnsi"/>
                <w:color w:val="000000" w:themeColor="text1"/>
                <w:sz w:val="22"/>
                <w:szCs w:val="28"/>
              </w:rPr>
              <w:t>n del responsable del Archivo Histórico,</w:t>
            </w:r>
            <w:r w:rsidRPr="009515CE">
              <w:rPr>
                <w:rFonts w:asciiTheme="majorHAnsi" w:eastAsia="Cambria" w:hAnsiTheme="majorHAnsi" w:cstheme="majorHAnsi"/>
                <w:sz w:val="22"/>
                <w:szCs w:val="28"/>
              </w:rPr>
              <w:t xml:space="preserve"> </w:t>
            </w:r>
            <w:r w:rsidRPr="009515CE">
              <w:rPr>
                <w:rFonts w:asciiTheme="majorHAnsi" w:eastAsia="Calibri" w:hAnsiTheme="majorHAnsi" w:cstheme="majorHAnsi"/>
                <w:color w:val="000000" w:themeColor="text1"/>
                <w:sz w:val="22"/>
                <w:szCs w:val="28"/>
              </w:rPr>
              <w:t xml:space="preserve">cuya elaboración se hará con la JUD de Concentración e </w:t>
            </w:r>
            <w:r w:rsidR="000A664C" w:rsidRPr="009515CE">
              <w:rPr>
                <w:rFonts w:asciiTheme="majorHAnsi" w:eastAsia="Calibri" w:hAnsiTheme="majorHAnsi" w:cstheme="majorHAnsi"/>
                <w:color w:val="000000" w:themeColor="text1"/>
                <w:sz w:val="22"/>
                <w:szCs w:val="28"/>
              </w:rPr>
              <w:t>Histórico</w:t>
            </w:r>
            <w:r w:rsidRPr="009515CE">
              <w:rPr>
                <w:rFonts w:asciiTheme="majorHAnsi" w:eastAsia="Calibri" w:hAnsiTheme="majorHAnsi" w:cstheme="majorHAnsi"/>
                <w:color w:val="000000" w:themeColor="text1"/>
                <w:sz w:val="22"/>
                <w:szCs w:val="28"/>
              </w:rPr>
              <w:t xml:space="preserve">, según lo disponen </w:t>
            </w:r>
            <w:r w:rsidR="00BD1ED4" w:rsidRPr="009515CE">
              <w:rPr>
                <w:rFonts w:asciiTheme="majorHAnsi" w:eastAsia="Calibri" w:hAnsiTheme="majorHAnsi" w:cstheme="majorHAnsi"/>
                <w:color w:val="000000" w:themeColor="text1"/>
                <w:sz w:val="22"/>
                <w:szCs w:val="28"/>
              </w:rPr>
              <w:t>los artículos</w:t>
            </w:r>
            <w:r w:rsidRPr="009515CE">
              <w:rPr>
                <w:rFonts w:asciiTheme="majorHAnsi" w:eastAsia="Calibri" w:hAnsiTheme="majorHAnsi" w:cstheme="majorHAnsi"/>
                <w:color w:val="000000" w:themeColor="text1"/>
                <w:sz w:val="22"/>
                <w:szCs w:val="28"/>
              </w:rPr>
              <w:t xml:space="preserve"> 36 y 37 de la Ley.</w:t>
            </w:r>
          </w:p>
        </w:tc>
      </w:tr>
      <w:tr w:rsidR="00EE5171" w:rsidRPr="00810E7A" w14:paraId="47C1ED8A" w14:textId="77777777" w:rsidTr="009515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21068D4" w14:textId="77777777" w:rsidR="00EE5171" w:rsidRPr="009515CE" w:rsidRDefault="00EE5171" w:rsidP="00F1343B">
            <w:pPr>
              <w:pBdr>
                <w:top w:val="single" w:sz="8" w:space="0" w:color="auto"/>
                <w:left w:val="single" w:sz="8" w:space="0" w:color="auto"/>
                <w:bottom w:val="single" w:sz="8" w:space="0" w:color="auto"/>
                <w:right w:val="single" w:sz="8" w:space="0" w:color="auto"/>
              </w:pBdr>
              <w:rPr>
                <w:rFonts w:asciiTheme="majorHAnsi" w:eastAsia="Calibri" w:hAnsiTheme="majorHAnsi" w:cstheme="majorHAnsi"/>
                <w:color w:val="000000" w:themeColor="text1"/>
                <w:sz w:val="22"/>
                <w:szCs w:val="28"/>
              </w:rPr>
            </w:pPr>
            <w:r w:rsidRPr="009515CE">
              <w:rPr>
                <w:rFonts w:asciiTheme="majorHAnsi" w:eastAsia="Calibri" w:hAnsiTheme="majorHAnsi" w:cstheme="majorHAnsi"/>
                <w:color w:val="000000" w:themeColor="text1"/>
                <w:sz w:val="22"/>
                <w:szCs w:val="28"/>
              </w:rPr>
              <w:t>Inventarios Generales</w:t>
            </w:r>
          </w:p>
          <w:p w14:paraId="3A92644F" w14:textId="77777777" w:rsidR="00EE5171" w:rsidRPr="009515CE" w:rsidRDefault="00EE5171" w:rsidP="00F1343B">
            <w:pPr>
              <w:pBdr>
                <w:top w:val="single" w:sz="8" w:space="0" w:color="auto"/>
                <w:left w:val="single" w:sz="8" w:space="0" w:color="auto"/>
                <w:bottom w:val="single" w:sz="8" w:space="0" w:color="auto"/>
                <w:right w:val="single" w:sz="8" w:space="0" w:color="auto"/>
              </w:pBdr>
              <w:rPr>
                <w:rFonts w:asciiTheme="majorHAnsi" w:hAnsiTheme="majorHAnsi" w:cstheme="majorHAnsi"/>
                <w:bCs w:val="0"/>
                <w:sz w:val="22"/>
                <w:szCs w:val="28"/>
              </w:rPr>
            </w:pPr>
          </w:p>
        </w:tc>
        <w:tc>
          <w:tcPr>
            <w:tcW w:w="0" w:type="dxa"/>
          </w:tcPr>
          <w:p w14:paraId="1D1EF5A1" w14:textId="77777777" w:rsidR="00EE5171" w:rsidRPr="009515CE" w:rsidRDefault="00EE5171" w:rsidP="009515CE">
            <w:pPr>
              <w:pBdr>
                <w:top w:val="single" w:sz="8" w:space="0" w:color="auto"/>
                <w:left w:val="single" w:sz="8" w:space="0" w:color="auto"/>
                <w:bottom w:val="single" w:sz="8" w:space="0" w:color="auto"/>
                <w:right w:val="single" w:sz="8" w:space="0" w:color="auto"/>
              </w:pBd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sz w:val="22"/>
                <w:szCs w:val="28"/>
              </w:rPr>
            </w:pPr>
            <w:r w:rsidRPr="009515CE">
              <w:rPr>
                <w:rFonts w:asciiTheme="majorHAnsi" w:eastAsia="Calibri" w:hAnsiTheme="majorHAnsi" w:cstheme="majorHAnsi"/>
                <w:color w:val="000000" w:themeColor="text1"/>
                <w:spacing w:val="1"/>
                <w:sz w:val="22"/>
                <w:szCs w:val="28"/>
              </w:rPr>
              <w:lastRenderedPageBreak/>
              <w:t xml:space="preserve">Todas las áreas jurisdiccionales y </w:t>
            </w:r>
            <w:r w:rsidRPr="009515CE">
              <w:rPr>
                <w:rFonts w:asciiTheme="majorHAnsi" w:eastAsia="Calibri" w:hAnsiTheme="majorHAnsi" w:cstheme="majorHAnsi"/>
                <w:color w:val="000000" w:themeColor="text1"/>
                <w:spacing w:val="1"/>
                <w:sz w:val="22"/>
                <w:szCs w:val="28"/>
              </w:rPr>
              <w:lastRenderedPageBreak/>
              <w:t>administrativas del TJACDMX (archivos de trámite de cada área), cuya elaboración se hará con la JUD de Concentración según lo dispone el artículo 36 de la Ley.</w:t>
            </w:r>
          </w:p>
        </w:tc>
      </w:tr>
      <w:tr w:rsidR="00EE5171" w:rsidRPr="00810E7A" w14:paraId="4C61A4E0" w14:textId="77777777" w:rsidTr="009515CE">
        <w:tc>
          <w:tcPr>
            <w:cnfStyle w:val="001000000000" w:firstRow="0" w:lastRow="0" w:firstColumn="1" w:lastColumn="0" w:oddVBand="0" w:evenVBand="0" w:oddHBand="0" w:evenHBand="0" w:firstRowFirstColumn="0" w:firstRowLastColumn="0" w:lastRowFirstColumn="0" w:lastRowLastColumn="0"/>
            <w:tcW w:w="0" w:type="dxa"/>
          </w:tcPr>
          <w:p w14:paraId="75C2AEFB" w14:textId="77777777" w:rsidR="00EE5171" w:rsidRPr="009515CE" w:rsidRDefault="00EE5171" w:rsidP="00F1343B">
            <w:pPr>
              <w:pBdr>
                <w:top w:val="single" w:sz="8" w:space="0" w:color="auto"/>
                <w:left w:val="single" w:sz="8" w:space="0" w:color="auto"/>
                <w:bottom w:val="single" w:sz="8" w:space="0" w:color="auto"/>
                <w:right w:val="single" w:sz="8" w:space="0" w:color="auto"/>
              </w:pBdr>
              <w:rPr>
                <w:rFonts w:asciiTheme="majorHAnsi" w:eastAsia="Calibri" w:hAnsiTheme="majorHAnsi" w:cstheme="majorHAnsi"/>
                <w:color w:val="000000" w:themeColor="text1"/>
                <w:sz w:val="22"/>
                <w:szCs w:val="28"/>
              </w:rPr>
            </w:pPr>
            <w:r w:rsidRPr="009515CE">
              <w:rPr>
                <w:rFonts w:asciiTheme="majorHAnsi" w:eastAsia="Calibri" w:hAnsiTheme="majorHAnsi" w:cstheme="majorHAnsi"/>
                <w:color w:val="000000" w:themeColor="text1"/>
                <w:sz w:val="22"/>
                <w:szCs w:val="28"/>
              </w:rPr>
              <w:lastRenderedPageBreak/>
              <w:t>Inventarios de Transferencia Documental</w:t>
            </w:r>
          </w:p>
          <w:p w14:paraId="48BFC9F2" w14:textId="77777777" w:rsidR="00EE5171" w:rsidRPr="009515CE" w:rsidRDefault="00EE5171" w:rsidP="00F1343B">
            <w:pPr>
              <w:pBdr>
                <w:top w:val="single" w:sz="8" w:space="0" w:color="auto"/>
                <w:left w:val="single" w:sz="8" w:space="0" w:color="auto"/>
                <w:bottom w:val="single" w:sz="8" w:space="0" w:color="auto"/>
                <w:right w:val="single" w:sz="8" w:space="0" w:color="auto"/>
              </w:pBdr>
              <w:rPr>
                <w:rFonts w:asciiTheme="majorHAnsi" w:hAnsiTheme="majorHAnsi" w:cstheme="majorHAnsi"/>
                <w:b w:val="0"/>
                <w:sz w:val="22"/>
                <w:szCs w:val="28"/>
              </w:rPr>
            </w:pPr>
          </w:p>
          <w:p w14:paraId="00B31F03" w14:textId="77777777" w:rsidR="00EE5171" w:rsidRPr="009515CE" w:rsidRDefault="00EE5171" w:rsidP="00F1343B">
            <w:pPr>
              <w:pBdr>
                <w:top w:val="single" w:sz="8" w:space="0" w:color="auto"/>
                <w:left w:val="single" w:sz="8" w:space="0" w:color="auto"/>
                <w:bottom w:val="single" w:sz="8" w:space="0" w:color="auto"/>
                <w:right w:val="single" w:sz="8" w:space="0" w:color="auto"/>
              </w:pBdr>
              <w:rPr>
                <w:rFonts w:asciiTheme="majorHAnsi" w:hAnsiTheme="majorHAnsi" w:cstheme="majorHAnsi"/>
                <w:bCs w:val="0"/>
                <w:sz w:val="22"/>
                <w:szCs w:val="28"/>
              </w:rPr>
            </w:pPr>
          </w:p>
        </w:tc>
        <w:tc>
          <w:tcPr>
            <w:tcW w:w="0" w:type="dxa"/>
          </w:tcPr>
          <w:p w14:paraId="72B95E40" w14:textId="77777777" w:rsidR="00EE5171" w:rsidRPr="009515CE" w:rsidRDefault="00EE5171" w:rsidP="009515CE">
            <w:pPr>
              <w:pBdr>
                <w:top w:val="single" w:sz="8" w:space="0" w:color="auto"/>
                <w:left w:val="single" w:sz="8" w:space="0" w:color="auto"/>
                <w:bottom w:val="single" w:sz="8" w:space="0" w:color="auto"/>
                <w:right w:val="single" w:sz="8" w:space="0" w:color="auto"/>
              </w:pBd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szCs w:val="28"/>
              </w:rPr>
            </w:pPr>
            <w:r w:rsidRPr="009515CE">
              <w:rPr>
                <w:rFonts w:asciiTheme="majorHAnsi" w:eastAsia="Calibri" w:hAnsiTheme="majorHAnsi" w:cstheme="majorHAnsi"/>
                <w:color w:val="000000" w:themeColor="text1"/>
                <w:spacing w:val="1"/>
                <w:sz w:val="22"/>
                <w:szCs w:val="28"/>
              </w:rPr>
              <w:t>Archivos de trámite, Archivo de Concentración/Archivo Histórico (en caso de Transferencias Secundarias) cuya elaboración se hará con la JUD de Concentración según lo dispone el artículo 36 de la Ley.</w:t>
            </w:r>
          </w:p>
        </w:tc>
      </w:tr>
      <w:tr w:rsidR="00EE5171" w:rsidRPr="00810E7A" w14:paraId="542E3647" w14:textId="77777777" w:rsidTr="009515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8FF12D8" w14:textId="77777777" w:rsidR="00EE5171" w:rsidRPr="009515CE" w:rsidRDefault="00EE5171" w:rsidP="00F1343B">
            <w:pPr>
              <w:pBdr>
                <w:top w:val="single" w:sz="8" w:space="0" w:color="auto"/>
                <w:left w:val="single" w:sz="8" w:space="0" w:color="auto"/>
                <w:bottom w:val="single" w:sz="8" w:space="0" w:color="auto"/>
                <w:right w:val="single" w:sz="8" w:space="0" w:color="auto"/>
              </w:pBdr>
              <w:rPr>
                <w:rFonts w:asciiTheme="majorHAnsi" w:eastAsia="Calibri" w:hAnsiTheme="majorHAnsi" w:cstheme="majorHAnsi"/>
                <w:color w:val="000000" w:themeColor="text1"/>
                <w:sz w:val="22"/>
                <w:szCs w:val="28"/>
              </w:rPr>
            </w:pPr>
            <w:r w:rsidRPr="009515CE">
              <w:rPr>
                <w:rFonts w:asciiTheme="majorHAnsi" w:eastAsia="Calibri" w:hAnsiTheme="majorHAnsi" w:cstheme="majorHAnsi"/>
                <w:color w:val="000000" w:themeColor="text1"/>
                <w:sz w:val="22"/>
                <w:szCs w:val="28"/>
              </w:rPr>
              <w:t>Inventarios de Baja Documental</w:t>
            </w:r>
          </w:p>
          <w:p w14:paraId="4C82D0C5" w14:textId="77777777" w:rsidR="00EE5171" w:rsidRPr="009515CE" w:rsidRDefault="00EE5171" w:rsidP="00F1343B">
            <w:pPr>
              <w:pBdr>
                <w:top w:val="single" w:sz="8" w:space="0" w:color="auto"/>
                <w:left w:val="single" w:sz="8" w:space="0" w:color="auto"/>
                <w:bottom w:val="single" w:sz="8" w:space="0" w:color="auto"/>
                <w:right w:val="single" w:sz="8" w:space="0" w:color="auto"/>
              </w:pBdr>
              <w:rPr>
                <w:rFonts w:asciiTheme="majorHAnsi" w:eastAsia="Calibri" w:hAnsiTheme="majorHAnsi" w:cstheme="majorHAnsi"/>
                <w:b w:val="0"/>
                <w:bCs w:val="0"/>
                <w:color w:val="000000" w:themeColor="text1"/>
                <w:sz w:val="22"/>
                <w:szCs w:val="28"/>
              </w:rPr>
            </w:pPr>
          </w:p>
          <w:p w14:paraId="518FE969" w14:textId="77777777" w:rsidR="00EE5171" w:rsidRPr="009515CE" w:rsidRDefault="00EE5171" w:rsidP="00F1343B">
            <w:pPr>
              <w:pBdr>
                <w:top w:val="single" w:sz="8" w:space="0" w:color="auto"/>
                <w:left w:val="single" w:sz="8" w:space="0" w:color="auto"/>
                <w:bottom w:val="single" w:sz="8" w:space="0" w:color="auto"/>
                <w:right w:val="single" w:sz="8" w:space="0" w:color="auto"/>
              </w:pBdr>
              <w:rPr>
                <w:rFonts w:asciiTheme="majorHAnsi" w:eastAsia="Calibri" w:hAnsiTheme="majorHAnsi" w:cstheme="majorHAnsi"/>
                <w:color w:val="000000" w:themeColor="text1"/>
                <w:sz w:val="22"/>
                <w:szCs w:val="28"/>
              </w:rPr>
            </w:pPr>
          </w:p>
        </w:tc>
        <w:tc>
          <w:tcPr>
            <w:tcW w:w="0" w:type="dxa"/>
          </w:tcPr>
          <w:p w14:paraId="18FA44CD" w14:textId="77777777" w:rsidR="00EE5171" w:rsidRPr="009515CE" w:rsidRDefault="00EE5171" w:rsidP="009515CE">
            <w:pPr>
              <w:pBdr>
                <w:top w:val="single" w:sz="8" w:space="0" w:color="auto"/>
                <w:left w:val="single" w:sz="8" w:space="0" w:color="auto"/>
                <w:bottom w:val="single" w:sz="8" w:space="0" w:color="auto"/>
                <w:right w:val="single" w:sz="8" w:space="0" w:color="auto"/>
              </w:pBd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000000" w:themeColor="text1"/>
                <w:spacing w:val="1"/>
                <w:sz w:val="22"/>
                <w:szCs w:val="28"/>
              </w:rPr>
            </w:pPr>
            <w:r w:rsidRPr="009515CE">
              <w:rPr>
                <w:rFonts w:asciiTheme="majorHAnsi" w:eastAsia="Calibri" w:hAnsiTheme="majorHAnsi" w:cstheme="majorHAnsi"/>
                <w:color w:val="000000" w:themeColor="text1"/>
                <w:spacing w:val="1"/>
                <w:sz w:val="22"/>
                <w:szCs w:val="28"/>
              </w:rPr>
              <w:t>Archivo de Concentración/Archivo Histórico (documentos electrónicos en la página a disposición general)</w:t>
            </w:r>
            <w:r w:rsidRPr="009515CE">
              <w:rPr>
                <w:rFonts w:asciiTheme="majorHAnsi" w:eastAsia="Cambria" w:hAnsiTheme="majorHAnsi" w:cstheme="majorHAnsi"/>
                <w:sz w:val="22"/>
                <w:szCs w:val="28"/>
              </w:rPr>
              <w:t xml:space="preserve"> </w:t>
            </w:r>
            <w:r w:rsidRPr="009515CE">
              <w:rPr>
                <w:rFonts w:asciiTheme="majorHAnsi" w:eastAsia="Calibri" w:hAnsiTheme="majorHAnsi" w:cstheme="majorHAnsi"/>
                <w:color w:val="000000" w:themeColor="text1"/>
                <w:spacing w:val="1"/>
                <w:sz w:val="22"/>
                <w:szCs w:val="28"/>
              </w:rPr>
              <w:t>cuya elaboración se hará con la JUD de Concentración según lo dispone el artículo 36 de la Ley.</w:t>
            </w:r>
          </w:p>
        </w:tc>
      </w:tr>
      <w:tr w:rsidR="00EE5171" w:rsidRPr="00810E7A" w14:paraId="3E3D18C9" w14:textId="77777777" w:rsidTr="009515CE">
        <w:tc>
          <w:tcPr>
            <w:cnfStyle w:val="001000000000" w:firstRow="0" w:lastRow="0" w:firstColumn="1" w:lastColumn="0" w:oddVBand="0" w:evenVBand="0" w:oddHBand="0" w:evenHBand="0" w:firstRowFirstColumn="0" w:firstRowLastColumn="0" w:lastRowFirstColumn="0" w:lastRowLastColumn="0"/>
            <w:tcW w:w="0" w:type="dxa"/>
          </w:tcPr>
          <w:p w14:paraId="3CFFE392" w14:textId="77777777" w:rsidR="00A11E7F" w:rsidRPr="009515CE" w:rsidRDefault="00EE5171" w:rsidP="00A11E7F">
            <w:pPr>
              <w:pBdr>
                <w:top w:val="single" w:sz="8" w:space="0" w:color="auto"/>
                <w:left w:val="single" w:sz="8" w:space="0" w:color="auto"/>
                <w:bottom w:val="single" w:sz="8" w:space="0" w:color="auto"/>
                <w:right w:val="single" w:sz="8" w:space="0" w:color="auto"/>
              </w:pBdr>
              <w:rPr>
                <w:rFonts w:asciiTheme="majorHAnsi" w:eastAsia="Calibri" w:hAnsiTheme="majorHAnsi" w:cstheme="majorHAnsi"/>
                <w:b w:val="0"/>
                <w:bCs w:val="0"/>
                <w:color w:val="000000" w:themeColor="text1"/>
                <w:sz w:val="22"/>
                <w:szCs w:val="28"/>
              </w:rPr>
            </w:pPr>
            <w:r w:rsidRPr="009515CE">
              <w:rPr>
                <w:rFonts w:asciiTheme="majorHAnsi" w:eastAsia="Calibri" w:hAnsiTheme="majorHAnsi" w:cstheme="majorHAnsi"/>
                <w:color w:val="000000" w:themeColor="text1"/>
                <w:sz w:val="22"/>
                <w:szCs w:val="28"/>
              </w:rPr>
              <w:t>Manual de Organización</w:t>
            </w:r>
            <w:r w:rsidR="00C44754" w:rsidRPr="009515CE">
              <w:rPr>
                <w:rFonts w:asciiTheme="majorHAnsi" w:eastAsia="Calibri" w:hAnsiTheme="majorHAnsi" w:cstheme="majorHAnsi"/>
                <w:color w:val="000000" w:themeColor="text1"/>
                <w:sz w:val="22"/>
                <w:szCs w:val="28"/>
              </w:rPr>
              <w:t xml:space="preserve"> y de Procedimientos</w:t>
            </w:r>
            <w:r w:rsidRPr="009515CE">
              <w:rPr>
                <w:rFonts w:asciiTheme="majorHAnsi" w:eastAsia="Calibri" w:hAnsiTheme="majorHAnsi" w:cstheme="majorHAnsi"/>
                <w:color w:val="000000" w:themeColor="text1"/>
                <w:sz w:val="22"/>
                <w:szCs w:val="28"/>
              </w:rPr>
              <w:t xml:space="preserve"> del </w:t>
            </w:r>
            <w:r w:rsidR="00A11E7F" w:rsidRPr="009515CE">
              <w:rPr>
                <w:rFonts w:asciiTheme="majorHAnsi" w:eastAsia="Calibri" w:hAnsiTheme="majorHAnsi" w:cstheme="majorHAnsi"/>
                <w:color w:val="000000" w:themeColor="text1"/>
                <w:sz w:val="22"/>
                <w:szCs w:val="28"/>
              </w:rPr>
              <w:t>Sistema Institucional de Archivos del TJACDMX</w:t>
            </w:r>
          </w:p>
          <w:p w14:paraId="6EE64D15" w14:textId="3FCA26A4" w:rsidR="00EE5171" w:rsidRPr="009515CE" w:rsidRDefault="00EE5171" w:rsidP="00F1343B">
            <w:pPr>
              <w:pBdr>
                <w:top w:val="single" w:sz="8" w:space="0" w:color="auto"/>
                <w:left w:val="single" w:sz="8" w:space="0" w:color="auto"/>
                <w:bottom w:val="single" w:sz="8" w:space="0" w:color="auto"/>
                <w:right w:val="single" w:sz="8" w:space="0" w:color="auto"/>
              </w:pBdr>
              <w:rPr>
                <w:rFonts w:asciiTheme="majorHAnsi" w:eastAsia="Calibri" w:hAnsiTheme="majorHAnsi" w:cstheme="majorHAnsi"/>
                <w:b w:val="0"/>
                <w:bCs w:val="0"/>
                <w:color w:val="000000" w:themeColor="text1"/>
                <w:sz w:val="22"/>
                <w:szCs w:val="28"/>
              </w:rPr>
            </w:pPr>
          </w:p>
          <w:p w14:paraId="14280FC6" w14:textId="77777777" w:rsidR="00EE5171" w:rsidRPr="009515CE" w:rsidRDefault="00EE5171" w:rsidP="00F1343B">
            <w:pPr>
              <w:pBdr>
                <w:top w:val="single" w:sz="8" w:space="0" w:color="auto"/>
                <w:left w:val="single" w:sz="8" w:space="0" w:color="auto"/>
                <w:bottom w:val="single" w:sz="8" w:space="0" w:color="auto"/>
                <w:right w:val="single" w:sz="8" w:space="0" w:color="auto"/>
              </w:pBdr>
              <w:rPr>
                <w:rFonts w:asciiTheme="majorHAnsi" w:eastAsia="Calibri" w:hAnsiTheme="majorHAnsi" w:cstheme="majorHAnsi"/>
                <w:b w:val="0"/>
                <w:bCs w:val="0"/>
                <w:color w:val="000000" w:themeColor="text1"/>
                <w:sz w:val="22"/>
                <w:szCs w:val="28"/>
              </w:rPr>
            </w:pPr>
          </w:p>
          <w:p w14:paraId="5FF1DD32" w14:textId="77777777" w:rsidR="00EE5171" w:rsidRPr="009515CE" w:rsidRDefault="00EE5171" w:rsidP="00F1343B">
            <w:pPr>
              <w:pBdr>
                <w:top w:val="single" w:sz="8" w:space="0" w:color="auto"/>
                <w:left w:val="single" w:sz="8" w:space="0" w:color="auto"/>
                <w:bottom w:val="single" w:sz="8" w:space="0" w:color="auto"/>
                <w:right w:val="single" w:sz="8" w:space="0" w:color="auto"/>
              </w:pBdr>
              <w:rPr>
                <w:rFonts w:asciiTheme="majorHAnsi" w:eastAsia="Calibri" w:hAnsiTheme="majorHAnsi" w:cstheme="majorHAnsi"/>
                <w:color w:val="000000" w:themeColor="text1"/>
                <w:sz w:val="22"/>
                <w:szCs w:val="28"/>
              </w:rPr>
            </w:pPr>
          </w:p>
        </w:tc>
        <w:tc>
          <w:tcPr>
            <w:tcW w:w="0" w:type="dxa"/>
          </w:tcPr>
          <w:p w14:paraId="5CBF9ED4" w14:textId="0A4EB97B" w:rsidR="00EE5171" w:rsidRPr="009515CE" w:rsidRDefault="00EE5171" w:rsidP="009515CE">
            <w:pPr>
              <w:pBdr>
                <w:top w:val="single" w:sz="8" w:space="0" w:color="auto"/>
                <w:left w:val="single" w:sz="8" w:space="0" w:color="auto"/>
                <w:bottom w:val="single" w:sz="8" w:space="0" w:color="auto"/>
                <w:right w:val="single" w:sz="8" w:space="0" w:color="auto"/>
              </w:pBd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color w:val="000000" w:themeColor="text1"/>
                <w:spacing w:val="1"/>
                <w:sz w:val="22"/>
                <w:szCs w:val="28"/>
              </w:rPr>
            </w:pPr>
            <w:r w:rsidRPr="009515CE">
              <w:rPr>
                <w:rFonts w:asciiTheme="majorHAnsi" w:eastAsia="Calibri" w:hAnsiTheme="majorHAnsi" w:cstheme="majorHAnsi"/>
                <w:color w:val="000000" w:themeColor="text1"/>
                <w:spacing w:val="1"/>
                <w:sz w:val="22"/>
                <w:szCs w:val="28"/>
              </w:rPr>
              <w:lastRenderedPageBreak/>
              <w:t>Área Coordinadora de Archivos</w:t>
            </w:r>
            <w:r w:rsidRPr="009515CE">
              <w:rPr>
                <w:rFonts w:asciiTheme="majorHAnsi" w:eastAsia="Calibri" w:hAnsiTheme="majorHAnsi" w:cstheme="majorHAnsi"/>
                <w:color w:val="000000" w:themeColor="text1"/>
                <w:spacing w:val="-16"/>
                <w:sz w:val="22"/>
                <w:szCs w:val="28"/>
              </w:rPr>
              <w:t xml:space="preserve"> </w:t>
            </w:r>
            <w:r w:rsidRPr="009515CE">
              <w:rPr>
                <w:rFonts w:asciiTheme="majorHAnsi" w:eastAsia="Calibri" w:hAnsiTheme="majorHAnsi" w:cstheme="majorHAnsi"/>
                <w:color w:val="000000" w:themeColor="text1"/>
                <w:sz w:val="22"/>
                <w:szCs w:val="28"/>
              </w:rPr>
              <w:t>c</w:t>
            </w:r>
            <w:r w:rsidRPr="009515CE">
              <w:rPr>
                <w:rFonts w:asciiTheme="majorHAnsi" w:eastAsia="Calibri" w:hAnsiTheme="majorHAnsi" w:cstheme="majorHAnsi"/>
                <w:color w:val="000000" w:themeColor="text1"/>
                <w:spacing w:val="3"/>
                <w:sz w:val="22"/>
                <w:szCs w:val="28"/>
              </w:rPr>
              <w:t>o</w:t>
            </w:r>
            <w:r w:rsidRPr="009515CE">
              <w:rPr>
                <w:rFonts w:asciiTheme="majorHAnsi" w:eastAsia="Calibri" w:hAnsiTheme="majorHAnsi" w:cstheme="majorHAnsi"/>
                <w:color w:val="000000" w:themeColor="text1"/>
                <w:sz w:val="22"/>
                <w:szCs w:val="28"/>
              </w:rPr>
              <w:t>n</w:t>
            </w:r>
            <w:r w:rsidRPr="009515CE">
              <w:rPr>
                <w:rFonts w:asciiTheme="majorHAnsi" w:eastAsia="Calibri" w:hAnsiTheme="majorHAnsi" w:cstheme="majorHAnsi"/>
                <w:color w:val="000000" w:themeColor="text1"/>
                <w:spacing w:val="-11"/>
                <w:sz w:val="22"/>
                <w:szCs w:val="28"/>
              </w:rPr>
              <w:t xml:space="preserve"> </w:t>
            </w:r>
            <w:r w:rsidRPr="009515CE">
              <w:rPr>
                <w:rFonts w:asciiTheme="majorHAnsi" w:eastAsia="Calibri" w:hAnsiTheme="majorHAnsi" w:cstheme="majorHAnsi"/>
                <w:color w:val="000000" w:themeColor="text1"/>
                <w:spacing w:val="-2"/>
                <w:sz w:val="22"/>
                <w:szCs w:val="28"/>
              </w:rPr>
              <w:t>i</w:t>
            </w:r>
            <w:r w:rsidRPr="009515CE">
              <w:rPr>
                <w:rFonts w:asciiTheme="majorHAnsi" w:eastAsia="Calibri" w:hAnsiTheme="majorHAnsi" w:cstheme="majorHAnsi"/>
                <w:color w:val="000000" w:themeColor="text1"/>
                <w:spacing w:val="4"/>
                <w:sz w:val="22"/>
                <w:szCs w:val="28"/>
              </w:rPr>
              <w:t>n</w:t>
            </w:r>
            <w:r w:rsidRPr="009515CE">
              <w:rPr>
                <w:rFonts w:asciiTheme="majorHAnsi" w:eastAsia="Calibri" w:hAnsiTheme="majorHAnsi" w:cstheme="majorHAnsi"/>
                <w:color w:val="000000" w:themeColor="text1"/>
                <w:spacing w:val="-1"/>
                <w:sz w:val="22"/>
                <w:szCs w:val="28"/>
              </w:rPr>
              <w:t>f</w:t>
            </w:r>
            <w:r w:rsidRPr="009515CE">
              <w:rPr>
                <w:rFonts w:asciiTheme="majorHAnsi" w:eastAsia="Calibri" w:hAnsiTheme="majorHAnsi" w:cstheme="majorHAnsi"/>
                <w:color w:val="000000" w:themeColor="text1"/>
                <w:spacing w:val="-2"/>
                <w:sz w:val="22"/>
                <w:szCs w:val="28"/>
              </w:rPr>
              <w:t>or</w:t>
            </w:r>
            <w:r w:rsidRPr="009515CE">
              <w:rPr>
                <w:rFonts w:asciiTheme="majorHAnsi" w:eastAsia="Calibri" w:hAnsiTheme="majorHAnsi" w:cstheme="majorHAnsi"/>
                <w:color w:val="000000" w:themeColor="text1"/>
                <w:sz w:val="22"/>
                <w:szCs w:val="28"/>
              </w:rPr>
              <w:t>ma</w:t>
            </w:r>
            <w:r w:rsidRPr="009515CE">
              <w:rPr>
                <w:rFonts w:asciiTheme="majorHAnsi" w:eastAsia="Calibri" w:hAnsiTheme="majorHAnsi" w:cstheme="majorHAnsi"/>
                <w:color w:val="000000" w:themeColor="text1"/>
                <w:spacing w:val="5"/>
                <w:sz w:val="22"/>
                <w:szCs w:val="28"/>
              </w:rPr>
              <w:t>c</w:t>
            </w:r>
            <w:r w:rsidRPr="009515CE">
              <w:rPr>
                <w:rFonts w:asciiTheme="majorHAnsi" w:eastAsia="Calibri" w:hAnsiTheme="majorHAnsi" w:cstheme="majorHAnsi"/>
                <w:color w:val="000000" w:themeColor="text1"/>
                <w:spacing w:val="-2"/>
                <w:sz w:val="22"/>
                <w:szCs w:val="28"/>
              </w:rPr>
              <w:t>ió</w:t>
            </w:r>
            <w:r w:rsidRPr="009515CE">
              <w:rPr>
                <w:rFonts w:asciiTheme="majorHAnsi" w:eastAsia="Calibri" w:hAnsiTheme="majorHAnsi" w:cstheme="majorHAnsi"/>
                <w:color w:val="000000" w:themeColor="text1"/>
                <w:sz w:val="22"/>
                <w:szCs w:val="28"/>
              </w:rPr>
              <w:t xml:space="preserve">n, Unidad de Transparencia, Secretaría General de Compilación y Difusión del TJACDMX, cuya elaboración se hará </w:t>
            </w:r>
            <w:r w:rsidRPr="009515CE">
              <w:rPr>
                <w:rFonts w:asciiTheme="majorHAnsi" w:eastAsia="Calibri" w:hAnsiTheme="majorHAnsi" w:cstheme="majorHAnsi"/>
                <w:color w:val="000000" w:themeColor="text1"/>
                <w:sz w:val="22"/>
                <w:szCs w:val="28"/>
              </w:rPr>
              <w:lastRenderedPageBreak/>
              <w:t>con la JUD de Concentración según lo dispone el artículo 36 de la Ley.</w:t>
            </w:r>
            <w:r w:rsidR="006E5280" w:rsidRPr="009515CE">
              <w:rPr>
                <w:rFonts w:asciiTheme="majorHAnsi" w:eastAsia="Calibri" w:hAnsiTheme="majorHAnsi" w:cstheme="majorHAnsi"/>
                <w:color w:val="000000" w:themeColor="text1"/>
                <w:sz w:val="22"/>
                <w:szCs w:val="28"/>
              </w:rPr>
              <w:t xml:space="preserve"> Coadyuvan los Archivos de Trámite Jurisdiccionales y Administrativos, Oficialía de Partes, Área de Digitalización y la Dirección de Informática</w:t>
            </w:r>
            <w:r w:rsidR="004B2146" w:rsidRPr="009515CE">
              <w:rPr>
                <w:rFonts w:asciiTheme="majorHAnsi" w:eastAsia="Calibri" w:hAnsiTheme="majorHAnsi" w:cstheme="majorHAnsi"/>
                <w:color w:val="000000" w:themeColor="text1"/>
                <w:sz w:val="22"/>
                <w:szCs w:val="28"/>
              </w:rPr>
              <w:t xml:space="preserve">, </w:t>
            </w:r>
            <w:r w:rsidR="006E5280" w:rsidRPr="009515CE">
              <w:rPr>
                <w:rFonts w:asciiTheme="majorHAnsi" w:eastAsia="Calibri" w:hAnsiTheme="majorHAnsi" w:cstheme="majorHAnsi"/>
                <w:color w:val="000000" w:themeColor="text1"/>
                <w:sz w:val="22"/>
                <w:szCs w:val="28"/>
              </w:rPr>
              <w:t>a cargo del</w:t>
            </w:r>
            <w:r w:rsidR="006E5280" w:rsidRPr="009515CE">
              <w:rPr>
                <w:rFonts w:asciiTheme="majorHAnsi" w:hAnsiTheme="majorHAnsi" w:cstheme="majorHAnsi"/>
                <w:sz w:val="22"/>
                <w:szCs w:val="28"/>
              </w:rPr>
              <w:t xml:space="preserve"> </w:t>
            </w:r>
            <w:r w:rsidR="006E5280" w:rsidRPr="009515CE">
              <w:rPr>
                <w:rFonts w:asciiTheme="majorHAnsi" w:eastAsia="Calibri" w:hAnsiTheme="majorHAnsi" w:cstheme="majorHAnsi"/>
                <w:color w:val="000000" w:themeColor="text1"/>
                <w:sz w:val="22"/>
                <w:szCs w:val="28"/>
              </w:rPr>
              <w:t>Sistema Digital de Juicios del Tribunal de Justicia Administrativa de la Ciudad de México (SIDIJ)</w:t>
            </w:r>
          </w:p>
        </w:tc>
      </w:tr>
      <w:tr w:rsidR="00EE5171" w:rsidRPr="00810E7A" w14:paraId="032DEB32" w14:textId="77777777" w:rsidTr="009515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52A849C0" w14:textId="014C2BD9" w:rsidR="00EE5171" w:rsidRPr="009515CE" w:rsidRDefault="00C44754" w:rsidP="00F1343B">
            <w:pPr>
              <w:rPr>
                <w:rFonts w:asciiTheme="majorHAnsi" w:eastAsia="Calibri" w:hAnsiTheme="majorHAnsi" w:cstheme="majorHAnsi"/>
                <w:color w:val="000000" w:themeColor="text1"/>
                <w:sz w:val="22"/>
                <w:szCs w:val="28"/>
              </w:rPr>
            </w:pPr>
            <w:r w:rsidRPr="009515CE">
              <w:rPr>
                <w:rFonts w:asciiTheme="majorHAnsi" w:eastAsia="Calibri" w:hAnsiTheme="majorHAnsi" w:cstheme="majorHAnsi"/>
                <w:color w:val="000000" w:themeColor="text1"/>
                <w:sz w:val="22"/>
                <w:szCs w:val="28"/>
              </w:rPr>
              <w:lastRenderedPageBreak/>
              <w:t>Lineamientos y Acciones</w:t>
            </w:r>
            <w:r w:rsidR="006A2719" w:rsidRPr="009515CE">
              <w:rPr>
                <w:rFonts w:asciiTheme="majorHAnsi" w:eastAsia="Calibri" w:hAnsiTheme="majorHAnsi" w:cstheme="majorHAnsi"/>
                <w:color w:val="000000" w:themeColor="text1"/>
                <w:sz w:val="22"/>
                <w:szCs w:val="28"/>
              </w:rPr>
              <w:t xml:space="preserve"> </w:t>
            </w:r>
            <w:r w:rsidRPr="009515CE">
              <w:rPr>
                <w:rFonts w:asciiTheme="majorHAnsi" w:eastAsia="Calibri" w:hAnsiTheme="majorHAnsi" w:cstheme="majorHAnsi"/>
                <w:color w:val="000000" w:themeColor="text1"/>
                <w:sz w:val="22"/>
                <w:szCs w:val="28"/>
              </w:rPr>
              <w:t>a Seguir</w:t>
            </w:r>
            <w:r w:rsidR="00EE5171" w:rsidRPr="009515CE">
              <w:rPr>
                <w:rFonts w:asciiTheme="majorHAnsi" w:eastAsia="Calibri" w:hAnsiTheme="majorHAnsi" w:cstheme="majorHAnsi"/>
                <w:color w:val="000000" w:themeColor="text1"/>
                <w:sz w:val="22"/>
                <w:szCs w:val="28"/>
              </w:rPr>
              <w:t xml:space="preserve"> para el Préstamo, Recepción y Entrega de Expedientes del Archivo De Concentración.</w:t>
            </w:r>
          </w:p>
        </w:tc>
        <w:tc>
          <w:tcPr>
            <w:tcW w:w="0" w:type="dxa"/>
            <w:tcBorders>
              <w:left w:val="single" w:sz="4" w:space="0" w:color="auto"/>
            </w:tcBorders>
          </w:tcPr>
          <w:p w14:paraId="1D221A7A" w14:textId="77777777" w:rsidR="00EE5171" w:rsidRPr="009515CE" w:rsidRDefault="00EE5171" w:rsidP="009515CE">
            <w:pPr>
              <w:pBdr>
                <w:top w:val="single" w:sz="8" w:space="0" w:color="auto"/>
                <w:left w:val="single" w:sz="8" w:space="0" w:color="auto"/>
                <w:bottom w:val="single" w:sz="8" w:space="0" w:color="auto"/>
                <w:right w:val="single" w:sz="8" w:space="0" w:color="auto"/>
              </w:pBd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000000" w:themeColor="text1"/>
                <w:spacing w:val="1"/>
                <w:sz w:val="22"/>
                <w:szCs w:val="28"/>
              </w:rPr>
            </w:pPr>
            <w:r w:rsidRPr="009515CE">
              <w:rPr>
                <w:rFonts w:asciiTheme="majorHAnsi" w:eastAsia="Calibri" w:hAnsiTheme="majorHAnsi" w:cstheme="majorHAnsi"/>
                <w:color w:val="000000" w:themeColor="text1"/>
                <w:spacing w:val="1"/>
                <w:sz w:val="22"/>
                <w:szCs w:val="28"/>
              </w:rPr>
              <w:t>Área Coordinadora de Archivo, elaboración que se hará con la JUD de Concentración según lo dispone el artículo 36 de la Ley.</w:t>
            </w:r>
          </w:p>
          <w:p w14:paraId="405E77FD" w14:textId="77777777" w:rsidR="00EE5171" w:rsidRPr="009515CE" w:rsidRDefault="00EE5171" w:rsidP="009515CE">
            <w:pPr>
              <w:pBdr>
                <w:top w:val="single" w:sz="8" w:space="0" w:color="auto"/>
                <w:left w:val="single" w:sz="8" w:space="0" w:color="auto"/>
                <w:bottom w:val="single" w:sz="8" w:space="0" w:color="auto"/>
                <w:right w:val="single" w:sz="8" w:space="0" w:color="auto"/>
              </w:pBd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000000" w:themeColor="text1"/>
                <w:spacing w:val="1"/>
                <w:sz w:val="22"/>
                <w:szCs w:val="28"/>
              </w:rPr>
            </w:pPr>
          </w:p>
        </w:tc>
      </w:tr>
    </w:tbl>
    <w:p w14:paraId="2D7B5C2A" w14:textId="77777777" w:rsidR="00EE5171" w:rsidRPr="00B5167A" w:rsidRDefault="00EE5171" w:rsidP="00EE5171">
      <w:pPr>
        <w:rPr>
          <w:rFonts w:asciiTheme="majorHAnsi" w:eastAsia="Cambria" w:hAnsiTheme="majorHAnsi" w:cstheme="majorHAnsi"/>
          <w:sz w:val="28"/>
          <w:szCs w:val="28"/>
        </w:rPr>
      </w:pPr>
    </w:p>
    <w:p w14:paraId="708B876E" w14:textId="19B18C8A" w:rsidR="00EE5171" w:rsidRPr="00B5167A" w:rsidRDefault="00EE5171" w:rsidP="00EE5171">
      <w:pPr>
        <w:spacing w:line="360" w:lineRule="auto"/>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 xml:space="preserve">Para estos proyectos de actualización de la normatividad en materia de archivos, se considera </w:t>
      </w:r>
      <w:r w:rsidR="00810E7A" w:rsidRPr="00B5167A">
        <w:rPr>
          <w:rFonts w:asciiTheme="majorHAnsi" w:eastAsia="Cambria" w:hAnsiTheme="majorHAnsi" w:cstheme="majorHAnsi"/>
          <w:sz w:val="28"/>
          <w:szCs w:val="28"/>
        </w:rPr>
        <w:t>también</w:t>
      </w:r>
      <w:r w:rsidRPr="00B5167A">
        <w:rPr>
          <w:rFonts w:asciiTheme="majorHAnsi" w:eastAsia="Cambria" w:hAnsiTheme="majorHAnsi" w:cstheme="majorHAnsi"/>
          <w:sz w:val="28"/>
          <w:szCs w:val="28"/>
        </w:rPr>
        <w:t xml:space="preserve"> convocar a reuniones de trabajo con la Unidad de Correspondencia (Oficialía de Partes), Área de Digitalización, los Archivos de Trámite, Archivos de Concentración, el Archivo Histórico, la Dirección de Informática, así como con el área encargada del SIDIJ, para revisar los procedimientos actuales, así como la documentación requerida, de manera que, se pueda establecer las adecuaciones, actualizaciones necesarias para la emisión de los manuales y reglamento respectivos.</w:t>
      </w:r>
    </w:p>
    <w:p w14:paraId="6AB492AE" w14:textId="70E1CBDC" w:rsidR="00EE5171" w:rsidRPr="00B5167A" w:rsidRDefault="00EE5171" w:rsidP="00EE5171">
      <w:pPr>
        <w:pStyle w:val="Ttulo3"/>
        <w:jc w:val="both"/>
        <w:rPr>
          <w:rFonts w:cstheme="majorHAnsi"/>
          <w:color w:val="44546A" w:themeColor="text2"/>
          <w:sz w:val="28"/>
          <w:szCs w:val="28"/>
        </w:rPr>
      </w:pPr>
      <w:bookmarkStart w:id="15" w:name="_Toc137110779"/>
      <w:bookmarkEnd w:id="14"/>
      <w:r w:rsidRPr="00B5167A">
        <w:rPr>
          <w:rFonts w:cstheme="majorHAnsi"/>
          <w:b/>
          <w:color w:val="44546A" w:themeColor="text2"/>
          <w:sz w:val="28"/>
          <w:szCs w:val="28"/>
          <w:u w:val="single"/>
        </w:rPr>
        <w:lastRenderedPageBreak/>
        <w:t>Proyecto 6</w:t>
      </w:r>
      <w:r w:rsidRPr="00B5167A">
        <w:rPr>
          <w:rFonts w:cstheme="majorHAnsi"/>
          <w:b/>
          <w:color w:val="44546A" w:themeColor="text2"/>
          <w:sz w:val="28"/>
          <w:szCs w:val="28"/>
        </w:rPr>
        <w:t>.-</w:t>
      </w:r>
      <w:r w:rsidRPr="00B5167A">
        <w:rPr>
          <w:rFonts w:eastAsia="Cambria" w:cstheme="majorHAnsi"/>
          <w:color w:val="44546A" w:themeColor="text2"/>
          <w:sz w:val="28"/>
          <w:szCs w:val="28"/>
        </w:rPr>
        <w:t xml:space="preserve"> </w:t>
      </w:r>
      <w:r w:rsidR="00CE189E">
        <w:rPr>
          <w:rFonts w:cstheme="majorHAnsi"/>
          <w:b/>
          <w:bCs/>
          <w:color w:val="44546A" w:themeColor="text2"/>
          <w:sz w:val="28"/>
          <w:szCs w:val="28"/>
        </w:rPr>
        <w:t>Capacitación en materia archivística.</w:t>
      </w:r>
      <w:bookmarkEnd w:id="15"/>
      <w:r w:rsidR="00CE189E">
        <w:rPr>
          <w:rFonts w:cstheme="majorHAnsi"/>
          <w:b/>
          <w:bCs/>
          <w:color w:val="44546A" w:themeColor="text2"/>
          <w:sz w:val="28"/>
          <w:szCs w:val="28"/>
        </w:rPr>
        <w:t xml:space="preserve"> </w:t>
      </w:r>
    </w:p>
    <w:p w14:paraId="2C6C0ECE" w14:textId="77777777" w:rsidR="00EE5171" w:rsidRPr="00B5167A" w:rsidRDefault="00EE5171" w:rsidP="00441022">
      <w:pPr>
        <w:spacing w:line="120" w:lineRule="auto"/>
        <w:jc w:val="both"/>
        <w:rPr>
          <w:rFonts w:asciiTheme="majorHAnsi" w:eastAsia="Cambria" w:hAnsiTheme="majorHAnsi" w:cstheme="majorHAnsi"/>
          <w:sz w:val="28"/>
          <w:szCs w:val="28"/>
        </w:rPr>
      </w:pPr>
    </w:p>
    <w:p w14:paraId="4370BFB2" w14:textId="7874E25A" w:rsidR="00CE189E" w:rsidRDefault="00CE189E" w:rsidP="00EE5171">
      <w:pPr>
        <w:spacing w:line="360" w:lineRule="auto"/>
        <w:jc w:val="both"/>
        <w:rPr>
          <w:rFonts w:asciiTheme="majorHAnsi" w:eastAsia="Cambria" w:hAnsiTheme="majorHAnsi" w:cstheme="majorHAnsi"/>
          <w:sz w:val="28"/>
          <w:szCs w:val="28"/>
        </w:rPr>
      </w:pPr>
      <w:r>
        <w:rPr>
          <w:rFonts w:asciiTheme="majorHAnsi" w:eastAsia="Cambria" w:hAnsiTheme="majorHAnsi" w:cstheme="majorHAnsi"/>
          <w:sz w:val="28"/>
          <w:szCs w:val="28"/>
        </w:rPr>
        <w:t>Implica la elaboración e</w:t>
      </w:r>
      <w:r w:rsidRPr="00CE189E">
        <w:rPr>
          <w:rFonts w:asciiTheme="majorHAnsi" w:eastAsia="Cambria" w:hAnsiTheme="majorHAnsi" w:cstheme="majorHAnsi"/>
          <w:sz w:val="28"/>
          <w:szCs w:val="28"/>
        </w:rPr>
        <w:t xml:space="preserve"> implementa</w:t>
      </w:r>
      <w:r>
        <w:rPr>
          <w:rFonts w:asciiTheme="majorHAnsi" w:eastAsia="Cambria" w:hAnsiTheme="majorHAnsi" w:cstheme="majorHAnsi"/>
          <w:sz w:val="28"/>
          <w:szCs w:val="28"/>
        </w:rPr>
        <w:t>ción de</w:t>
      </w:r>
      <w:r w:rsidRPr="00CE189E">
        <w:rPr>
          <w:rFonts w:asciiTheme="majorHAnsi" w:eastAsia="Cambria" w:hAnsiTheme="majorHAnsi" w:cstheme="majorHAnsi"/>
          <w:sz w:val="28"/>
          <w:szCs w:val="28"/>
        </w:rPr>
        <w:t xml:space="preserve"> un programa de capacitación en materia archivística para TODO el personal de enlace y archivos del TJACDMX, en coordinación con el Instituto de Especialización en Justicia Administrativa, y aquellas instituciones especializadas en el tema. De igual manera, se hará nuevamente la solicitud de integrar en el curso de inducción de servidores de nuevo ingreso, una parte relativa a la gestión de archivos y conocimientos básicos de la Ley General de Archivos y la Ley de Archivos de la Ciudad de México.</w:t>
      </w:r>
    </w:p>
    <w:p w14:paraId="4880B666" w14:textId="2156AB83" w:rsidR="00EE5171" w:rsidRPr="00B5167A" w:rsidRDefault="00EE5171" w:rsidP="00EE5171">
      <w:pPr>
        <w:spacing w:line="360" w:lineRule="auto"/>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Capacitar a los encargados de los archivos respecto a la responsabilidad y cuidados que se deben tener en la organización, clasificación, resguardo y protección de la información respecto de la normatividad de archivos, transparencia y protección de datos, de conformidad con lo dispuesto por el artículo 34 de la Ley de Archivos de la Ciudad de México.</w:t>
      </w:r>
    </w:p>
    <w:p w14:paraId="7AA2B05C" w14:textId="4E54C0BE" w:rsidR="00DF2451" w:rsidRDefault="00DF2451" w:rsidP="00EE5171">
      <w:pPr>
        <w:spacing w:line="360" w:lineRule="auto"/>
        <w:jc w:val="both"/>
        <w:rPr>
          <w:rFonts w:asciiTheme="majorHAnsi" w:eastAsia="Cambria" w:hAnsiTheme="majorHAnsi" w:cstheme="majorHAnsi"/>
          <w:sz w:val="28"/>
          <w:szCs w:val="28"/>
        </w:rPr>
      </w:pPr>
    </w:p>
    <w:p w14:paraId="5E818721" w14:textId="77777777" w:rsidR="00EE5171" w:rsidRPr="009515CE" w:rsidRDefault="00EE5171" w:rsidP="009515CE">
      <w:pPr>
        <w:rPr>
          <w:rFonts w:cstheme="majorHAnsi"/>
          <w:b/>
          <w:i/>
          <w:iCs/>
          <w:color w:val="4472C4" w:themeColor="accent1"/>
          <w:sz w:val="28"/>
          <w:szCs w:val="28"/>
        </w:rPr>
      </w:pPr>
      <w:r w:rsidRPr="009515CE">
        <w:rPr>
          <w:rFonts w:asciiTheme="majorHAnsi" w:hAnsiTheme="majorHAnsi" w:cstheme="majorHAnsi"/>
          <w:b/>
          <w:color w:val="4472C4" w:themeColor="accent1"/>
          <w:sz w:val="28"/>
          <w:szCs w:val="28"/>
        </w:rPr>
        <w:t>Recursos</w:t>
      </w:r>
    </w:p>
    <w:p w14:paraId="2A29EB49" w14:textId="77777777" w:rsidR="00EE5171" w:rsidRPr="00B5167A" w:rsidRDefault="00EE5171" w:rsidP="00EE5171">
      <w:pPr>
        <w:spacing w:line="120" w:lineRule="auto"/>
        <w:rPr>
          <w:rFonts w:asciiTheme="majorHAnsi" w:hAnsiTheme="majorHAnsi" w:cstheme="majorHAnsi"/>
          <w:b/>
          <w:sz w:val="28"/>
          <w:szCs w:val="28"/>
        </w:rPr>
      </w:pPr>
    </w:p>
    <w:p w14:paraId="2D00E0BB" w14:textId="23D25CC2" w:rsidR="00EE5171" w:rsidRDefault="00EE5171" w:rsidP="00EE5171">
      <w:pPr>
        <w:spacing w:line="360" w:lineRule="auto"/>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El Área Coordinadora de Archivos</w:t>
      </w:r>
      <w:r w:rsidR="00BE4586" w:rsidRPr="00B5167A">
        <w:rPr>
          <w:rFonts w:asciiTheme="majorHAnsi" w:eastAsia="Cambria" w:hAnsiTheme="majorHAnsi" w:cstheme="majorHAnsi"/>
          <w:sz w:val="28"/>
          <w:szCs w:val="28"/>
        </w:rPr>
        <w:t>, con</w:t>
      </w:r>
      <w:r w:rsidRPr="00B5167A">
        <w:rPr>
          <w:rFonts w:asciiTheme="majorHAnsi" w:eastAsia="Cambria" w:hAnsiTheme="majorHAnsi" w:cstheme="majorHAnsi"/>
          <w:sz w:val="28"/>
          <w:szCs w:val="28"/>
        </w:rPr>
        <w:t xml:space="preserve"> la Dirección de Recursos Humanos, la Unidad de Transparencia, </w:t>
      </w:r>
      <w:r w:rsidR="00BE4586" w:rsidRPr="00B5167A">
        <w:rPr>
          <w:rFonts w:asciiTheme="majorHAnsi" w:eastAsia="Cambria" w:hAnsiTheme="majorHAnsi" w:cstheme="majorHAnsi"/>
          <w:sz w:val="28"/>
          <w:szCs w:val="28"/>
        </w:rPr>
        <w:t>e</w:t>
      </w:r>
      <w:r w:rsidRPr="00B5167A">
        <w:rPr>
          <w:rFonts w:asciiTheme="majorHAnsi" w:eastAsia="Cambria" w:hAnsiTheme="majorHAnsi" w:cstheme="majorHAnsi"/>
          <w:sz w:val="28"/>
          <w:szCs w:val="28"/>
        </w:rPr>
        <w:t xml:space="preserve">l Instituto de Especialización en Justicia Administrativa, la Dirección de Informática, </w:t>
      </w:r>
      <w:r w:rsidR="00AF22FA" w:rsidRPr="00B5167A">
        <w:rPr>
          <w:rFonts w:asciiTheme="majorHAnsi" w:eastAsia="Cambria" w:hAnsiTheme="majorHAnsi" w:cstheme="majorHAnsi"/>
          <w:sz w:val="28"/>
          <w:szCs w:val="28"/>
        </w:rPr>
        <w:t xml:space="preserve">se dará </w:t>
      </w:r>
      <w:r w:rsidRPr="00B5167A">
        <w:rPr>
          <w:rFonts w:asciiTheme="majorHAnsi" w:eastAsia="Cambria" w:hAnsiTheme="majorHAnsi" w:cstheme="majorHAnsi"/>
          <w:sz w:val="28"/>
          <w:szCs w:val="28"/>
        </w:rPr>
        <w:t>seguimiento al programa de capacitación proyectado para el 202</w:t>
      </w:r>
      <w:r w:rsidR="00AF22FA" w:rsidRPr="00B5167A">
        <w:rPr>
          <w:rFonts w:asciiTheme="majorHAnsi" w:eastAsia="Cambria" w:hAnsiTheme="majorHAnsi" w:cstheme="majorHAnsi"/>
          <w:sz w:val="28"/>
          <w:szCs w:val="28"/>
        </w:rPr>
        <w:t>2, en este 2023</w:t>
      </w:r>
      <w:r w:rsidRPr="00B5167A">
        <w:rPr>
          <w:rFonts w:asciiTheme="majorHAnsi" w:eastAsia="Cambria" w:hAnsiTheme="majorHAnsi" w:cstheme="majorHAnsi"/>
          <w:sz w:val="28"/>
          <w:szCs w:val="28"/>
        </w:rPr>
        <w:t xml:space="preserve">, </w:t>
      </w:r>
      <w:r w:rsidR="006A58B7" w:rsidRPr="00B5167A">
        <w:rPr>
          <w:rFonts w:asciiTheme="majorHAnsi" w:eastAsia="Cambria" w:hAnsiTheme="majorHAnsi" w:cstheme="majorHAnsi"/>
          <w:sz w:val="28"/>
          <w:szCs w:val="28"/>
        </w:rPr>
        <w:t>con el</w:t>
      </w:r>
      <w:r w:rsidRPr="00B5167A">
        <w:rPr>
          <w:rFonts w:asciiTheme="majorHAnsi" w:eastAsia="Cambria" w:hAnsiTheme="majorHAnsi" w:cstheme="majorHAnsi"/>
          <w:sz w:val="28"/>
          <w:szCs w:val="28"/>
        </w:rPr>
        <w:t xml:space="preserve"> fin de </w:t>
      </w:r>
      <w:r w:rsidR="006A58B7" w:rsidRPr="00B5167A">
        <w:rPr>
          <w:rFonts w:asciiTheme="majorHAnsi" w:eastAsia="Cambria" w:hAnsiTheme="majorHAnsi" w:cstheme="majorHAnsi"/>
          <w:sz w:val="28"/>
          <w:szCs w:val="28"/>
        </w:rPr>
        <w:t xml:space="preserve">mantener </w:t>
      </w:r>
      <w:r w:rsidRPr="00B5167A">
        <w:rPr>
          <w:rFonts w:asciiTheme="majorHAnsi" w:eastAsia="Cambria" w:hAnsiTheme="majorHAnsi" w:cstheme="majorHAnsi"/>
          <w:sz w:val="28"/>
          <w:szCs w:val="28"/>
        </w:rPr>
        <w:t xml:space="preserve">una actualización continua en materia archivística del personal del Tribunal, con la finalidad de orientarlos respecto al uso, manejo documental y responsabilidad de los archivos bajo su resguardo, y su correlación con la transparencia y </w:t>
      </w:r>
      <w:r w:rsidRPr="00B5167A">
        <w:rPr>
          <w:rFonts w:asciiTheme="majorHAnsi" w:eastAsia="Cambria" w:hAnsiTheme="majorHAnsi" w:cstheme="majorHAnsi"/>
          <w:sz w:val="28"/>
          <w:szCs w:val="28"/>
        </w:rPr>
        <w:lastRenderedPageBreak/>
        <w:t xml:space="preserve">protección de datos personales. </w:t>
      </w:r>
      <w:r w:rsidR="000E266C" w:rsidRPr="00B5167A">
        <w:rPr>
          <w:rFonts w:asciiTheme="majorHAnsi" w:eastAsia="Cambria" w:hAnsiTheme="majorHAnsi" w:cstheme="majorHAnsi"/>
          <w:sz w:val="28"/>
          <w:szCs w:val="28"/>
        </w:rPr>
        <w:t xml:space="preserve">Para tal efecto, se convocará a todo el personal del Tribunal para que se inscriban durante el mes de marzo del presente año, para tomar los </w:t>
      </w:r>
      <w:r w:rsidR="005F0517" w:rsidRPr="00B5167A">
        <w:rPr>
          <w:rFonts w:asciiTheme="majorHAnsi" w:eastAsia="Cambria" w:hAnsiTheme="majorHAnsi" w:cstheme="majorHAnsi"/>
          <w:sz w:val="28"/>
          <w:szCs w:val="28"/>
        </w:rPr>
        <w:t xml:space="preserve">7 </w:t>
      </w:r>
      <w:r w:rsidR="000E266C" w:rsidRPr="00B5167A">
        <w:rPr>
          <w:rFonts w:asciiTheme="majorHAnsi" w:eastAsia="Cambria" w:hAnsiTheme="majorHAnsi" w:cstheme="majorHAnsi"/>
          <w:sz w:val="28"/>
          <w:szCs w:val="28"/>
        </w:rPr>
        <w:t xml:space="preserve">módulos </w:t>
      </w:r>
      <w:r w:rsidR="005F0517" w:rsidRPr="00B5167A">
        <w:rPr>
          <w:rFonts w:asciiTheme="majorHAnsi" w:eastAsia="Cambria" w:hAnsiTheme="majorHAnsi" w:cstheme="majorHAnsi"/>
          <w:sz w:val="28"/>
          <w:szCs w:val="28"/>
        </w:rPr>
        <w:t>que se encuentran pregrabados, y que permanecerán durante el mes correspondiente para ser visualizados</w:t>
      </w:r>
      <w:r w:rsidR="000E28DC" w:rsidRPr="00B5167A">
        <w:rPr>
          <w:rFonts w:asciiTheme="majorHAnsi" w:eastAsia="Cambria" w:hAnsiTheme="majorHAnsi" w:cstheme="majorHAnsi"/>
          <w:sz w:val="28"/>
          <w:szCs w:val="28"/>
        </w:rPr>
        <w:t xml:space="preserve">, conforme al siguiente programa: </w:t>
      </w:r>
      <w:r w:rsidR="005F0517" w:rsidRPr="00B5167A">
        <w:rPr>
          <w:rFonts w:asciiTheme="majorHAnsi" w:eastAsia="Cambria" w:hAnsiTheme="majorHAnsi" w:cstheme="majorHAnsi"/>
          <w:sz w:val="28"/>
          <w:szCs w:val="28"/>
        </w:rPr>
        <w:t xml:space="preserve"> </w:t>
      </w:r>
    </w:p>
    <w:p w14:paraId="40757B02" w14:textId="77777777" w:rsidR="00501F86" w:rsidRPr="00B5167A" w:rsidRDefault="00501F86" w:rsidP="00EE5171">
      <w:pPr>
        <w:spacing w:line="360" w:lineRule="auto"/>
        <w:jc w:val="both"/>
        <w:rPr>
          <w:rFonts w:asciiTheme="majorHAnsi" w:eastAsia="Cambria" w:hAnsiTheme="majorHAnsi" w:cstheme="majorHAnsi"/>
          <w:sz w:val="28"/>
          <w:szCs w:val="28"/>
        </w:rPr>
      </w:pPr>
    </w:p>
    <w:p w14:paraId="15BA2D1E" w14:textId="77777777" w:rsidR="00EE5171" w:rsidRPr="009515CE" w:rsidRDefault="00EE5171" w:rsidP="00EE5171">
      <w:pPr>
        <w:ind w:firstLine="708"/>
        <w:rPr>
          <w:rFonts w:asciiTheme="majorHAnsi" w:hAnsiTheme="majorHAnsi" w:cstheme="majorHAnsi"/>
          <w:sz w:val="22"/>
          <w:szCs w:val="28"/>
        </w:rPr>
      </w:pPr>
      <w:proofErr w:type="spellStart"/>
      <w:r w:rsidRPr="009515CE">
        <w:rPr>
          <w:rFonts w:asciiTheme="majorHAnsi" w:hAnsiTheme="majorHAnsi" w:cstheme="majorHAnsi"/>
          <w:b/>
          <w:bCs/>
          <w:sz w:val="22"/>
          <w:szCs w:val="28"/>
        </w:rPr>
        <w:t>Módulo</w:t>
      </w:r>
      <w:proofErr w:type="spellEnd"/>
      <w:r w:rsidRPr="009515CE">
        <w:rPr>
          <w:rFonts w:asciiTheme="majorHAnsi" w:hAnsiTheme="majorHAnsi" w:cstheme="majorHAnsi"/>
          <w:b/>
          <w:bCs/>
          <w:sz w:val="22"/>
          <w:szCs w:val="28"/>
        </w:rPr>
        <w:t xml:space="preserve"> 1: Entorno normativo asociado con la </w:t>
      </w:r>
      <w:proofErr w:type="spellStart"/>
      <w:r w:rsidRPr="009515CE">
        <w:rPr>
          <w:rFonts w:asciiTheme="majorHAnsi" w:hAnsiTheme="majorHAnsi" w:cstheme="majorHAnsi"/>
          <w:b/>
          <w:bCs/>
          <w:sz w:val="22"/>
          <w:szCs w:val="28"/>
        </w:rPr>
        <w:t>gestión</w:t>
      </w:r>
      <w:proofErr w:type="spellEnd"/>
      <w:r w:rsidRPr="009515CE">
        <w:rPr>
          <w:rFonts w:asciiTheme="majorHAnsi" w:hAnsiTheme="majorHAnsi" w:cstheme="majorHAnsi"/>
          <w:b/>
          <w:bCs/>
          <w:sz w:val="22"/>
          <w:szCs w:val="28"/>
        </w:rPr>
        <w:t xml:space="preserve"> documental. </w:t>
      </w:r>
    </w:p>
    <w:p w14:paraId="2261A0CE" w14:textId="77777777" w:rsidR="00EE5171" w:rsidRPr="009515CE" w:rsidRDefault="00EE5171" w:rsidP="00EE5171">
      <w:pPr>
        <w:numPr>
          <w:ilvl w:val="0"/>
          <w:numId w:val="19"/>
        </w:num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 xml:space="preserve">Sistema Nacional de Transparencia (SNT). </w:t>
      </w:r>
    </w:p>
    <w:p w14:paraId="1662CE90" w14:textId="77777777" w:rsidR="00EE5171" w:rsidRPr="009515CE" w:rsidRDefault="00EE5171" w:rsidP="00EE5171">
      <w:pPr>
        <w:numPr>
          <w:ilvl w:val="0"/>
          <w:numId w:val="19"/>
        </w:num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 xml:space="preserve">Conceptos, principios y </w:t>
      </w:r>
      <w:proofErr w:type="spellStart"/>
      <w:r w:rsidRPr="009515CE">
        <w:rPr>
          <w:rFonts w:asciiTheme="majorHAnsi" w:hAnsiTheme="majorHAnsi" w:cstheme="majorHAnsi"/>
          <w:sz w:val="22"/>
          <w:szCs w:val="28"/>
        </w:rPr>
        <w:t>caracterización</w:t>
      </w:r>
      <w:proofErr w:type="spellEnd"/>
      <w:r w:rsidRPr="009515CE">
        <w:rPr>
          <w:rFonts w:asciiTheme="majorHAnsi" w:hAnsiTheme="majorHAnsi" w:cstheme="majorHAnsi"/>
          <w:sz w:val="22"/>
          <w:szCs w:val="28"/>
        </w:rPr>
        <w:t xml:space="preserve"> de las tres leyes generales vinculadas con el SNT (archivos, transparencia y </w:t>
      </w:r>
      <w:proofErr w:type="spellStart"/>
      <w:r w:rsidRPr="009515CE">
        <w:rPr>
          <w:rFonts w:asciiTheme="majorHAnsi" w:hAnsiTheme="majorHAnsi" w:cstheme="majorHAnsi"/>
          <w:sz w:val="22"/>
          <w:szCs w:val="28"/>
        </w:rPr>
        <w:t>protección</w:t>
      </w:r>
      <w:proofErr w:type="spellEnd"/>
      <w:r w:rsidRPr="009515CE">
        <w:rPr>
          <w:rFonts w:asciiTheme="majorHAnsi" w:hAnsiTheme="majorHAnsi" w:cstheme="majorHAnsi"/>
          <w:sz w:val="22"/>
          <w:szCs w:val="28"/>
        </w:rPr>
        <w:t xml:space="preserve"> de datos personales). </w:t>
      </w:r>
    </w:p>
    <w:p w14:paraId="679B27FA" w14:textId="77777777" w:rsidR="00EE5171" w:rsidRPr="009515CE" w:rsidRDefault="00EE5171" w:rsidP="00EE5171">
      <w:pPr>
        <w:numPr>
          <w:ilvl w:val="0"/>
          <w:numId w:val="19"/>
        </w:num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 xml:space="preserve">Transferencias documentales. </w:t>
      </w:r>
    </w:p>
    <w:p w14:paraId="46598E77" w14:textId="77777777" w:rsidR="00EE5171" w:rsidRPr="009515CE" w:rsidRDefault="00EE5171" w:rsidP="00EE5171">
      <w:pPr>
        <w:numPr>
          <w:ilvl w:val="0"/>
          <w:numId w:val="19"/>
        </w:num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 xml:space="preserve">Consejo Nacional de Archivos (CONARCH).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04"/>
        <w:gridCol w:w="3357"/>
        <w:gridCol w:w="1887"/>
        <w:gridCol w:w="884"/>
        <w:gridCol w:w="1345"/>
      </w:tblGrid>
      <w:tr w:rsidR="00EE5171" w:rsidRPr="00810E7A" w14:paraId="572ED284" w14:textId="77777777" w:rsidTr="000011D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BB539A" w14:textId="77777777" w:rsidR="00EE5171" w:rsidRPr="009515CE" w:rsidRDefault="00EE5171" w:rsidP="00F1343B">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b/>
                <w:bCs/>
                <w:sz w:val="22"/>
                <w:szCs w:val="28"/>
              </w:rPr>
              <w:t xml:space="preserve">Modalidad.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833C1F" w14:textId="77777777" w:rsidR="00EE5171" w:rsidRPr="009515CE" w:rsidRDefault="00EE5171" w:rsidP="00F1343B">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b/>
                <w:bCs/>
                <w:sz w:val="22"/>
                <w:szCs w:val="28"/>
              </w:rPr>
              <w:t xml:space="preserve">Docente.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A650CC" w14:textId="77777777" w:rsidR="00EE5171" w:rsidRPr="009515CE" w:rsidRDefault="00EE5171" w:rsidP="00F1343B">
            <w:pPr>
              <w:spacing w:before="100" w:beforeAutospacing="1" w:after="100" w:afterAutospacing="1"/>
              <w:rPr>
                <w:rFonts w:asciiTheme="majorHAnsi" w:hAnsiTheme="majorHAnsi" w:cstheme="majorHAnsi"/>
                <w:sz w:val="22"/>
                <w:szCs w:val="28"/>
              </w:rPr>
            </w:pPr>
            <w:proofErr w:type="spellStart"/>
            <w:r w:rsidRPr="009515CE">
              <w:rPr>
                <w:rFonts w:asciiTheme="majorHAnsi" w:hAnsiTheme="majorHAnsi" w:cstheme="majorHAnsi"/>
                <w:b/>
                <w:bCs/>
                <w:sz w:val="22"/>
                <w:szCs w:val="28"/>
              </w:rPr>
              <w:t>Número</w:t>
            </w:r>
            <w:proofErr w:type="spellEnd"/>
            <w:r w:rsidRPr="009515CE">
              <w:rPr>
                <w:rFonts w:asciiTheme="majorHAnsi" w:hAnsiTheme="majorHAnsi" w:cstheme="majorHAnsi"/>
                <w:b/>
                <w:bCs/>
                <w:sz w:val="22"/>
                <w:szCs w:val="28"/>
              </w:rPr>
              <w:t xml:space="preserve"> de sesiones.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766C4A" w14:textId="77777777" w:rsidR="00EE5171" w:rsidRPr="009515CE" w:rsidRDefault="00EE5171" w:rsidP="00F1343B">
            <w:pPr>
              <w:spacing w:before="100" w:beforeAutospacing="1" w:after="100" w:afterAutospacing="1"/>
              <w:rPr>
                <w:rFonts w:asciiTheme="majorHAnsi" w:hAnsiTheme="majorHAnsi" w:cstheme="majorHAnsi"/>
                <w:sz w:val="22"/>
                <w:szCs w:val="28"/>
              </w:rPr>
            </w:pPr>
            <w:proofErr w:type="spellStart"/>
            <w:r w:rsidRPr="009515CE">
              <w:rPr>
                <w:rFonts w:asciiTheme="majorHAnsi" w:hAnsiTheme="majorHAnsi" w:cstheme="majorHAnsi"/>
                <w:b/>
                <w:bCs/>
                <w:sz w:val="22"/>
                <w:szCs w:val="28"/>
              </w:rPr>
              <w:t>Duración</w:t>
            </w:r>
            <w:proofErr w:type="spellEnd"/>
            <w:r w:rsidRPr="009515CE">
              <w:rPr>
                <w:rFonts w:asciiTheme="majorHAnsi" w:hAnsiTheme="majorHAnsi" w:cstheme="majorHAnsi"/>
                <w:b/>
                <w:bCs/>
                <w:sz w:val="22"/>
                <w:szCs w:val="28"/>
              </w:rPr>
              <w:t xml:space="preserve">. </w:t>
            </w:r>
          </w:p>
        </w:tc>
        <w:tc>
          <w:tcPr>
            <w:tcW w:w="13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2525FB" w14:textId="77777777" w:rsidR="00EE5171" w:rsidRPr="009515CE" w:rsidRDefault="00EE5171" w:rsidP="00F1343B">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b/>
                <w:bCs/>
                <w:sz w:val="22"/>
                <w:szCs w:val="28"/>
              </w:rPr>
              <w:t xml:space="preserve">Fecha. </w:t>
            </w:r>
          </w:p>
        </w:tc>
      </w:tr>
      <w:tr w:rsidR="00EE5171" w:rsidRPr="00810E7A" w14:paraId="22C73B82" w14:textId="77777777" w:rsidTr="000011D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4F04F8" w14:textId="77777777" w:rsidR="00EE5171" w:rsidRPr="009515CE" w:rsidRDefault="00EE5171" w:rsidP="00F1343B">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 xml:space="preserve">Virtual (Grabada).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7E70F8" w14:textId="77777777" w:rsidR="00EE5171" w:rsidRPr="009515CE" w:rsidRDefault="00EE5171" w:rsidP="00F1343B">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 xml:space="preserve">Mtra. Elsa Bibiana Peralta </w:t>
            </w:r>
            <w:proofErr w:type="spellStart"/>
            <w:r w:rsidRPr="009515CE">
              <w:rPr>
                <w:rFonts w:asciiTheme="majorHAnsi" w:hAnsiTheme="majorHAnsi" w:cstheme="majorHAnsi"/>
                <w:sz w:val="22"/>
                <w:szCs w:val="28"/>
              </w:rPr>
              <w:t>Hernández</w:t>
            </w:r>
            <w:proofErr w:type="spellEnd"/>
            <w:r w:rsidRPr="009515CE">
              <w:rPr>
                <w:rFonts w:asciiTheme="majorHAnsi" w:hAnsiTheme="majorHAnsi" w:cstheme="majorHAnsi"/>
                <w:sz w:val="22"/>
                <w:szCs w:val="28"/>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C08987" w14:textId="77777777" w:rsidR="00EE5171" w:rsidRPr="009515CE" w:rsidRDefault="00EE5171" w:rsidP="00F1343B">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 xml:space="preserve">                    1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68B2B2" w14:textId="77777777" w:rsidR="00EE5171" w:rsidRPr="009515CE" w:rsidRDefault="00EE5171" w:rsidP="00F1343B">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 xml:space="preserve">2 horas </w:t>
            </w:r>
          </w:p>
        </w:tc>
        <w:tc>
          <w:tcPr>
            <w:tcW w:w="13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CA2FA9" w14:textId="0F0F54CA" w:rsidR="00D7639E" w:rsidRPr="009515CE" w:rsidRDefault="00F637D5" w:rsidP="00F1343B">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 xml:space="preserve"> </w:t>
            </w:r>
            <w:r w:rsidR="00EE5171" w:rsidRPr="009515CE">
              <w:rPr>
                <w:rFonts w:asciiTheme="majorHAnsi" w:hAnsiTheme="majorHAnsi" w:cstheme="majorHAnsi"/>
                <w:sz w:val="22"/>
                <w:szCs w:val="28"/>
              </w:rPr>
              <w:t xml:space="preserve"> </w:t>
            </w:r>
            <w:r w:rsidR="00D7639E" w:rsidRPr="009515CE">
              <w:rPr>
                <w:rFonts w:asciiTheme="majorHAnsi" w:hAnsiTheme="majorHAnsi" w:cstheme="majorHAnsi"/>
                <w:sz w:val="22"/>
                <w:szCs w:val="28"/>
              </w:rPr>
              <w:t>Junio</w:t>
            </w:r>
          </w:p>
          <w:p w14:paraId="159C286B" w14:textId="13E68D5F" w:rsidR="00EE5171" w:rsidRPr="009515CE" w:rsidRDefault="000E28DC" w:rsidP="00F1343B">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2023</w:t>
            </w:r>
          </w:p>
        </w:tc>
      </w:tr>
    </w:tbl>
    <w:p w14:paraId="5042AB43" w14:textId="77777777" w:rsidR="00EE5171" w:rsidRPr="009515CE" w:rsidRDefault="00EE5171" w:rsidP="00EE5171">
      <w:pPr>
        <w:spacing w:before="100" w:beforeAutospacing="1" w:after="100" w:afterAutospacing="1"/>
        <w:ind w:left="720"/>
        <w:rPr>
          <w:rFonts w:asciiTheme="majorHAnsi" w:hAnsiTheme="majorHAnsi" w:cstheme="majorHAnsi"/>
          <w:sz w:val="22"/>
          <w:szCs w:val="28"/>
        </w:rPr>
      </w:pPr>
      <w:proofErr w:type="spellStart"/>
      <w:r w:rsidRPr="009515CE">
        <w:rPr>
          <w:rFonts w:asciiTheme="majorHAnsi" w:hAnsiTheme="majorHAnsi" w:cstheme="majorHAnsi"/>
          <w:b/>
          <w:bCs/>
          <w:sz w:val="22"/>
          <w:szCs w:val="28"/>
        </w:rPr>
        <w:t>Módulo</w:t>
      </w:r>
      <w:proofErr w:type="spellEnd"/>
      <w:r w:rsidRPr="009515CE">
        <w:rPr>
          <w:rFonts w:asciiTheme="majorHAnsi" w:hAnsiTheme="majorHAnsi" w:cstheme="majorHAnsi"/>
          <w:b/>
          <w:bCs/>
          <w:sz w:val="22"/>
          <w:szCs w:val="28"/>
        </w:rPr>
        <w:t xml:space="preserve"> 2. Contenidos </w:t>
      </w:r>
      <w:proofErr w:type="spellStart"/>
      <w:r w:rsidRPr="009515CE">
        <w:rPr>
          <w:rFonts w:asciiTheme="majorHAnsi" w:hAnsiTheme="majorHAnsi" w:cstheme="majorHAnsi"/>
          <w:b/>
          <w:bCs/>
          <w:sz w:val="22"/>
          <w:szCs w:val="28"/>
        </w:rPr>
        <w:t>básicos</w:t>
      </w:r>
      <w:proofErr w:type="spellEnd"/>
      <w:r w:rsidRPr="009515CE">
        <w:rPr>
          <w:rFonts w:asciiTheme="majorHAnsi" w:hAnsiTheme="majorHAnsi" w:cstheme="majorHAnsi"/>
          <w:b/>
          <w:bCs/>
          <w:sz w:val="22"/>
          <w:szCs w:val="28"/>
        </w:rPr>
        <w:t xml:space="preserve">, implicaciones y responsabilidad de la </w:t>
      </w:r>
      <w:proofErr w:type="spellStart"/>
      <w:r w:rsidRPr="009515CE">
        <w:rPr>
          <w:rFonts w:asciiTheme="majorHAnsi" w:hAnsiTheme="majorHAnsi" w:cstheme="majorHAnsi"/>
          <w:b/>
          <w:bCs/>
          <w:sz w:val="22"/>
          <w:szCs w:val="28"/>
        </w:rPr>
        <w:t>aplicación</w:t>
      </w:r>
      <w:proofErr w:type="spellEnd"/>
      <w:r w:rsidRPr="009515CE">
        <w:rPr>
          <w:rFonts w:asciiTheme="majorHAnsi" w:hAnsiTheme="majorHAnsi" w:cstheme="majorHAnsi"/>
          <w:b/>
          <w:bCs/>
          <w:sz w:val="22"/>
          <w:szCs w:val="28"/>
        </w:rPr>
        <w:t xml:space="preserve"> </w:t>
      </w:r>
      <w:proofErr w:type="spellStart"/>
      <w:r w:rsidRPr="009515CE">
        <w:rPr>
          <w:rFonts w:asciiTheme="majorHAnsi" w:hAnsiTheme="majorHAnsi" w:cstheme="majorHAnsi"/>
          <w:b/>
          <w:bCs/>
          <w:sz w:val="22"/>
          <w:szCs w:val="28"/>
        </w:rPr>
        <w:t>simultánea</w:t>
      </w:r>
      <w:proofErr w:type="spellEnd"/>
      <w:r w:rsidRPr="009515CE">
        <w:rPr>
          <w:rFonts w:asciiTheme="majorHAnsi" w:hAnsiTheme="majorHAnsi" w:cstheme="majorHAnsi"/>
          <w:b/>
          <w:bCs/>
          <w:sz w:val="22"/>
          <w:szCs w:val="28"/>
        </w:rPr>
        <w:t xml:space="preserve"> de la Ley de Trasparencia de la CDMX, la Ley de </w:t>
      </w:r>
      <w:proofErr w:type="spellStart"/>
      <w:r w:rsidRPr="009515CE">
        <w:rPr>
          <w:rFonts w:asciiTheme="majorHAnsi" w:hAnsiTheme="majorHAnsi" w:cstheme="majorHAnsi"/>
          <w:b/>
          <w:bCs/>
          <w:sz w:val="22"/>
          <w:szCs w:val="28"/>
        </w:rPr>
        <w:t>Protección</w:t>
      </w:r>
      <w:proofErr w:type="spellEnd"/>
      <w:r w:rsidRPr="009515CE">
        <w:rPr>
          <w:rFonts w:asciiTheme="majorHAnsi" w:hAnsiTheme="majorHAnsi" w:cstheme="majorHAnsi"/>
          <w:b/>
          <w:bCs/>
          <w:sz w:val="22"/>
          <w:szCs w:val="28"/>
        </w:rPr>
        <w:t xml:space="preserve"> de Datos Personales en </w:t>
      </w:r>
      <w:proofErr w:type="spellStart"/>
      <w:r w:rsidRPr="009515CE">
        <w:rPr>
          <w:rFonts w:asciiTheme="majorHAnsi" w:hAnsiTheme="majorHAnsi" w:cstheme="majorHAnsi"/>
          <w:b/>
          <w:bCs/>
          <w:sz w:val="22"/>
          <w:szCs w:val="28"/>
        </w:rPr>
        <w:t>Posesión</w:t>
      </w:r>
      <w:proofErr w:type="spellEnd"/>
      <w:r w:rsidRPr="009515CE">
        <w:rPr>
          <w:rFonts w:asciiTheme="majorHAnsi" w:hAnsiTheme="majorHAnsi" w:cstheme="majorHAnsi"/>
          <w:b/>
          <w:bCs/>
          <w:sz w:val="22"/>
          <w:szCs w:val="28"/>
        </w:rPr>
        <w:t xml:space="preserve"> de Sujetos Obligados de la CDMX y la Ley General de Archivos (LGA). </w:t>
      </w:r>
    </w:p>
    <w:p w14:paraId="28B11CA8" w14:textId="77777777" w:rsidR="00EE5171" w:rsidRPr="009515CE" w:rsidRDefault="00EE5171" w:rsidP="00EE5171">
      <w:pPr>
        <w:numPr>
          <w:ilvl w:val="0"/>
          <w:numId w:val="20"/>
        </w:numPr>
        <w:spacing w:before="100" w:beforeAutospacing="1" w:after="100" w:afterAutospacing="1"/>
        <w:rPr>
          <w:rFonts w:asciiTheme="majorHAnsi" w:hAnsiTheme="majorHAnsi" w:cstheme="majorHAnsi"/>
          <w:sz w:val="22"/>
          <w:szCs w:val="28"/>
        </w:rPr>
      </w:pPr>
      <w:proofErr w:type="spellStart"/>
      <w:r w:rsidRPr="009515CE">
        <w:rPr>
          <w:rFonts w:asciiTheme="majorHAnsi" w:hAnsiTheme="majorHAnsi" w:cstheme="majorHAnsi"/>
          <w:sz w:val="22"/>
          <w:szCs w:val="28"/>
        </w:rPr>
        <w:t>Clasificación</w:t>
      </w:r>
      <w:proofErr w:type="spellEnd"/>
      <w:r w:rsidRPr="009515CE">
        <w:rPr>
          <w:rFonts w:asciiTheme="majorHAnsi" w:hAnsiTheme="majorHAnsi" w:cstheme="majorHAnsi"/>
          <w:sz w:val="22"/>
          <w:szCs w:val="28"/>
        </w:rPr>
        <w:t xml:space="preserve"> de </w:t>
      </w:r>
      <w:proofErr w:type="spellStart"/>
      <w:r w:rsidRPr="009515CE">
        <w:rPr>
          <w:rFonts w:asciiTheme="majorHAnsi" w:hAnsiTheme="majorHAnsi" w:cstheme="majorHAnsi"/>
          <w:sz w:val="22"/>
          <w:szCs w:val="28"/>
        </w:rPr>
        <w:t>información</w:t>
      </w:r>
      <w:proofErr w:type="spellEnd"/>
      <w:r w:rsidRPr="009515CE">
        <w:rPr>
          <w:rFonts w:asciiTheme="majorHAnsi" w:hAnsiTheme="majorHAnsi" w:cstheme="majorHAnsi"/>
          <w:sz w:val="22"/>
          <w:szCs w:val="28"/>
        </w:rPr>
        <w:t xml:space="preserve"> </w:t>
      </w:r>
      <w:proofErr w:type="spellStart"/>
      <w:r w:rsidRPr="009515CE">
        <w:rPr>
          <w:rFonts w:asciiTheme="majorHAnsi" w:hAnsiTheme="majorHAnsi" w:cstheme="majorHAnsi"/>
          <w:sz w:val="22"/>
          <w:szCs w:val="28"/>
        </w:rPr>
        <w:t>pública</w:t>
      </w:r>
      <w:proofErr w:type="spellEnd"/>
      <w:r w:rsidRPr="009515CE">
        <w:rPr>
          <w:rFonts w:asciiTheme="majorHAnsi" w:hAnsiTheme="majorHAnsi" w:cstheme="majorHAnsi"/>
          <w:sz w:val="22"/>
          <w:szCs w:val="28"/>
        </w:rPr>
        <w:t xml:space="preserve"> como reservada y confidencial. </w:t>
      </w:r>
    </w:p>
    <w:p w14:paraId="2DA5216A" w14:textId="77777777" w:rsidR="00EE5171" w:rsidRPr="009515CE" w:rsidRDefault="00EE5171" w:rsidP="00EE5171">
      <w:pPr>
        <w:numPr>
          <w:ilvl w:val="0"/>
          <w:numId w:val="20"/>
        </w:num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 xml:space="preserve">Plazos de </w:t>
      </w:r>
      <w:proofErr w:type="spellStart"/>
      <w:r w:rsidRPr="009515CE">
        <w:rPr>
          <w:rFonts w:asciiTheme="majorHAnsi" w:hAnsiTheme="majorHAnsi" w:cstheme="majorHAnsi"/>
          <w:sz w:val="22"/>
          <w:szCs w:val="28"/>
        </w:rPr>
        <w:t>conservación</w:t>
      </w:r>
      <w:proofErr w:type="spellEnd"/>
      <w:r w:rsidRPr="009515CE">
        <w:rPr>
          <w:rFonts w:asciiTheme="majorHAnsi" w:hAnsiTheme="majorHAnsi" w:cstheme="majorHAnsi"/>
          <w:sz w:val="22"/>
          <w:szCs w:val="28"/>
        </w:rPr>
        <w:t xml:space="preserve"> en archivo, valores documentales, trasferencias y nuevos plazos de </w:t>
      </w:r>
      <w:proofErr w:type="spellStart"/>
      <w:r w:rsidRPr="009515CE">
        <w:rPr>
          <w:rFonts w:asciiTheme="majorHAnsi" w:hAnsiTheme="majorHAnsi" w:cstheme="majorHAnsi"/>
          <w:sz w:val="22"/>
          <w:szCs w:val="28"/>
        </w:rPr>
        <w:t>conservación</w:t>
      </w:r>
      <w:proofErr w:type="spellEnd"/>
      <w:r w:rsidRPr="009515CE">
        <w:rPr>
          <w:rFonts w:asciiTheme="majorHAnsi" w:hAnsiTheme="majorHAnsi" w:cstheme="majorHAnsi"/>
          <w:sz w:val="22"/>
          <w:szCs w:val="28"/>
        </w:rPr>
        <w:t xml:space="preserve">. </w:t>
      </w:r>
    </w:p>
    <w:p w14:paraId="32FFA4D1" w14:textId="77777777" w:rsidR="00EE5171" w:rsidRPr="009515CE" w:rsidRDefault="00EE5171" w:rsidP="00EE5171">
      <w:pPr>
        <w:numPr>
          <w:ilvl w:val="0"/>
          <w:numId w:val="20"/>
        </w:num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 xml:space="preserve">Derechos ARCO, Aviso de privacidad y </w:t>
      </w:r>
      <w:proofErr w:type="spellStart"/>
      <w:r w:rsidRPr="009515CE">
        <w:rPr>
          <w:rFonts w:asciiTheme="majorHAnsi" w:hAnsiTheme="majorHAnsi" w:cstheme="majorHAnsi"/>
          <w:sz w:val="22"/>
          <w:szCs w:val="28"/>
        </w:rPr>
        <w:t>Versión</w:t>
      </w:r>
      <w:proofErr w:type="spellEnd"/>
      <w:r w:rsidRPr="009515CE">
        <w:rPr>
          <w:rFonts w:asciiTheme="majorHAnsi" w:hAnsiTheme="majorHAnsi" w:cstheme="majorHAnsi"/>
          <w:sz w:val="22"/>
          <w:szCs w:val="28"/>
        </w:rPr>
        <w:t xml:space="preserve"> </w:t>
      </w:r>
      <w:proofErr w:type="spellStart"/>
      <w:r w:rsidRPr="009515CE">
        <w:rPr>
          <w:rFonts w:asciiTheme="majorHAnsi" w:hAnsiTheme="majorHAnsi" w:cstheme="majorHAnsi"/>
          <w:sz w:val="22"/>
          <w:szCs w:val="28"/>
        </w:rPr>
        <w:t>pública</w:t>
      </w:r>
      <w:proofErr w:type="spellEnd"/>
      <w:r w:rsidRPr="009515CE">
        <w:rPr>
          <w:rFonts w:asciiTheme="majorHAnsi" w:hAnsiTheme="majorHAnsi" w:cstheme="majorHAnsi"/>
          <w:sz w:val="22"/>
          <w:szCs w:val="28"/>
        </w:rPr>
        <w:t xml:space="preserve">. </w:t>
      </w:r>
    </w:p>
    <w:p w14:paraId="1462C071" w14:textId="77777777" w:rsidR="00EE5171" w:rsidRPr="009515CE" w:rsidRDefault="00EE5171" w:rsidP="00EE5171">
      <w:pPr>
        <w:numPr>
          <w:ilvl w:val="0"/>
          <w:numId w:val="20"/>
        </w:num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 xml:space="preserve">Prueba de </w:t>
      </w:r>
      <w:proofErr w:type="spellStart"/>
      <w:r w:rsidRPr="009515CE">
        <w:rPr>
          <w:rFonts w:asciiTheme="majorHAnsi" w:hAnsiTheme="majorHAnsi" w:cstheme="majorHAnsi"/>
          <w:sz w:val="22"/>
          <w:szCs w:val="28"/>
        </w:rPr>
        <w:t>daño</w:t>
      </w:r>
      <w:proofErr w:type="spellEnd"/>
      <w:r w:rsidRPr="009515CE">
        <w:rPr>
          <w:rFonts w:asciiTheme="majorHAnsi" w:hAnsiTheme="majorHAnsi" w:cstheme="majorHAnsi"/>
          <w:sz w:val="22"/>
          <w:szCs w:val="28"/>
        </w:rPr>
        <w:t xml:space="preserve"> y Prueba de </w:t>
      </w:r>
      <w:proofErr w:type="spellStart"/>
      <w:r w:rsidRPr="009515CE">
        <w:rPr>
          <w:rFonts w:asciiTheme="majorHAnsi" w:hAnsiTheme="majorHAnsi" w:cstheme="majorHAnsi"/>
          <w:sz w:val="22"/>
          <w:szCs w:val="28"/>
        </w:rPr>
        <w:t>interés</w:t>
      </w:r>
      <w:proofErr w:type="spellEnd"/>
      <w:r w:rsidRPr="009515CE">
        <w:rPr>
          <w:rFonts w:asciiTheme="majorHAnsi" w:hAnsiTheme="majorHAnsi" w:cstheme="majorHAnsi"/>
          <w:sz w:val="22"/>
          <w:szCs w:val="28"/>
        </w:rPr>
        <w:t xml:space="preserve">.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04"/>
        <w:gridCol w:w="3357"/>
        <w:gridCol w:w="1887"/>
        <w:gridCol w:w="884"/>
        <w:gridCol w:w="1345"/>
      </w:tblGrid>
      <w:tr w:rsidR="00EE5171" w:rsidRPr="00810E7A" w14:paraId="09D5C3DB" w14:textId="77777777" w:rsidTr="00F71521">
        <w:trPr>
          <w:trHeight w:val="459"/>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7D72B6" w14:textId="77777777" w:rsidR="00EE5171" w:rsidRPr="009515CE" w:rsidRDefault="00EE5171" w:rsidP="00F1343B">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b/>
                <w:bCs/>
                <w:sz w:val="22"/>
                <w:szCs w:val="28"/>
              </w:rPr>
              <w:t xml:space="preserve">Modalidad.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A68AC9" w14:textId="77777777" w:rsidR="00EE5171" w:rsidRPr="009515CE" w:rsidRDefault="00EE5171" w:rsidP="00F1343B">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b/>
                <w:bCs/>
                <w:sz w:val="22"/>
                <w:szCs w:val="28"/>
              </w:rPr>
              <w:t xml:space="preserve">Docente.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26EC41" w14:textId="77777777" w:rsidR="00EE5171" w:rsidRPr="009515CE" w:rsidRDefault="00EE5171" w:rsidP="00F1343B">
            <w:pPr>
              <w:spacing w:before="100" w:beforeAutospacing="1" w:after="100" w:afterAutospacing="1"/>
              <w:rPr>
                <w:rFonts w:asciiTheme="majorHAnsi" w:hAnsiTheme="majorHAnsi" w:cstheme="majorHAnsi"/>
                <w:sz w:val="22"/>
                <w:szCs w:val="28"/>
              </w:rPr>
            </w:pPr>
            <w:proofErr w:type="spellStart"/>
            <w:r w:rsidRPr="009515CE">
              <w:rPr>
                <w:rFonts w:asciiTheme="majorHAnsi" w:hAnsiTheme="majorHAnsi" w:cstheme="majorHAnsi"/>
                <w:b/>
                <w:bCs/>
                <w:sz w:val="22"/>
                <w:szCs w:val="28"/>
              </w:rPr>
              <w:t>Número</w:t>
            </w:r>
            <w:proofErr w:type="spellEnd"/>
            <w:r w:rsidRPr="009515CE">
              <w:rPr>
                <w:rFonts w:asciiTheme="majorHAnsi" w:hAnsiTheme="majorHAnsi" w:cstheme="majorHAnsi"/>
                <w:b/>
                <w:bCs/>
                <w:sz w:val="22"/>
                <w:szCs w:val="28"/>
              </w:rPr>
              <w:t xml:space="preserve"> de sesiones.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424C08" w14:textId="77777777" w:rsidR="00EE5171" w:rsidRPr="009515CE" w:rsidRDefault="00EE5171" w:rsidP="00F1343B">
            <w:pPr>
              <w:spacing w:before="100" w:beforeAutospacing="1" w:after="100" w:afterAutospacing="1"/>
              <w:rPr>
                <w:rFonts w:asciiTheme="majorHAnsi" w:hAnsiTheme="majorHAnsi" w:cstheme="majorHAnsi"/>
                <w:sz w:val="22"/>
                <w:szCs w:val="28"/>
              </w:rPr>
            </w:pPr>
            <w:proofErr w:type="spellStart"/>
            <w:r w:rsidRPr="009515CE">
              <w:rPr>
                <w:rFonts w:asciiTheme="majorHAnsi" w:hAnsiTheme="majorHAnsi" w:cstheme="majorHAnsi"/>
                <w:b/>
                <w:bCs/>
                <w:sz w:val="22"/>
                <w:szCs w:val="28"/>
              </w:rPr>
              <w:t>Duración</w:t>
            </w:r>
            <w:proofErr w:type="spellEnd"/>
            <w:r w:rsidRPr="009515CE">
              <w:rPr>
                <w:rFonts w:asciiTheme="majorHAnsi" w:hAnsiTheme="majorHAnsi" w:cstheme="majorHAnsi"/>
                <w:b/>
                <w:bCs/>
                <w:sz w:val="22"/>
                <w:szCs w:val="28"/>
              </w:rPr>
              <w:t xml:space="preserve">. </w:t>
            </w:r>
          </w:p>
        </w:tc>
        <w:tc>
          <w:tcPr>
            <w:tcW w:w="13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6BC79D" w14:textId="77777777" w:rsidR="00EE5171" w:rsidRPr="009515CE" w:rsidRDefault="00EE5171" w:rsidP="00F1343B">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b/>
                <w:bCs/>
                <w:sz w:val="22"/>
                <w:szCs w:val="28"/>
              </w:rPr>
              <w:t xml:space="preserve">Fecha. </w:t>
            </w:r>
          </w:p>
        </w:tc>
      </w:tr>
      <w:tr w:rsidR="00EE5171" w:rsidRPr="00810E7A" w14:paraId="62A7028C" w14:textId="77777777" w:rsidTr="00F71521">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C758A9" w14:textId="77777777" w:rsidR="00EE5171" w:rsidRPr="009515CE" w:rsidRDefault="00EE5171" w:rsidP="00F1343B">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 xml:space="preserve">Virtual (Grabada).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A13CC3" w14:textId="77777777" w:rsidR="00EE5171" w:rsidRPr="009515CE" w:rsidRDefault="00EE5171" w:rsidP="00F1343B">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 xml:space="preserve">Mtra. Elsa Bibiana Peralta </w:t>
            </w:r>
            <w:proofErr w:type="spellStart"/>
            <w:r w:rsidRPr="009515CE">
              <w:rPr>
                <w:rFonts w:asciiTheme="majorHAnsi" w:hAnsiTheme="majorHAnsi" w:cstheme="majorHAnsi"/>
                <w:sz w:val="22"/>
                <w:szCs w:val="28"/>
              </w:rPr>
              <w:t>Hernández</w:t>
            </w:r>
            <w:proofErr w:type="spellEnd"/>
            <w:r w:rsidRPr="009515CE">
              <w:rPr>
                <w:rFonts w:asciiTheme="majorHAnsi" w:hAnsiTheme="majorHAnsi" w:cstheme="majorHAnsi"/>
                <w:sz w:val="22"/>
                <w:szCs w:val="28"/>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A4D7DC" w14:textId="77777777" w:rsidR="00EE5171" w:rsidRPr="009515CE" w:rsidRDefault="00EE5171" w:rsidP="00F1343B">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 xml:space="preserve">                   1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F9F6A7" w14:textId="77777777" w:rsidR="00EE5171" w:rsidRPr="009515CE" w:rsidRDefault="00EE5171" w:rsidP="00F1343B">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 xml:space="preserve">2 horas </w:t>
            </w:r>
          </w:p>
        </w:tc>
        <w:tc>
          <w:tcPr>
            <w:tcW w:w="13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783572" w14:textId="667F2B8F" w:rsidR="00EE5171" w:rsidRPr="009515CE" w:rsidRDefault="00F71521" w:rsidP="00F1343B">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 xml:space="preserve"> </w:t>
            </w:r>
            <w:r w:rsidR="00D7639E" w:rsidRPr="009515CE">
              <w:rPr>
                <w:rFonts w:asciiTheme="majorHAnsi" w:hAnsiTheme="majorHAnsi" w:cstheme="majorHAnsi"/>
                <w:sz w:val="22"/>
                <w:szCs w:val="28"/>
              </w:rPr>
              <w:t xml:space="preserve">JUNIO </w:t>
            </w:r>
            <w:r w:rsidRPr="009515CE">
              <w:rPr>
                <w:rFonts w:asciiTheme="majorHAnsi" w:hAnsiTheme="majorHAnsi" w:cstheme="majorHAnsi"/>
                <w:sz w:val="22"/>
                <w:szCs w:val="28"/>
              </w:rPr>
              <w:t>2023</w:t>
            </w:r>
          </w:p>
        </w:tc>
      </w:tr>
    </w:tbl>
    <w:p w14:paraId="3C198E2D" w14:textId="77777777" w:rsidR="00EE5171" w:rsidRPr="009515CE" w:rsidRDefault="00EE5171" w:rsidP="00EE5171">
      <w:pPr>
        <w:rPr>
          <w:rFonts w:asciiTheme="majorHAnsi" w:hAnsiTheme="majorHAnsi" w:cstheme="majorHAnsi"/>
          <w:sz w:val="22"/>
          <w:szCs w:val="28"/>
        </w:rPr>
      </w:pPr>
    </w:p>
    <w:p w14:paraId="3B701B9B" w14:textId="77777777" w:rsidR="00EE5171" w:rsidRPr="009515CE" w:rsidRDefault="00EE5171" w:rsidP="00EE5171">
      <w:pPr>
        <w:spacing w:before="100" w:beforeAutospacing="1" w:after="100" w:afterAutospacing="1"/>
        <w:ind w:left="720"/>
        <w:rPr>
          <w:rFonts w:asciiTheme="majorHAnsi" w:hAnsiTheme="majorHAnsi" w:cstheme="majorHAnsi"/>
          <w:sz w:val="22"/>
          <w:szCs w:val="28"/>
        </w:rPr>
      </w:pPr>
      <w:proofErr w:type="spellStart"/>
      <w:r w:rsidRPr="009515CE">
        <w:rPr>
          <w:rFonts w:asciiTheme="majorHAnsi" w:hAnsiTheme="majorHAnsi" w:cstheme="majorHAnsi"/>
          <w:b/>
          <w:bCs/>
          <w:sz w:val="22"/>
          <w:szCs w:val="28"/>
        </w:rPr>
        <w:lastRenderedPageBreak/>
        <w:t>Módulo</w:t>
      </w:r>
      <w:proofErr w:type="spellEnd"/>
      <w:r w:rsidRPr="009515CE">
        <w:rPr>
          <w:rFonts w:asciiTheme="majorHAnsi" w:hAnsiTheme="majorHAnsi" w:cstheme="majorHAnsi"/>
          <w:b/>
          <w:bCs/>
          <w:sz w:val="22"/>
          <w:szCs w:val="28"/>
        </w:rPr>
        <w:t xml:space="preserve"> 3. Normatividad local relevante, contenidos </w:t>
      </w:r>
      <w:proofErr w:type="spellStart"/>
      <w:r w:rsidRPr="009515CE">
        <w:rPr>
          <w:rFonts w:asciiTheme="majorHAnsi" w:hAnsiTheme="majorHAnsi" w:cstheme="majorHAnsi"/>
          <w:b/>
          <w:bCs/>
          <w:sz w:val="22"/>
          <w:szCs w:val="28"/>
        </w:rPr>
        <w:t>básicos</w:t>
      </w:r>
      <w:proofErr w:type="spellEnd"/>
      <w:r w:rsidRPr="009515CE">
        <w:rPr>
          <w:rFonts w:asciiTheme="majorHAnsi" w:hAnsiTheme="majorHAnsi" w:cstheme="majorHAnsi"/>
          <w:b/>
          <w:bCs/>
          <w:sz w:val="22"/>
          <w:szCs w:val="28"/>
        </w:rPr>
        <w:t xml:space="preserve">, responsabilidades, obligaciones, infracciones y delitos contra los archivos. </w:t>
      </w:r>
    </w:p>
    <w:p w14:paraId="56DFD92E" w14:textId="77777777" w:rsidR="00EE5171" w:rsidRPr="009515CE" w:rsidRDefault="00EE5171" w:rsidP="00EE5171">
      <w:pPr>
        <w:numPr>
          <w:ilvl w:val="0"/>
          <w:numId w:val="21"/>
        </w:num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 xml:space="preserve">Ley de Archivos de la Ciudad de </w:t>
      </w:r>
      <w:proofErr w:type="spellStart"/>
      <w:r w:rsidRPr="009515CE">
        <w:rPr>
          <w:rFonts w:asciiTheme="majorHAnsi" w:hAnsiTheme="majorHAnsi" w:cstheme="majorHAnsi"/>
          <w:sz w:val="22"/>
          <w:szCs w:val="28"/>
        </w:rPr>
        <w:t>México</w:t>
      </w:r>
      <w:proofErr w:type="spellEnd"/>
      <w:r w:rsidRPr="009515CE">
        <w:rPr>
          <w:rFonts w:asciiTheme="majorHAnsi" w:hAnsiTheme="majorHAnsi" w:cstheme="majorHAnsi"/>
          <w:sz w:val="22"/>
          <w:szCs w:val="28"/>
        </w:rPr>
        <w:t xml:space="preserve">. </w:t>
      </w:r>
    </w:p>
    <w:p w14:paraId="649BABAD" w14:textId="77777777" w:rsidR="00EE5171" w:rsidRPr="009515CE" w:rsidRDefault="00EE5171" w:rsidP="00EE5171">
      <w:pPr>
        <w:numPr>
          <w:ilvl w:val="0"/>
          <w:numId w:val="21"/>
        </w:num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 xml:space="preserve">Ley General de Archivos. </w:t>
      </w:r>
    </w:p>
    <w:p w14:paraId="4315F040" w14:textId="77777777" w:rsidR="00EE5171" w:rsidRPr="009515CE" w:rsidRDefault="00EE5171" w:rsidP="00EE5171">
      <w:pPr>
        <w:numPr>
          <w:ilvl w:val="0"/>
          <w:numId w:val="21"/>
        </w:num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 xml:space="preserve">Componentes normativos y operativos del SIA. </w:t>
      </w:r>
    </w:p>
    <w:p w14:paraId="3BAEB060" w14:textId="77777777" w:rsidR="00EE5171" w:rsidRPr="009515CE" w:rsidRDefault="00EE5171" w:rsidP="00EE5171">
      <w:pPr>
        <w:numPr>
          <w:ilvl w:val="0"/>
          <w:numId w:val="21"/>
        </w:numPr>
        <w:spacing w:before="100" w:beforeAutospacing="1" w:after="100" w:afterAutospacing="1"/>
        <w:rPr>
          <w:rFonts w:asciiTheme="majorHAnsi" w:hAnsiTheme="majorHAnsi" w:cstheme="majorHAnsi"/>
          <w:sz w:val="22"/>
          <w:szCs w:val="28"/>
        </w:rPr>
      </w:pPr>
      <w:proofErr w:type="spellStart"/>
      <w:r w:rsidRPr="009515CE">
        <w:rPr>
          <w:rFonts w:asciiTheme="majorHAnsi" w:hAnsiTheme="majorHAnsi" w:cstheme="majorHAnsi"/>
          <w:sz w:val="22"/>
          <w:szCs w:val="28"/>
        </w:rPr>
        <w:t>Interacción</w:t>
      </w:r>
      <w:proofErr w:type="spellEnd"/>
      <w:r w:rsidRPr="009515CE">
        <w:rPr>
          <w:rFonts w:asciiTheme="majorHAnsi" w:hAnsiTheme="majorHAnsi" w:cstheme="majorHAnsi"/>
          <w:sz w:val="22"/>
          <w:szCs w:val="28"/>
        </w:rPr>
        <w:t xml:space="preserve"> de las </w:t>
      </w:r>
      <w:proofErr w:type="spellStart"/>
      <w:r w:rsidRPr="009515CE">
        <w:rPr>
          <w:rFonts w:asciiTheme="majorHAnsi" w:hAnsiTheme="majorHAnsi" w:cstheme="majorHAnsi"/>
          <w:sz w:val="22"/>
          <w:szCs w:val="28"/>
        </w:rPr>
        <w:t>áreas</w:t>
      </w:r>
      <w:proofErr w:type="spellEnd"/>
      <w:r w:rsidRPr="009515CE">
        <w:rPr>
          <w:rFonts w:asciiTheme="majorHAnsi" w:hAnsiTheme="majorHAnsi" w:cstheme="majorHAnsi"/>
          <w:sz w:val="22"/>
          <w:szCs w:val="28"/>
        </w:rPr>
        <w:t xml:space="preserve"> del Tribunal vinculadas al Sistema Institucional de Archivos del TJACDMX (SIA). </w:t>
      </w:r>
    </w:p>
    <w:p w14:paraId="37B126A5" w14:textId="77777777" w:rsidR="00EE5171" w:rsidRPr="009515CE" w:rsidRDefault="00EE5171" w:rsidP="00EE5171">
      <w:pPr>
        <w:rPr>
          <w:rFonts w:asciiTheme="majorHAnsi" w:hAnsiTheme="majorHAnsi" w:cstheme="majorHAnsi"/>
          <w:vanish/>
          <w:sz w:val="22"/>
          <w:szCs w:val="28"/>
        </w:rPr>
      </w:pPr>
    </w:p>
    <w:tbl>
      <w:tblPr>
        <w:tblW w:w="9776" w:type="dxa"/>
        <w:shd w:val="clear" w:color="auto" w:fill="FFFFFF"/>
        <w:tblCellMar>
          <w:top w:w="15" w:type="dxa"/>
          <w:left w:w="15" w:type="dxa"/>
          <w:bottom w:w="15" w:type="dxa"/>
          <w:right w:w="15" w:type="dxa"/>
        </w:tblCellMar>
        <w:tblLook w:val="04A0" w:firstRow="1" w:lastRow="0" w:firstColumn="1" w:lastColumn="0" w:noHBand="0" w:noVBand="1"/>
      </w:tblPr>
      <w:tblGrid>
        <w:gridCol w:w="2038"/>
        <w:gridCol w:w="3353"/>
        <w:gridCol w:w="2117"/>
        <w:gridCol w:w="1134"/>
        <w:gridCol w:w="1134"/>
      </w:tblGrid>
      <w:tr w:rsidR="00F71521" w:rsidRPr="00810E7A" w14:paraId="2DF7499B" w14:textId="77777777" w:rsidTr="00F71521">
        <w:trPr>
          <w:trHeight w:val="259"/>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2464A1" w14:textId="77777777" w:rsidR="00EE5171" w:rsidRPr="009515CE" w:rsidRDefault="00EE5171" w:rsidP="00F1343B">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b/>
                <w:bCs/>
                <w:sz w:val="22"/>
                <w:szCs w:val="28"/>
              </w:rPr>
              <w:t xml:space="preserve">Modalidad.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354269" w14:textId="77777777" w:rsidR="00EE5171" w:rsidRPr="009515CE" w:rsidRDefault="00EE5171" w:rsidP="00F1343B">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b/>
                <w:bCs/>
                <w:sz w:val="22"/>
                <w:szCs w:val="28"/>
              </w:rPr>
              <w:t xml:space="preserve">Docente. </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41B2C0" w14:textId="77777777" w:rsidR="00EE5171" w:rsidRPr="009515CE" w:rsidRDefault="00EE5171" w:rsidP="00F1343B">
            <w:pPr>
              <w:spacing w:before="100" w:beforeAutospacing="1" w:after="100" w:afterAutospacing="1"/>
              <w:rPr>
                <w:rFonts w:asciiTheme="majorHAnsi" w:hAnsiTheme="majorHAnsi" w:cstheme="majorHAnsi"/>
                <w:sz w:val="22"/>
                <w:szCs w:val="28"/>
              </w:rPr>
            </w:pPr>
            <w:proofErr w:type="spellStart"/>
            <w:r w:rsidRPr="009515CE">
              <w:rPr>
                <w:rFonts w:asciiTheme="majorHAnsi" w:hAnsiTheme="majorHAnsi" w:cstheme="majorHAnsi"/>
                <w:b/>
                <w:bCs/>
                <w:sz w:val="22"/>
                <w:szCs w:val="28"/>
              </w:rPr>
              <w:t>Número</w:t>
            </w:r>
            <w:proofErr w:type="spellEnd"/>
            <w:r w:rsidRPr="009515CE">
              <w:rPr>
                <w:rFonts w:asciiTheme="majorHAnsi" w:hAnsiTheme="majorHAnsi" w:cstheme="majorHAnsi"/>
                <w:b/>
                <w:bCs/>
                <w:sz w:val="22"/>
                <w:szCs w:val="28"/>
              </w:rPr>
              <w:t xml:space="preserve"> de sesiones.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734C36" w14:textId="77777777" w:rsidR="00EE5171" w:rsidRPr="009515CE" w:rsidRDefault="00EE5171" w:rsidP="00F1343B">
            <w:pPr>
              <w:spacing w:before="100" w:beforeAutospacing="1" w:after="100" w:afterAutospacing="1"/>
              <w:rPr>
                <w:rFonts w:asciiTheme="majorHAnsi" w:hAnsiTheme="majorHAnsi" w:cstheme="majorHAnsi"/>
                <w:sz w:val="22"/>
                <w:szCs w:val="28"/>
              </w:rPr>
            </w:pPr>
            <w:proofErr w:type="spellStart"/>
            <w:r w:rsidRPr="009515CE">
              <w:rPr>
                <w:rFonts w:asciiTheme="majorHAnsi" w:hAnsiTheme="majorHAnsi" w:cstheme="majorHAnsi"/>
                <w:b/>
                <w:bCs/>
                <w:sz w:val="22"/>
                <w:szCs w:val="28"/>
              </w:rPr>
              <w:t>Duración</w:t>
            </w:r>
            <w:proofErr w:type="spellEnd"/>
            <w:r w:rsidRPr="009515CE">
              <w:rPr>
                <w:rFonts w:asciiTheme="majorHAnsi" w:hAnsiTheme="majorHAnsi" w:cstheme="majorHAnsi"/>
                <w:b/>
                <w:bCs/>
                <w:sz w:val="22"/>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3F92FF" w14:textId="77777777" w:rsidR="00EE5171" w:rsidRPr="009515CE" w:rsidRDefault="00EE5171" w:rsidP="00F1343B">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b/>
                <w:bCs/>
                <w:sz w:val="22"/>
                <w:szCs w:val="28"/>
              </w:rPr>
              <w:t xml:space="preserve">Fecha. </w:t>
            </w:r>
          </w:p>
        </w:tc>
      </w:tr>
      <w:tr w:rsidR="00F71521" w:rsidRPr="00810E7A" w14:paraId="1049BB9F" w14:textId="77777777" w:rsidTr="00F71521">
        <w:trPr>
          <w:trHeight w:val="246"/>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CF9AA6" w14:textId="77777777" w:rsidR="00EE5171" w:rsidRPr="009515CE" w:rsidRDefault="00EE5171" w:rsidP="00F1343B">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 xml:space="preserve">Virtual (Grabada).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6C95E3" w14:textId="77777777" w:rsidR="00EE5171" w:rsidRPr="009515CE" w:rsidRDefault="00EE5171" w:rsidP="00F1343B">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 xml:space="preserve">Lic. Esteban Landa </w:t>
            </w:r>
            <w:proofErr w:type="spellStart"/>
            <w:r w:rsidRPr="009515CE">
              <w:rPr>
                <w:rFonts w:asciiTheme="majorHAnsi" w:hAnsiTheme="majorHAnsi" w:cstheme="majorHAnsi"/>
                <w:sz w:val="22"/>
                <w:szCs w:val="28"/>
              </w:rPr>
              <w:t>Rodríguez</w:t>
            </w:r>
            <w:proofErr w:type="spellEnd"/>
            <w:r w:rsidRPr="009515CE">
              <w:rPr>
                <w:rFonts w:asciiTheme="majorHAnsi" w:hAnsiTheme="majorHAnsi" w:cstheme="majorHAnsi"/>
                <w:sz w:val="22"/>
                <w:szCs w:val="28"/>
              </w:rPr>
              <w:t xml:space="preserve">. </w:t>
            </w:r>
          </w:p>
        </w:tc>
        <w:tc>
          <w:tcPr>
            <w:tcW w:w="21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BF1F86" w14:textId="77777777" w:rsidR="00EE5171" w:rsidRPr="009515CE" w:rsidRDefault="00EE5171" w:rsidP="00F1343B">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 xml:space="preserve">                       1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294466" w14:textId="77777777" w:rsidR="00EE5171" w:rsidRPr="009515CE" w:rsidRDefault="00EE5171" w:rsidP="00F1343B">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 xml:space="preserve">2 horas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31EC79" w14:textId="0186A51E" w:rsidR="00EE5171" w:rsidRPr="009515CE" w:rsidRDefault="00EE5171" w:rsidP="00F1343B">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 xml:space="preserve"> </w:t>
            </w:r>
            <w:r w:rsidR="00F71521" w:rsidRPr="009515CE">
              <w:rPr>
                <w:rFonts w:asciiTheme="majorHAnsi" w:hAnsiTheme="majorHAnsi" w:cstheme="majorHAnsi"/>
                <w:sz w:val="22"/>
                <w:szCs w:val="28"/>
              </w:rPr>
              <w:t>JU</w:t>
            </w:r>
            <w:r w:rsidR="00D7639E" w:rsidRPr="009515CE">
              <w:rPr>
                <w:rFonts w:asciiTheme="majorHAnsi" w:hAnsiTheme="majorHAnsi" w:cstheme="majorHAnsi"/>
                <w:sz w:val="22"/>
                <w:szCs w:val="28"/>
              </w:rPr>
              <w:t>L</w:t>
            </w:r>
            <w:r w:rsidR="00F71521" w:rsidRPr="009515CE">
              <w:rPr>
                <w:rFonts w:asciiTheme="majorHAnsi" w:hAnsiTheme="majorHAnsi" w:cstheme="majorHAnsi"/>
                <w:sz w:val="22"/>
                <w:szCs w:val="28"/>
              </w:rPr>
              <w:t xml:space="preserve">IO </w:t>
            </w:r>
            <w:r w:rsidRPr="009515CE">
              <w:rPr>
                <w:rFonts w:asciiTheme="majorHAnsi" w:hAnsiTheme="majorHAnsi" w:cstheme="majorHAnsi"/>
                <w:sz w:val="22"/>
                <w:szCs w:val="28"/>
              </w:rPr>
              <w:t>202</w:t>
            </w:r>
            <w:r w:rsidR="00F71521" w:rsidRPr="009515CE">
              <w:rPr>
                <w:rFonts w:asciiTheme="majorHAnsi" w:hAnsiTheme="majorHAnsi" w:cstheme="majorHAnsi"/>
                <w:sz w:val="22"/>
                <w:szCs w:val="28"/>
              </w:rPr>
              <w:t>3</w:t>
            </w:r>
            <w:r w:rsidRPr="009515CE">
              <w:rPr>
                <w:rFonts w:asciiTheme="majorHAnsi" w:hAnsiTheme="majorHAnsi" w:cstheme="majorHAnsi"/>
                <w:sz w:val="22"/>
                <w:szCs w:val="28"/>
              </w:rPr>
              <w:t xml:space="preserve"> </w:t>
            </w:r>
          </w:p>
        </w:tc>
      </w:tr>
    </w:tbl>
    <w:p w14:paraId="77AF782F" w14:textId="77777777" w:rsidR="00EE5171" w:rsidRPr="009515CE" w:rsidRDefault="00EE5171" w:rsidP="00EE5171">
      <w:pPr>
        <w:spacing w:before="100" w:beforeAutospacing="1" w:after="100" w:afterAutospacing="1"/>
        <w:ind w:left="708"/>
        <w:rPr>
          <w:rFonts w:asciiTheme="majorHAnsi" w:hAnsiTheme="majorHAnsi" w:cstheme="majorHAnsi"/>
          <w:sz w:val="22"/>
          <w:szCs w:val="28"/>
        </w:rPr>
      </w:pPr>
      <w:proofErr w:type="spellStart"/>
      <w:r w:rsidRPr="009515CE">
        <w:rPr>
          <w:rFonts w:asciiTheme="majorHAnsi" w:hAnsiTheme="majorHAnsi" w:cstheme="majorHAnsi"/>
          <w:b/>
          <w:bCs/>
          <w:sz w:val="22"/>
          <w:szCs w:val="28"/>
        </w:rPr>
        <w:t>Módulo</w:t>
      </w:r>
      <w:proofErr w:type="spellEnd"/>
      <w:r w:rsidRPr="009515CE">
        <w:rPr>
          <w:rFonts w:asciiTheme="majorHAnsi" w:hAnsiTheme="majorHAnsi" w:cstheme="majorHAnsi"/>
          <w:b/>
          <w:bCs/>
          <w:sz w:val="22"/>
          <w:szCs w:val="28"/>
        </w:rPr>
        <w:t xml:space="preserve"> 4. </w:t>
      </w:r>
      <w:proofErr w:type="spellStart"/>
      <w:r w:rsidRPr="009515CE">
        <w:rPr>
          <w:rFonts w:asciiTheme="majorHAnsi" w:hAnsiTheme="majorHAnsi" w:cstheme="majorHAnsi"/>
          <w:b/>
          <w:bCs/>
          <w:sz w:val="22"/>
          <w:szCs w:val="28"/>
        </w:rPr>
        <w:t>Técnicas</w:t>
      </w:r>
      <w:proofErr w:type="spellEnd"/>
      <w:r w:rsidRPr="009515CE">
        <w:rPr>
          <w:rFonts w:asciiTheme="majorHAnsi" w:hAnsiTheme="majorHAnsi" w:cstheme="majorHAnsi"/>
          <w:b/>
          <w:bCs/>
          <w:sz w:val="22"/>
          <w:szCs w:val="28"/>
        </w:rPr>
        <w:t xml:space="preserve"> para la </w:t>
      </w:r>
      <w:proofErr w:type="spellStart"/>
      <w:r w:rsidRPr="009515CE">
        <w:rPr>
          <w:rFonts w:asciiTheme="majorHAnsi" w:hAnsiTheme="majorHAnsi" w:cstheme="majorHAnsi"/>
          <w:b/>
          <w:bCs/>
          <w:sz w:val="22"/>
          <w:szCs w:val="28"/>
        </w:rPr>
        <w:t>clasificación</w:t>
      </w:r>
      <w:proofErr w:type="spellEnd"/>
      <w:r w:rsidRPr="009515CE">
        <w:rPr>
          <w:rFonts w:asciiTheme="majorHAnsi" w:hAnsiTheme="majorHAnsi" w:cstheme="majorHAnsi"/>
          <w:b/>
          <w:bCs/>
          <w:sz w:val="22"/>
          <w:szCs w:val="28"/>
        </w:rPr>
        <w:t xml:space="preserve">, </w:t>
      </w:r>
      <w:proofErr w:type="spellStart"/>
      <w:r w:rsidRPr="009515CE">
        <w:rPr>
          <w:rFonts w:asciiTheme="majorHAnsi" w:hAnsiTheme="majorHAnsi" w:cstheme="majorHAnsi"/>
          <w:b/>
          <w:bCs/>
          <w:sz w:val="22"/>
          <w:szCs w:val="28"/>
        </w:rPr>
        <w:t>ordenación</w:t>
      </w:r>
      <w:proofErr w:type="spellEnd"/>
      <w:r w:rsidRPr="009515CE">
        <w:rPr>
          <w:rFonts w:asciiTheme="majorHAnsi" w:hAnsiTheme="majorHAnsi" w:cstheme="majorHAnsi"/>
          <w:b/>
          <w:bCs/>
          <w:sz w:val="22"/>
          <w:szCs w:val="28"/>
        </w:rPr>
        <w:t xml:space="preserve">, </w:t>
      </w:r>
      <w:proofErr w:type="spellStart"/>
      <w:r w:rsidRPr="009515CE">
        <w:rPr>
          <w:rFonts w:asciiTheme="majorHAnsi" w:hAnsiTheme="majorHAnsi" w:cstheme="majorHAnsi"/>
          <w:b/>
          <w:bCs/>
          <w:sz w:val="22"/>
          <w:szCs w:val="28"/>
        </w:rPr>
        <w:t>descripción</w:t>
      </w:r>
      <w:proofErr w:type="spellEnd"/>
      <w:r w:rsidRPr="009515CE">
        <w:rPr>
          <w:rFonts w:asciiTheme="majorHAnsi" w:hAnsiTheme="majorHAnsi" w:cstheme="majorHAnsi"/>
          <w:b/>
          <w:bCs/>
          <w:sz w:val="22"/>
          <w:szCs w:val="28"/>
        </w:rPr>
        <w:t xml:space="preserve"> y </w:t>
      </w:r>
      <w:proofErr w:type="spellStart"/>
      <w:r w:rsidRPr="009515CE">
        <w:rPr>
          <w:rFonts w:asciiTheme="majorHAnsi" w:hAnsiTheme="majorHAnsi" w:cstheme="majorHAnsi"/>
          <w:b/>
          <w:bCs/>
          <w:sz w:val="22"/>
          <w:szCs w:val="28"/>
        </w:rPr>
        <w:t>conservación</w:t>
      </w:r>
      <w:proofErr w:type="spellEnd"/>
      <w:r w:rsidRPr="009515CE">
        <w:rPr>
          <w:rFonts w:asciiTheme="majorHAnsi" w:hAnsiTheme="majorHAnsi" w:cstheme="majorHAnsi"/>
          <w:b/>
          <w:bCs/>
          <w:sz w:val="22"/>
          <w:szCs w:val="28"/>
        </w:rPr>
        <w:t xml:space="preserve"> y </w:t>
      </w:r>
      <w:proofErr w:type="spellStart"/>
      <w:r w:rsidRPr="009515CE">
        <w:rPr>
          <w:rFonts w:asciiTheme="majorHAnsi" w:hAnsiTheme="majorHAnsi" w:cstheme="majorHAnsi"/>
          <w:b/>
          <w:bCs/>
          <w:sz w:val="22"/>
          <w:szCs w:val="28"/>
        </w:rPr>
        <w:t>valoración</w:t>
      </w:r>
      <w:proofErr w:type="spellEnd"/>
      <w:r w:rsidRPr="009515CE">
        <w:rPr>
          <w:rFonts w:asciiTheme="majorHAnsi" w:hAnsiTheme="majorHAnsi" w:cstheme="majorHAnsi"/>
          <w:b/>
          <w:bCs/>
          <w:sz w:val="22"/>
          <w:szCs w:val="28"/>
        </w:rPr>
        <w:t xml:space="preserve"> </w:t>
      </w:r>
      <w:proofErr w:type="spellStart"/>
      <w:r w:rsidRPr="009515CE">
        <w:rPr>
          <w:rFonts w:asciiTheme="majorHAnsi" w:hAnsiTheme="majorHAnsi" w:cstheme="majorHAnsi"/>
          <w:b/>
          <w:bCs/>
          <w:sz w:val="22"/>
          <w:szCs w:val="28"/>
        </w:rPr>
        <w:t>archivística</w:t>
      </w:r>
      <w:proofErr w:type="spellEnd"/>
      <w:r w:rsidRPr="009515CE">
        <w:rPr>
          <w:rFonts w:asciiTheme="majorHAnsi" w:hAnsiTheme="majorHAnsi" w:cstheme="majorHAnsi"/>
          <w:b/>
          <w:bCs/>
          <w:sz w:val="22"/>
          <w:szCs w:val="28"/>
        </w:rPr>
        <w:t xml:space="preserve">. </w:t>
      </w:r>
    </w:p>
    <w:p w14:paraId="21A29079" w14:textId="77777777" w:rsidR="00EE5171" w:rsidRPr="009515CE" w:rsidRDefault="00EE5171" w:rsidP="00EE5171">
      <w:pPr>
        <w:numPr>
          <w:ilvl w:val="0"/>
          <w:numId w:val="22"/>
        </w:num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 xml:space="preserve">El Principio de Procedencia y Orden original. </w:t>
      </w:r>
    </w:p>
    <w:p w14:paraId="748D2CEC" w14:textId="77777777" w:rsidR="00EE5171" w:rsidRPr="009515CE" w:rsidRDefault="00EE5171" w:rsidP="00EE5171">
      <w:pPr>
        <w:numPr>
          <w:ilvl w:val="0"/>
          <w:numId w:val="22"/>
        </w:num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 xml:space="preserve">Los siete principios regidores de la </w:t>
      </w:r>
      <w:proofErr w:type="spellStart"/>
      <w:r w:rsidRPr="009515CE">
        <w:rPr>
          <w:rFonts w:asciiTheme="majorHAnsi" w:hAnsiTheme="majorHAnsi" w:cstheme="majorHAnsi"/>
          <w:sz w:val="22"/>
          <w:szCs w:val="28"/>
        </w:rPr>
        <w:t>archivística</w:t>
      </w:r>
      <w:proofErr w:type="spellEnd"/>
      <w:r w:rsidRPr="009515CE">
        <w:rPr>
          <w:rFonts w:asciiTheme="majorHAnsi" w:hAnsiTheme="majorHAnsi" w:cstheme="majorHAnsi"/>
          <w:sz w:val="22"/>
          <w:szCs w:val="28"/>
        </w:rPr>
        <w:t xml:space="preserve">. </w:t>
      </w:r>
    </w:p>
    <w:p w14:paraId="67015810" w14:textId="77777777" w:rsidR="00EE5171" w:rsidRPr="009515CE" w:rsidRDefault="00EE5171" w:rsidP="00EE5171">
      <w:pPr>
        <w:numPr>
          <w:ilvl w:val="0"/>
          <w:numId w:val="22"/>
        </w:numPr>
        <w:spacing w:before="100" w:beforeAutospacing="1" w:after="100" w:afterAutospacing="1"/>
        <w:rPr>
          <w:rFonts w:asciiTheme="majorHAnsi" w:hAnsiTheme="majorHAnsi" w:cstheme="majorHAnsi"/>
          <w:sz w:val="22"/>
          <w:szCs w:val="28"/>
        </w:rPr>
      </w:pPr>
      <w:proofErr w:type="spellStart"/>
      <w:r w:rsidRPr="009515CE">
        <w:rPr>
          <w:rFonts w:asciiTheme="majorHAnsi" w:hAnsiTheme="majorHAnsi" w:cstheme="majorHAnsi"/>
          <w:sz w:val="22"/>
          <w:szCs w:val="28"/>
        </w:rPr>
        <w:t>Identificación</w:t>
      </w:r>
      <w:proofErr w:type="spellEnd"/>
      <w:r w:rsidRPr="009515CE">
        <w:rPr>
          <w:rFonts w:asciiTheme="majorHAnsi" w:hAnsiTheme="majorHAnsi" w:cstheme="majorHAnsi"/>
          <w:sz w:val="22"/>
          <w:szCs w:val="28"/>
        </w:rPr>
        <w:t xml:space="preserve">, </w:t>
      </w:r>
      <w:proofErr w:type="spellStart"/>
      <w:r w:rsidRPr="009515CE">
        <w:rPr>
          <w:rFonts w:asciiTheme="majorHAnsi" w:hAnsiTheme="majorHAnsi" w:cstheme="majorHAnsi"/>
          <w:sz w:val="22"/>
          <w:szCs w:val="28"/>
        </w:rPr>
        <w:t>clasificación</w:t>
      </w:r>
      <w:proofErr w:type="spellEnd"/>
      <w:r w:rsidRPr="009515CE">
        <w:rPr>
          <w:rFonts w:asciiTheme="majorHAnsi" w:hAnsiTheme="majorHAnsi" w:cstheme="majorHAnsi"/>
          <w:sz w:val="22"/>
          <w:szCs w:val="28"/>
        </w:rPr>
        <w:t xml:space="preserve">, </w:t>
      </w:r>
      <w:proofErr w:type="spellStart"/>
      <w:r w:rsidRPr="009515CE">
        <w:rPr>
          <w:rFonts w:asciiTheme="majorHAnsi" w:hAnsiTheme="majorHAnsi" w:cstheme="majorHAnsi"/>
          <w:sz w:val="22"/>
          <w:szCs w:val="28"/>
        </w:rPr>
        <w:t>ordenación</w:t>
      </w:r>
      <w:proofErr w:type="spellEnd"/>
      <w:r w:rsidRPr="009515CE">
        <w:rPr>
          <w:rFonts w:asciiTheme="majorHAnsi" w:hAnsiTheme="majorHAnsi" w:cstheme="majorHAnsi"/>
          <w:sz w:val="22"/>
          <w:szCs w:val="28"/>
        </w:rPr>
        <w:t xml:space="preserve">, </w:t>
      </w:r>
      <w:proofErr w:type="spellStart"/>
      <w:r w:rsidRPr="009515CE">
        <w:rPr>
          <w:rFonts w:asciiTheme="majorHAnsi" w:hAnsiTheme="majorHAnsi" w:cstheme="majorHAnsi"/>
          <w:sz w:val="22"/>
          <w:szCs w:val="28"/>
        </w:rPr>
        <w:t>descripción</w:t>
      </w:r>
      <w:proofErr w:type="spellEnd"/>
      <w:r w:rsidRPr="009515CE">
        <w:rPr>
          <w:rFonts w:asciiTheme="majorHAnsi" w:hAnsiTheme="majorHAnsi" w:cstheme="majorHAnsi"/>
          <w:sz w:val="22"/>
          <w:szCs w:val="28"/>
        </w:rPr>
        <w:t xml:space="preserve"> y </w:t>
      </w:r>
      <w:proofErr w:type="spellStart"/>
      <w:r w:rsidRPr="009515CE">
        <w:rPr>
          <w:rFonts w:asciiTheme="majorHAnsi" w:hAnsiTheme="majorHAnsi" w:cstheme="majorHAnsi"/>
          <w:sz w:val="22"/>
          <w:szCs w:val="28"/>
        </w:rPr>
        <w:t>conservación</w:t>
      </w:r>
      <w:proofErr w:type="spellEnd"/>
      <w:r w:rsidRPr="009515CE">
        <w:rPr>
          <w:rFonts w:asciiTheme="majorHAnsi" w:hAnsiTheme="majorHAnsi" w:cstheme="majorHAnsi"/>
          <w:sz w:val="22"/>
          <w:szCs w:val="28"/>
        </w:rPr>
        <w:t xml:space="preserve"> de los documentos de archivo. </w:t>
      </w:r>
    </w:p>
    <w:p w14:paraId="399C413E" w14:textId="77777777" w:rsidR="00EE5171" w:rsidRPr="009515CE" w:rsidRDefault="00EE5171" w:rsidP="00EE5171">
      <w:pPr>
        <w:numPr>
          <w:ilvl w:val="0"/>
          <w:numId w:val="22"/>
        </w:numPr>
        <w:spacing w:before="100" w:beforeAutospacing="1" w:after="100" w:afterAutospacing="1"/>
        <w:rPr>
          <w:rFonts w:asciiTheme="majorHAnsi" w:hAnsiTheme="majorHAnsi" w:cstheme="majorHAnsi"/>
          <w:sz w:val="22"/>
          <w:szCs w:val="28"/>
        </w:rPr>
      </w:pPr>
      <w:proofErr w:type="spellStart"/>
      <w:r w:rsidRPr="009515CE">
        <w:rPr>
          <w:rFonts w:asciiTheme="majorHAnsi" w:hAnsiTheme="majorHAnsi" w:cstheme="majorHAnsi"/>
          <w:sz w:val="22"/>
          <w:szCs w:val="28"/>
        </w:rPr>
        <w:t>Integración</w:t>
      </w:r>
      <w:proofErr w:type="spellEnd"/>
      <w:r w:rsidRPr="009515CE">
        <w:rPr>
          <w:rFonts w:asciiTheme="majorHAnsi" w:hAnsiTheme="majorHAnsi" w:cstheme="majorHAnsi"/>
          <w:sz w:val="22"/>
          <w:szCs w:val="28"/>
        </w:rPr>
        <w:t xml:space="preserve"> de expedientes jurisdiccionales y administrativos.</w:t>
      </w:r>
    </w:p>
    <w:p w14:paraId="3A7FC2C9" w14:textId="77777777" w:rsidR="00EE5171" w:rsidRPr="009515CE" w:rsidRDefault="00EE5171" w:rsidP="00EE5171">
      <w:pPr>
        <w:numPr>
          <w:ilvl w:val="0"/>
          <w:numId w:val="22"/>
        </w:numPr>
        <w:spacing w:before="100" w:beforeAutospacing="1" w:after="100" w:afterAutospacing="1"/>
        <w:rPr>
          <w:rFonts w:asciiTheme="majorHAnsi" w:hAnsiTheme="majorHAnsi" w:cstheme="majorHAnsi"/>
          <w:sz w:val="22"/>
          <w:szCs w:val="28"/>
        </w:rPr>
      </w:pPr>
      <w:proofErr w:type="spellStart"/>
      <w:r w:rsidRPr="009515CE">
        <w:rPr>
          <w:rFonts w:asciiTheme="majorHAnsi" w:hAnsiTheme="majorHAnsi" w:cstheme="majorHAnsi"/>
          <w:sz w:val="22"/>
          <w:szCs w:val="28"/>
        </w:rPr>
        <w:t>Organización</w:t>
      </w:r>
      <w:proofErr w:type="spellEnd"/>
      <w:r w:rsidRPr="009515CE">
        <w:rPr>
          <w:rFonts w:asciiTheme="majorHAnsi" w:hAnsiTheme="majorHAnsi" w:cstheme="majorHAnsi"/>
          <w:sz w:val="22"/>
          <w:szCs w:val="28"/>
        </w:rPr>
        <w:t xml:space="preserve"> de la </w:t>
      </w:r>
      <w:proofErr w:type="spellStart"/>
      <w:r w:rsidRPr="009515CE">
        <w:rPr>
          <w:rFonts w:asciiTheme="majorHAnsi" w:hAnsiTheme="majorHAnsi" w:cstheme="majorHAnsi"/>
          <w:sz w:val="22"/>
          <w:szCs w:val="28"/>
        </w:rPr>
        <w:t>documentación</w:t>
      </w:r>
      <w:proofErr w:type="spellEnd"/>
      <w:r w:rsidRPr="009515CE">
        <w:rPr>
          <w:rFonts w:asciiTheme="majorHAnsi" w:hAnsiTheme="majorHAnsi" w:cstheme="majorHAnsi"/>
          <w:b/>
          <w:bCs/>
          <w:sz w:val="22"/>
          <w:szCs w:val="28"/>
        </w:rPr>
        <w:t xml:space="preserve">. </w:t>
      </w:r>
    </w:p>
    <w:p w14:paraId="52607C00" w14:textId="77777777" w:rsidR="00EE5171" w:rsidRPr="009515CE" w:rsidRDefault="00EE5171" w:rsidP="00EE5171">
      <w:pPr>
        <w:numPr>
          <w:ilvl w:val="0"/>
          <w:numId w:val="22"/>
        </w:num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 xml:space="preserve">Cosido, sellado, foliado y rubricado de expedientes. </w:t>
      </w:r>
    </w:p>
    <w:p w14:paraId="5A81E3D1" w14:textId="77777777" w:rsidR="00EE5171" w:rsidRPr="009515CE" w:rsidRDefault="00EE5171" w:rsidP="00EE5171">
      <w:pPr>
        <w:numPr>
          <w:ilvl w:val="0"/>
          <w:numId w:val="22"/>
        </w:numPr>
        <w:spacing w:before="100" w:beforeAutospacing="1" w:after="100" w:afterAutospacing="1"/>
        <w:rPr>
          <w:rFonts w:asciiTheme="majorHAnsi" w:hAnsiTheme="majorHAnsi" w:cstheme="majorHAnsi"/>
          <w:sz w:val="22"/>
          <w:szCs w:val="28"/>
        </w:rPr>
      </w:pPr>
      <w:proofErr w:type="spellStart"/>
      <w:r w:rsidRPr="009515CE">
        <w:rPr>
          <w:rFonts w:asciiTheme="majorHAnsi" w:hAnsiTheme="majorHAnsi" w:cstheme="majorHAnsi"/>
          <w:sz w:val="22"/>
          <w:szCs w:val="28"/>
        </w:rPr>
        <w:t>Valoración</w:t>
      </w:r>
      <w:proofErr w:type="spellEnd"/>
      <w:r w:rsidRPr="009515CE">
        <w:rPr>
          <w:rFonts w:asciiTheme="majorHAnsi" w:hAnsiTheme="majorHAnsi" w:cstheme="majorHAnsi"/>
          <w:sz w:val="22"/>
          <w:szCs w:val="28"/>
        </w:rPr>
        <w:t xml:space="preserve"> de expediente administrativo, legal, contable/fiscal. </w:t>
      </w:r>
    </w:p>
    <w:tbl>
      <w:tblPr>
        <w:tblW w:w="9634" w:type="dxa"/>
        <w:shd w:val="clear" w:color="auto" w:fill="FFFFFF"/>
        <w:tblCellMar>
          <w:top w:w="15" w:type="dxa"/>
          <w:left w:w="15" w:type="dxa"/>
          <w:bottom w:w="15" w:type="dxa"/>
          <w:right w:w="15" w:type="dxa"/>
        </w:tblCellMar>
        <w:tblLook w:val="04A0" w:firstRow="1" w:lastRow="0" w:firstColumn="1" w:lastColumn="0" w:noHBand="0" w:noVBand="1"/>
      </w:tblPr>
      <w:tblGrid>
        <w:gridCol w:w="1739"/>
        <w:gridCol w:w="3086"/>
        <w:gridCol w:w="2046"/>
        <w:gridCol w:w="958"/>
        <w:gridCol w:w="1805"/>
      </w:tblGrid>
      <w:tr w:rsidR="00EE5171" w:rsidRPr="00810E7A" w14:paraId="4EC3E612" w14:textId="77777777" w:rsidTr="00040FB1">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0D9E45" w14:textId="77777777" w:rsidR="00EE5171" w:rsidRPr="009515CE" w:rsidRDefault="00EE5171" w:rsidP="00F1343B">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b/>
                <w:bCs/>
                <w:sz w:val="22"/>
                <w:szCs w:val="28"/>
              </w:rPr>
              <w:t xml:space="preserve">Modalidad.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7D92A2" w14:textId="77777777" w:rsidR="00EE5171" w:rsidRPr="009515CE" w:rsidRDefault="00EE5171" w:rsidP="00F1343B">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b/>
                <w:bCs/>
                <w:sz w:val="22"/>
                <w:szCs w:val="28"/>
              </w:rPr>
              <w:t xml:space="preserve">Docente.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6F3B53" w14:textId="77777777" w:rsidR="00EE5171" w:rsidRPr="009515CE" w:rsidRDefault="00EE5171" w:rsidP="00F1343B">
            <w:pPr>
              <w:spacing w:before="100" w:beforeAutospacing="1" w:after="100" w:afterAutospacing="1"/>
              <w:rPr>
                <w:rFonts w:asciiTheme="majorHAnsi" w:hAnsiTheme="majorHAnsi" w:cstheme="majorHAnsi"/>
                <w:sz w:val="22"/>
                <w:szCs w:val="28"/>
              </w:rPr>
            </w:pPr>
            <w:proofErr w:type="spellStart"/>
            <w:r w:rsidRPr="009515CE">
              <w:rPr>
                <w:rFonts w:asciiTheme="majorHAnsi" w:hAnsiTheme="majorHAnsi" w:cstheme="majorHAnsi"/>
                <w:b/>
                <w:bCs/>
                <w:sz w:val="22"/>
                <w:szCs w:val="28"/>
              </w:rPr>
              <w:t>Número</w:t>
            </w:r>
            <w:proofErr w:type="spellEnd"/>
            <w:r w:rsidRPr="009515CE">
              <w:rPr>
                <w:rFonts w:asciiTheme="majorHAnsi" w:hAnsiTheme="majorHAnsi" w:cstheme="majorHAnsi"/>
                <w:b/>
                <w:bCs/>
                <w:sz w:val="22"/>
                <w:szCs w:val="28"/>
              </w:rPr>
              <w:t xml:space="preserve"> de sesiones.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43BD43" w14:textId="77777777" w:rsidR="00EE5171" w:rsidRPr="009515CE" w:rsidRDefault="00EE5171" w:rsidP="00F1343B">
            <w:pPr>
              <w:spacing w:before="100" w:beforeAutospacing="1" w:after="100" w:afterAutospacing="1"/>
              <w:rPr>
                <w:rFonts w:asciiTheme="majorHAnsi" w:hAnsiTheme="majorHAnsi" w:cstheme="majorHAnsi"/>
                <w:sz w:val="22"/>
                <w:szCs w:val="28"/>
              </w:rPr>
            </w:pPr>
            <w:proofErr w:type="spellStart"/>
            <w:r w:rsidRPr="009515CE">
              <w:rPr>
                <w:rFonts w:asciiTheme="majorHAnsi" w:hAnsiTheme="majorHAnsi" w:cstheme="majorHAnsi"/>
                <w:b/>
                <w:bCs/>
                <w:sz w:val="22"/>
                <w:szCs w:val="28"/>
              </w:rPr>
              <w:t>Duración</w:t>
            </w:r>
            <w:proofErr w:type="spellEnd"/>
            <w:r w:rsidRPr="009515CE">
              <w:rPr>
                <w:rFonts w:asciiTheme="majorHAnsi" w:hAnsiTheme="majorHAnsi" w:cstheme="majorHAnsi"/>
                <w:b/>
                <w:bCs/>
                <w:sz w:val="22"/>
                <w:szCs w:val="28"/>
              </w:rPr>
              <w:t xml:space="preserve">. </w:t>
            </w:r>
          </w:p>
        </w:tc>
        <w:tc>
          <w:tcPr>
            <w:tcW w:w="18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C09293" w14:textId="77777777" w:rsidR="00EE5171" w:rsidRPr="009515CE" w:rsidRDefault="00EE5171" w:rsidP="00F1343B">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b/>
                <w:bCs/>
                <w:sz w:val="22"/>
                <w:szCs w:val="28"/>
              </w:rPr>
              <w:t xml:space="preserve">Fecha. </w:t>
            </w:r>
          </w:p>
        </w:tc>
      </w:tr>
      <w:tr w:rsidR="00EE5171" w:rsidRPr="00810E7A" w14:paraId="7EB596A4" w14:textId="77777777" w:rsidTr="00040FB1">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5E241E" w14:textId="77777777" w:rsidR="00EE5171" w:rsidRPr="009515CE" w:rsidRDefault="00EE5171" w:rsidP="00F1343B">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 xml:space="preserve">Virtual (Grabada).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9C7C19" w14:textId="77777777" w:rsidR="00EE5171" w:rsidRPr="009515CE" w:rsidRDefault="00EE5171" w:rsidP="00F1343B">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 xml:space="preserve">Mtra. Elizabeth Acosta </w:t>
            </w:r>
            <w:proofErr w:type="gramStart"/>
            <w:r w:rsidRPr="009515CE">
              <w:rPr>
                <w:rFonts w:asciiTheme="majorHAnsi" w:hAnsiTheme="majorHAnsi" w:cstheme="majorHAnsi"/>
                <w:sz w:val="22"/>
                <w:szCs w:val="28"/>
              </w:rPr>
              <w:t>Mendía .</w:t>
            </w:r>
            <w:proofErr w:type="gramEnd"/>
            <w:r w:rsidRPr="009515CE">
              <w:rPr>
                <w:rFonts w:asciiTheme="majorHAnsi" w:hAnsiTheme="majorHAnsi" w:cstheme="majorHAnsi"/>
                <w:sz w:val="22"/>
                <w:szCs w:val="28"/>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51A5D2" w14:textId="77777777" w:rsidR="00EE5171" w:rsidRPr="009515CE" w:rsidRDefault="00EE5171" w:rsidP="00F1343B">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 xml:space="preserve">                     1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5341DB" w14:textId="77777777" w:rsidR="00EE5171" w:rsidRPr="009515CE" w:rsidRDefault="00EE5171" w:rsidP="00F1343B">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 xml:space="preserve">2 horas. </w:t>
            </w:r>
          </w:p>
        </w:tc>
        <w:tc>
          <w:tcPr>
            <w:tcW w:w="18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123CDC" w14:textId="3BAF64D9" w:rsidR="00EE5171" w:rsidRPr="009515CE" w:rsidRDefault="00D7639E" w:rsidP="00F1343B">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 xml:space="preserve">AGOSTO </w:t>
            </w:r>
            <w:r w:rsidR="00EE5171" w:rsidRPr="009515CE">
              <w:rPr>
                <w:rFonts w:asciiTheme="majorHAnsi" w:hAnsiTheme="majorHAnsi" w:cstheme="majorHAnsi"/>
                <w:sz w:val="22"/>
                <w:szCs w:val="28"/>
              </w:rPr>
              <w:t>202</w:t>
            </w:r>
            <w:r w:rsidR="00040FB1" w:rsidRPr="009515CE">
              <w:rPr>
                <w:rFonts w:asciiTheme="majorHAnsi" w:hAnsiTheme="majorHAnsi" w:cstheme="majorHAnsi"/>
                <w:sz w:val="22"/>
                <w:szCs w:val="28"/>
              </w:rPr>
              <w:t>3</w:t>
            </w:r>
          </w:p>
        </w:tc>
      </w:tr>
    </w:tbl>
    <w:p w14:paraId="1760FFCD" w14:textId="77777777" w:rsidR="00EE5171" w:rsidRPr="009515CE" w:rsidRDefault="00EE5171" w:rsidP="00EE5171">
      <w:pPr>
        <w:spacing w:before="100" w:beforeAutospacing="1" w:after="100" w:afterAutospacing="1"/>
        <w:ind w:left="720"/>
        <w:rPr>
          <w:rFonts w:asciiTheme="majorHAnsi" w:hAnsiTheme="majorHAnsi" w:cstheme="majorHAnsi"/>
          <w:sz w:val="22"/>
          <w:szCs w:val="28"/>
        </w:rPr>
      </w:pPr>
      <w:proofErr w:type="spellStart"/>
      <w:r w:rsidRPr="009515CE">
        <w:rPr>
          <w:rFonts w:asciiTheme="majorHAnsi" w:hAnsiTheme="majorHAnsi" w:cstheme="majorHAnsi"/>
          <w:b/>
          <w:bCs/>
          <w:sz w:val="22"/>
          <w:szCs w:val="28"/>
        </w:rPr>
        <w:t>Módulo</w:t>
      </w:r>
      <w:proofErr w:type="spellEnd"/>
      <w:r w:rsidRPr="009515CE">
        <w:rPr>
          <w:rFonts w:asciiTheme="majorHAnsi" w:hAnsiTheme="majorHAnsi" w:cstheme="majorHAnsi"/>
          <w:b/>
          <w:bCs/>
          <w:sz w:val="22"/>
          <w:szCs w:val="28"/>
        </w:rPr>
        <w:t xml:space="preserve"> 5. Instrumentos de Control y Consulta </w:t>
      </w:r>
      <w:proofErr w:type="spellStart"/>
      <w:r w:rsidRPr="009515CE">
        <w:rPr>
          <w:rFonts w:asciiTheme="majorHAnsi" w:hAnsiTheme="majorHAnsi" w:cstheme="majorHAnsi"/>
          <w:b/>
          <w:bCs/>
          <w:sz w:val="22"/>
          <w:szCs w:val="28"/>
        </w:rPr>
        <w:t>Archivísticos</w:t>
      </w:r>
      <w:proofErr w:type="spellEnd"/>
      <w:r w:rsidRPr="009515CE">
        <w:rPr>
          <w:rFonts w:asciiTheme="majorHAnsi" w:hAnsiTheme="majorHAnsi" w:cstheme="majorHAnsi"/>
          <w:b/>
          <w:bCs/>
          <w:sz w:val="22"/>
          <w:szCs w:val="28"/>
        </w:rPr>
        <w:t xml:space="preserve"> del TJACDMX. </w:t>
      </w:r>
    </w:p>
    <w:p w14:paraId="7F421670" w14:textId="77777777" w:rsidR="00EE5171" w:rsidRPr="009515CE" w:rsidRDefault="00EE5171" w:rsidP="00EE5171">
      <w:pPr>
        <w:numPr>
          <w:ilvl w:val="0"/>
          <w:numId w:val="24"/>
        </w:num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 xml:space="preserve">Cuadro General de </w:t>
      </w:r>
      <w:proofErr w:type="spellStart"/>
      <w:r w:rsidRPr="009515CE">
        <w:rPr>
          <w:rFonts w:asciiTheme="majorHAnsi" w:hAnsiTheme="majorHAnsi" w:cstheme="majorHAnsi"/>
          <w:sz w:val="22"/>
          <w:szCs w:val="28"/>
        </w:rPr>
        <w:t>Clasificación</w:t>
      </w:r>
      <w:proofErr w:type="spellEnd"/>
      <w:r w:rsidRPr="009515CE">
        <w:rPr>
          <w:rFonts w:asciiTheme="majorHAnsi" w:hAnsiTheme="majorHAnsi" w:cstheme="majorHAnsi"/>
          <w:sz w:val="22"/>
          <w:szCs w:val="28"/>
        </w:rPr>
        <w:t xml:space="preserve"> </w:t>
      </w:r>
      <w:proofErr w:type="spellStart"/>
      <w:r w:rsidRPr="009515CE">
        <w:rPr>
          <w:rFonts w:asciiTheme="majorHAnsi" w:hAnsiTheme="majorHAnsi" w:cstheme="majorHAnsi"/>
          <w:sz w:val="22"/>
          <w:szCs w:val="28"/>
        </w:rPr>
        <w:t>Archivística</w:t>
      </w:r>
      <w:proofErr w:type="spellEnd"/>
      <w:r w:rsidRPr="009515CE">
        <w:rPr>
          <w:rFonts w:asciiTheme="majorHAnsi" w:hAnsiTheme="majorHAnsi" w:cstheme="majorHAnsi"/>
          <w:sz w:val="22"/>
          <w:szCs w:val="28"/>
        </w:rPr>
        <w:t xml:space="preserve"> (CGCA). </w:t>
      </w:r>
    </w:p>
    <w:p w14:paraId="2563C505" w14:textId="77777777" w:rsidR="00EE5171" w:rsidRPr="009515CE" w:rsidRDefault="00EE5171" w:rsidP="00EE5171">
      <w:pPr>
        <w:numPr>
          <w:ilvl w:val="0"/>
          <w:numId w:val="24"/>
        </w:numPr>
        <w:spacing w:before="100" w:beforeAutospacing="1" w:after="100" w:afterAutospacing="1"/>
        <w:rPr>
          <w:rFonts w:asciiTheme="majorHAnsi" w:hAnsiTheme="majorHAnsi" w:cstheme="majorHAnsi"/>
          <w:sz w:val="22"/>
          <w:szCs w:val="28"/>
        </w:rPr>
      </w:pPr>
      <w:proofErr w:type="spellStart"/>
      <w:r w:rsidRPr="009515CE">
        <w:rPr>
          <w:rFonts w:asciiTheme="majorHAnsi" w:hAnsiTheme="majorHAnsi" w:cstheme="majorHAnsi"/>
          <w:sz w:val="22"/>
          <w:szCs w:val="28"/>
        </w:rPr>
        <w:t>Catálogo</w:t>
      </w:r>
      <w:proofErr w:type="spellEnd"/>
      <w:r w:rsidRPr="009515CE">
        <w:rPr>
          <w:rFonts w:asciiTheme="majorHAnsi" w:hAnsiTheme="majorHAnsi" w:cstheme="majorHAnsi"/>
          <w:sz w:val="22"/>
          <w:szCs w:val="28"/>
        </w:rPr>
        <w:t xml:space="preserve"> de </w:t>
      </w:r>
      <w:proofErr w:type="spellStart"/>
      <w:r w:rsidRPr="009515CE">
        <w:rPr>
          <w:rFonts w:asciiTheme="majorHAnsi" w:hAnsiTheme="majorHAnsi" w:cstheme="majorHAnsi"/>
          <w:sz w:val="22"/>
          <w:szCs w:val="28"/>
        </w:rPr>
        <w:t>Disposición</w:t>
      </w:r>
      <w:proofErr w:type="spellEnd"/>
      <w:r w:rsidRPr="009515CE">
        <w:rPr>
          <w:rFonts w:asciiTheme="majorHAnsi" w:hAnsiTheme="majorHAnsi" w:cstheme="majorHAnsi"/>
          <w:sz w:val="22"/>
          <w:szCs w:val="28"/>
        </w:rPr>
        <w:t xml:space="preserve"> Documental (CADIDO). </w:t>
      </w:r>
    </w:p>
    <w:p w14:paraId="7F8A0DE1" w14:textId="77777777" w:rsidR="00EE5171" w:rsidRPr="009515CE" w:rsidRDefault="00EE5171" w:rsidP="00EE5171">
      <w:pPr>
        <w:numPr>
          <w:ilvl w:val="0"/>
          <w:numId w:val="24"/>
        </w:num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 xml:space="preserve">Tabla de Determinantes de Oficina (TDO). </w:t>
      </w:r>
    </w:p>
    <w:p w14:paraId="6E43725D" w14:textId="14FE8C58" w:rsidR="00EE5171" w:rsidRPr="009515CE" w:rsidRDefault="00EE5171" w:rsidP="00EE5171">
      <w:pPr>
        <w:numPr>
          <w:ilvl w:val="0"/>
          <w:numId w:val="24"/>
        </w:num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 xml:space="preserve">Llenado de </w:t>
      </w:r>
      <w:r w:rsidR="00810E7A" w:rsidRPr="00384F08">
        <w:rPr>
          <w:rFonts w:asciiTheme="majorHAnsi" w:hAnsiTheme="majorHAnsi" w:cstheme="majorHAnsi"/>
          <w:sz w:val="22"/>
          <w:szCs w:val="28"/>
        </w:rPr>
        <w:t>caratulas</w:t>
      </w:r>
      <w:r w:rsidRPr="009515CE">
        <w:rPr>
          <w:rFonts w:asciiTheme="majorHAnsi" w:hAnsiTheme="majorHAnsi" w:cstheme="majorHAnsi"/>
          <w:sz w:val="22"/>
          <w:szCs w:val="28"/>
        </w:rPr>
        <w:t xml:space="preserve"> de </w:t>
      </w:r>
      <w:proofErr w:type="spellStart"/>
      <w:r w:rsidRPr="009515CE">
        <w:rPr>
          <w:rFonts w:asciiTheme="majorHAnsi" w:hAnsiTheme="majorHAnsi" w:cstheme="majorHAnsi"/>
          <w:sz w:val="22"/>
          <w:szCs w:val="28"/>
        </w:rPr>
        <w:t>Identificación</w:t>
      </w:r>
      <w:proofErr w:type="spellEnd"/>
      <w:r w:rsidRPr="009515CE">
        <w:rPr>
          <w:rFonts w:asciiTheme="majorHAnsi" w:hAnsiTheme="majorHAnsi" w:cstheme="majorHAnsi"/>
          <w:sz w:val="22"/>
          <w:szCs w:val="28"/>
        </w:rPr>
        <w:t xml:space="preserve"> de Expedientes. </w:t>
      </w:r>
    </w:p>
    <w:p w14:paraId="2C873CEB" w14:textId="77777777" w:rsidR="00EE5171" w:rsidRPr="009515CE" w:rsidRDefault="00EE5171" w:rsidP="00EE5171">
      <w:pPr>
        <w:numPr>
          <w:ilvl w:val="0"/>
          <w:numId w:val="24"/>
        </w:num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 xml:space="preserve">Uso de formatos del Archivo de </w:t>
      </w:r>
      <w:proofErr w:type="spellStart"/>
      <w:r w:rsidRPr="009515CE">
        <w:rPr>
          <w:rFonts w:asciiTheme="majorHAnsi" w:hAnsiTheme="majorHAnsi" w:cstheme="majorHAnsi"/>
          <w:sz w:val="22"/>
          <w:szCs w:val="28"/>
        </w:rPr>
        <w:t>Concentración</w:t>
      </w:r>
      <w:proofErr w:type="spellEnd"/>
      <w:r w:rsidRPr="009515CE">
        <w:rPr>
          <w:rFonts w:asciiTheme="majorHAnsi" w:hAnsiTheme="majorHAnsi" w:cstheme="majorHAnsi"/>
          <w:sz w:val="22"/>
          <w:szCs w:val="28"/>
        </w:rPr>
        <w:t xml:space="preserve"> para transferencias primarias y secundarias. </w:t>
      </w:r>
    </w:p>
    <w:p w14:paraId="5B38C2D6" w14:textId="77777777" w:rsidR="00EE5171" w:rsidRPr="009515CE" w:rsidRDefault="00EE5171" w:rsidP="00EE5171">
      <w:pPr>
        <w:numPr>
          <w:ilvl w:val="0"/>
          <w:numId w:val="24"/>
        </w:num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 xml:space="preserve">Uso del equipo de seguridad y </w:t>
      </w:r>
      <w:proofErr w:type="spellStart"/>
      <w:r w:rsidRPr="009515CE">
        <w:rPr>
          <w:rFonts w:asciiTheme="majorHAnsi" w:hAnsiTheme="majorHAnsi" w:cstheme="majorHAnsi"/>
          <w:sz w:val="22"/>
          <w:szCs w:val="28"/>
        </w:rPr>
        <w:t>protección</w:t>
      </w:r>
      <w:proofErr w:type="spellEnd"/>
      <w:r w:rsidRPr="009515CE">
        <w:rPr>
          <w:rFonts w:asciiTheme="majorHAnsi" w:hAnsiTheme="majorHAnsi" w:cstheme="majorHAnsi"/>
          <w:sz w:val="22"/>
          <w:szCs w:val="28"/>
        </w:rPr>
        <w:t xml:space="preserve">.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04"/>
        <w:gridCol w:w="2153"/>
        <w:gridCol w:w="1887"/>
        <w:gridCol w:w="2397"/>
        <w:gridCol w:w="1700"/>
      </w:tblGrid>
      <w:tr w:rsidR="00EE5171" w:rsidRPr="00810E7A" w14:paraId="00A24C27" w14:textId="77777777" w:rsidTr="00040FB1">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975FD0" w14:textId="77777777" w:rsidR="00EE5171" w:rsidRPr="009515CE" w:rsidRDefault="00EE5171" w:rsidP="00F1343B">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b/>
                <w:bCs/>
                <w:sz w:val="22"/>
                <w:szCs w:val="28"/>
              </w:rPr>
              <w:t xml:space="preserve">Modalidad.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4380C2" w14:textId="77777777" w:rsidR="00EE5171" w:rsidRPr="009515CE" w:rsidRDefault="00EE5171" w:rsidP="00F1343B">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b/>
                <w:bCs/>
                <w:sz w:val="22"/>
                <w:szCs w:val="28"/>
              </w:rPr>
              <w:t xml:space="preserve">Docente.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AF7648" w14:textId="77777777" w:rsidR="00EE5171" w:rsidRPr="009515CE" w:rsidRDefault="00EE5171" w:rsidP="00F1343B">
            <w:pPr>
              <w:spacing w:before="100" w:beforeAutospacing="1" w:after="100" w:afterAutospacing="1"/>
              <w:rPr>
                <w:rFonts w:asciiTheme="majorHAnsi" w:hAnsiTheme="majorHAnsi" w:cstheme="majorHAnsi"/>
                <w:sz w:val="22"/>
                <w:szCs w:val="28"/>
              </w:rPr>
            </w:pPr>
            <w:proofErr w:type="spellStart"/>
            <w:r w:rsidRPr="009515CE">
              <w:rPr>
                <w:rFonts w:asciiTheme="majorHAnsi" w:hAnsiTheme="majorHAnsi" w:cstheme="majorHAnsi"/>
                <w:b/>
                <w:bCs/>
                <w:sz w:val="22"/>
                <w:szCs w:val="28"/>
              </w:rPr>
              <w:t>Número</w:t>
            </w:r>
            <w:proofErr w:type="spellEnd"/>
            <w:r w:rsidRPr="009515CE">
              <w:rPr>
                <w:rFonts w:asciiTheme="majorHAnsi" w:hAnsiTheme="majorHAnsi" w:cstheme="majorHAnsi"/>
                <w:b/>
                <w:bCs/>
                <w:sz w:val="22"/>
                <w:szCs w:val="28"/>
              </w:rPr>
              <w:t xml:space="preserve"> de sesiones.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597FE6" w14:textId="77777777" w:rsidR="00EE5171" w:rsidRPr="009515CE" w:rsidRDefault="00EE5171" w:rsidP="00F1343B">
            <w:pPr>
              <w:spacing w:before="100" w:beforeAutospacing="1" w:after="100" w:afterAutospacing="1"/>
              <w:rPr>
                <w:rFonts w:asciiTheme="majorHAnsi" w:hAnsiTheme="majorHAnsi" w:cstheme="majorHAnsi"/>
                <w:sz w:val="22"/>
                <w:szCs w:val="28"/>
              </w:rPr>
            </w:pPr>
            <w:proofErr w:type="spellStart"/>
            <w:r w:rsidRPr="009515CE">
              <w:rPr>
                <w:rFonts w:asciiTheme="majorHAnsi" w:hAnsiTheme="majorHAnsi" w:cstheme="majorHAnsi"/>
                <w:b/>
                <w:bCs/>
                <w:sz w:val="22"/>
                <w:szCs w:val="28"/>
              </w:rPr>
              <w:t>Duración</w:t>
            </w:r>
            <w:proofErr w:type="spellEnd"/>
            <w:r w:rsidRPr="009515CE">
              <w:rPr>
                <w:rFonts w:asciiTheme="majorHAnsi" w:hAnsiTheme="majorHAnsi" w:cstheme="majorHAnsi"/>
                <w:b/>
                <w:bCs/>
                <w:sz w:val="22"/>
                <w:szCs w:val="2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8C68EF" w14:textId="77777777" w:rsidR="00EE5171" w:rsidRPr="009515CE" w:rsidRDefault="00EE5171" w:rsidP="00F1343B">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b/>
                <w:bCs/>
                <w:sz w:val="22"/>
                <w:szCs w:val="28"/>
              </w:rPr>
              <w:t xml:space="preserve">Fecha. </w:t>
            </w:r>
          </w:p>
        </w:tc>
      </w:tr>
      <w:tr w:rsidR="00EE5171" w:rsidRPr="00810E7A" w14:paraId="22B71AE3" w14:textId="77777777" w:rsidTr="00040FB1">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5037E7" w14:textId="77777777" w:rsidR="00EE5171" w:rsidRPr="009515CE" w:rsidRDefault="00EE5171" w:rsidP="00F1343B">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 xml:space="preserve">Virtual (Grabada).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7D7A8D" w14:textId="77777777" w:rsidR="00EE5171" w:rsidRPr="009515CE" w:rsidRDefault="00EE5171" w:rsidP="00F1343B">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 xml:space="preserve">Lic. Virginia Cano Reyes.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D34C51" w14:textId="77777777" w:rsidR="00EE5171" w:rsidRPr="009515CE" w:rsidRDefault="00EE5171" w:rsidP="00F1343B">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 xml:space="preserve">                 3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2371C7" w14:textId="77777777" w:rsidR="00EE5171" w:rsidRPr="009515CE" w:rsidRDefault="00EE5171" w:rsidP="00F1343B">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 xml:space="preserve">3 horas (1 hora por </w:t>
            </w:r>
            <w:proofErr w:type="spellStart"/>
            <w:r w:rsidRPr="009515CE">
              <w:rPr>
                <w:rFonts w:asciiTheme="majorHAnsi" w:hAnsiTheme="majorHAnsi" w:cstheme="majorHAnsi"/>
                <w:sz w:val="22"/>
                <w:szCs w:val="28"/>
              </w:rPr>
              <w:t>sesión</w:t>
            </w:r>
            <w:proofErr w:type="spellEnd"/>
            <w:r w:rsidRPr="009515CE">
              <w:rPr>
                <w:rFonts w:asciiTheme="majorHAnsi" w:hAnsiTheme="majorHAnsi" w:cstheme="majorHAnsi"/>
                <w:sz w:val="22"/>
                <w:szCs w:val="2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D0BB88" w14:textId="60081380" w:rsidR="00EE5171" w:rsidRPr="009515CE" w:rsidRDefault="00EE5171" w:rsidP="00F1343B">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 xml:space="preserve"> </w:t>
            </w:r>
            <w:r w:rsidR="00D7639E" w:rsidRPr="009515CE">
              <w:rPr>
                <w:rFonts w:asciiTheme="majorHAnsi" w:hAnsiTheme="majorHAnsi" w:cstheme="majorHAnsi"/>
                <w:sz w:val="22"/>
                <w:szCs w:val="28"/>
              </w:rPr>
              <w:t xml:space="preserve">SEP. </w:t>
            </w:r>
            <w:r w:rsidRPr="009515CE">
              <w:rPr>
                <w:rFonts w:asciiTheme="majorHAnsi" w:hAnsiTheme="majorHAnsi" w:cstheme="majorHAnsi"/>
                <w:sz w:val="22"/>
                <w:szCs w:val="28"/>
              </w:rPr>
              <w:t>202</w:t>
            </w:r>
            <w:r w:rsidR="00040FB1" w:rsidRPr="009515CE">
              <w:rPr>
                <w:rFonts w:asciiTheme="majorHAnsi" w:hAnsiTheme="majorHAnsi" w:cstheme="majorHAnsi"/>
                <w:sz w:val="22"/>
                <w:szCs w:val="28"/>
              </w:rPr>
              <w:t>3</w:t>
            </w:r>
            <w:r w:rsidRPr="009515CE">
              <w:rPr>
                <w:rFonts w:asciiTheme="majorHAnsi" w:hAnsiTheme="majorHAnsi" w:cstheme="majorHAnsi"/>
                <w:sz w:val="22"/>
                <w:szCs w:val="28"/>
              </w:rPr>
              <w:t xml:space="preserve"> </w:t>
            </w:r>
          </w:p>
        </w:tc>
      </w:tr>
    </w:tbl>
    <w:p w14:paraId="43736FC1" w14:textId="77777777" w:rsidR="00EE5171" w:rsidRPr="009515CE" w:rsidRDefault="00EE5171" w:rsidP="00EE5171">
      <w:pPr>
        <w:spacing w:before="100" w:beforeAutospacing="1" w:after="100" w:afterAutospacing="1"/>
        <w:ind w:firstLine="360"/>
        <w:rPr>
          <w:rFonts w:asciiTheme="majorHAnsi" w:hAnsiTheme="majorHAnsi" w:cstheme="majorHAnsi"/>
          <w:sz w:val="22"/>
          <w:szCs w:val="28"/>
        </w:rPr>
      </w:pPr>
      <w:r w:rsidRPr="009515CE">
        <w:rPr>
          <w:rFonts w:asciiTheme="majorHAnsi" w:hAnsiTheme="majorHAnsi" w:cstheme="majorHAnsi"/>
          <w:b/>
          <w:bCs/>
          <w:sz w:val="22"/>
          <w:szCs w:val="28"/>
        </w:rPr>
        <w:lastRenderedPageBreak/>
        <w:t xml:space="preserve">        </w:t>
      </w:r>
      <w:proofErr w:type="spellStart"/>
      <w:r w:rsidRPr="009515CE">
        <w:rPr>
          <w:rFonts w:asciiTheme="majorHAnsi" w:hAnsiTheme="majorHAnsi" w:cstheme="majorHAnsi"/>
          <w:b/>
          <w:bCs/>
          <w:sz w:val="22"/>
          <w:szCs w:val="28"/>
        </w:rPr>
        <w:t>Módulo</w:t>
      </w:r>
      <w:proofErr w:type="spellEnd"/>
      <w:r w:rsidRPr="009515CE">
        <w:rPr>
          <w:rFonts w:asciiTheme="majorHAnsi" w:hAnsiTheme="majorHAnsi" w:cstheme="majorHAnsi"/>
          <w:b/>
          <w:bCs/>
          <w:sz w:val="22"/>
          <w:szCs w:val="28"/>
        </w:rPr>
        <w:t xml:space="preserve"> 6. Normatividad Interna (actualizada). </w:t>
      </w:r>
    </w:p>
    <w:p w14:paraId="3E930D44" w14:textId="77777777" w:rsidR="00EE5171" w:rsidRPr="009515CE" w:rsidRDefault="00EE5171" w:rsidP="00EE5171">
      <w:pPr>
        <w:numPr>
          <w:ilvl w:val="0"/>
          <w:numId w:val="25"/>
        </w:num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 xml:space="preserve">Manual de </w:t>
      </w:r>
      <w:proofErr w:type="spellStart"/>
      <w:r w:rsidRPr="009515CE">
        <w:rPr>
          <w:rFonts w:asciiTheme="majorHAnsi" w:hAnsiTheme="majorHAnsi" w:cstheme="majorHAnsi"/>
          <w:sz w:val="22"/>
          <w:szCs w:val="28"/>
        </w:rPr>
        <w:t>Organización</w:t>
      </w:r>
      <w:proofErr w:type="spellEnd"/>
      <w:r w:rsidRPr="009515CE">
        <w:rPr>
          <w:rFonts w:asciiTheme="majorHAnsi" w:hAnsiTheme="majorHAnsi" w:cstheme="majorHAnsi"/>
          <w:sz w:val="22"/>
          <w:szCs w:val="28"/>
        </w:rPr>
        <w:t xml:space="preserve">. </w:t>
      </w:r>
    </w:p>
    <w:p w14:paraId="2A70AE7D" w14:textId="77777777" w:rsidR="00EE5171" w:rsidRPr="009515CE" w:rsidRDefault="00EE5171" w:rsidP="00EE5171">
      <w:pPr>
        <w:numPr>
          <w:ilvl w:val="0"/>
          <w:numId w:val="25"/>
        </w:num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 xml:space="preserve">Manual de procedimientos del SIA. </w:t>
      </w:r>
    </w:p>
    <w:p w14:paraId="3FE2C182" w14:textId="77777777" w:rsidR="00EE5171" w:rsidRPr="009515CE" w:rsidRDefault="00EE5171" w:rsidP="00EE5171">
      <w:pPr>
        <w:numPr>
          <w:ilvl w:val="0"/>
          <w:numId w:val="25"/>
        </w:num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 xml:space="preserve">Reglamentos.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04"/>
        <w:gridCol w:w="3452"/>
        <w:gridCol w:w="1887"/>
        <w:gridCol w:w="884"/>
        <w:gridCol w:w="2054"/>
      </w:tblGrid>
      <w:tr w:rsidR="00EE5171" w:rsidRPr="00810E7A" w14:paraId="491F9D9E" w14:textId="77777777" w:rsidTr="00F1343B">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2678BB" w14:textId="77777777" w:rsidR="00EE5171" w:rsidRPr="009515CE" w:rsidRDefault="00EE5171" w:rsidP="00F1343B">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b/>
                <w:bCs/>
                <w:sz w:val="22"/>
                <w:szCs w:val="28"/>
              </w:rPr>
              <w:t xml:space="preserve">Modalidad.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F29C56" w14:textId="77777777" w:rsidR="00EE5171" w:rsidRPr="009515CE" w:rsidRDefault="00EE5171" w:rsidP="00F1343B">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b/>
                <w:bCs/>
                <w:sz w:val="22"/>
                <w:szCs w:val="28"/>
              </w:rPr>
              <w:t xml:space="preserve">Docente.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647991" w14:textId="77777777" w:rsidR="00EE5171" w:rsidRPr="009515CE" w:rsidRDefault="00EE5171" w:rsidP="00F1343B">
            <w:pPr>
              <w:spacing w:before="100" w:beforeAutospacing="1" w:after="100" w:afterAutospacing="1"/>
              <w:rPr>
                <w:rFonts w:asciiTheme="majorHAnsi" w:hAnsiTheme="majorHAnsi" w:cstheme="majorHAnsi"/>
                <w:sz w:val="22"/>
                <w:szCs w:val="28"/>
              </w:rPr>
            </w:pPr>
            <w:proofErr w:type="spellStart"/>
            <w:r w:rsidRPr="009515CE">
              <w:rPr>
                <w:rFonts w:asciiTheme="majorHAnsi" w:hAnsiTheme="majorHAnsi" w:cstheme="majorHAnsi"/>
                <w:b/>
                <w:bCs/>
                <w:sz w:val="22"/>
                <w:szCs w:val="28"/>
              </w:rPr>
              <w:t>Número</w:t>
            </w:r>
            <w:proofErr w:type="spellEnd"/>
            <w:r w:rsidRPr="009515CE">
              <w:rPr>
                <w:rFonts w:asciiTheme="majorHAnsi" w:hAnsiTheme="majorHAnsi" w:cstheme="majorHAnsi"/>
                <w:b/>
                <w:bCs/>
                <w:sz w:val="22"/>
                <w:szCs w:val="28"/>
              </w:rPr>
              <w:t xml:space="preserve"> de sesiones.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987FDA" w14:textId="77777777" w:rsidR="00EE5171" w:rsidRPr="009515CE" w:rsidRDefault="00EE5171" w:rsidP="00F1343B">
            <w:pPr>
              <w:spacing w:before="100" w:beforeAutospacing="1" w:after="100" w:afterAutospacing="1"/>
              <w:rPr>
                <w:rFonts w:asciiTheme="majorHAnsi" w:hAnsiTheme="majorHAnsi" w:cstheme="majorHAnsi"/>
                <w:sz w:val="22"/>
                <w:szCs w:val="28"/>
              </w:rPr>
            </w:pPr>
            <w:proofErr w:type="spellStart"/>
            <w:r w:rsidRPr="009515CE">
              <w:rPr>
                <w:rFonts w:asciiTheme="majorHAnsi" w:hAnsiTheme="majorHAnsi" w:cstheme="majorHAnsi"/>
                <w:b/>
                <w:bCs/>
                <w:sz w:val="22"/>
                <w:szCs w:val="28"/>
              </w:rPr>
              <w:t>Duración</w:t>
            </w:r>
            <w:proofErr w:type="spellEnd"/>
            <w:r w:rsidRPr="009515CE">
              <w:rPr>
                <w:rFonts w:asciiTheme="majorHAnsi" w:hAnsiTheme="majorHAnsi" w:cstheme="majorHAnsi"/>
                <w:b/>
                <w:bCs/>
                <w:sz w:val="22"/>
                <w:szCs w:val="28"/>
              </w:rPr>
              <w:t xml:space="preserve">. </w:t>
            </w:r>
          </w:p>
        </w:tc>
        <w:tc>
          <w:tcPr>
            <w:tcW w:w="205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6D8F4F" w14:textId="77777777" w:rsidR="00EE5171" w:rsidRPr="009515CE" w:rsidRDefault="00EE5171" w:rsidP="00F1343B">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b/>
                <w:bCs/>
                <w:sz w:val="22"/>
                <w:szCs w:val="28"/>
              </w:rPr>
              <w:t xml:space="preserve">Fecha. </w:t>
            </w:r>
          </w:p>
        </w:tc>
      </w:tr>
      <w:tr w:rsidR="00EE5171" w:rsidRPr="00810E7A" w14:paraId="7814D484" w14:textId="77777777" w:rsidTr="00F1343B">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EEA105" w14:textId="77777777" w:rsidR="00EE5171" w:rsidRPr="009515CE" w:rsidRDefault="00EE5171" w:rsidP="00F1343B">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 xml:space="preserve">Virtual (Grabada).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A428DD" w14:textId="20FB274E" w:rsidR="00EE5171" w:rsidRPr="009515CE" w:rsidRDefault="00EE5171" w:rsidP="00F1343B">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M</w:t>
            </w:r>
            <w:r w:rsidR="006B0C6E" w:rsidRPr="009515CE">
              <w:rPr>
                <w:rFonts w:asciiTheme="majorHAnsi" w:hAnsiTheme="majorHAnsi" w:cstheme="majorHAnsi"/>
                <w:sz w:val="22"/>
                <w:szCs w:val="28"/>
              </w:rPr>
              <w:t xml:space="preserve">agda. Mariana Moranchel </w:t>
            </w:r>
            <w:proofErr w:type="spellStart"/>
            <w:r w:rsidR="006B0C6E" w:rsidRPr="009515CE">
              <w:rPr>
                <w:rFonts w:asciiTheme="majorHAnsi" w:hAnsiTheme="majorHAnsi" w:cstheme="majorHAnsi"/>
                <w:sz w:val="22"/>
                <w:szCs w:val="28"/>
              </w:rPr>
              <w:t>Pocaterra</w:t>
            </w:r>
            <w:proofErr w:type="spellEnd"/>
            <w:r w:rsidRPr="009515CE">
              <w:rPr>
                <w:rFonts w:asciiTheme="majorHAnsi" w:hAnsiTheme="majorHAnsi" w:cstheme="majorHAnsi"/>
                <w:sz w:val="22"/>
                <w:szCs w:val="28"/>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C07D47" w14:textId="77777777" w:rsidR="00EE5171" w:rsidRPr="009515CE" w:rsidRDefault="00EE5171" w:rsidP="00F1343B">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 xml:space="preserve">                    1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92E237" w14:textId="77777777" w:rsidR="00EE5171" w:rsidRPr="009515CE" w:rsidRDefault="00EE5171" w:rsidP="00F1343B">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 xml:space="preserve">1 hora. </w:t>
            </w:r>
          </w:p>
        </w:tc>
        <w:tc>
          <w:tcPr>
            <w:tcW w:w="205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FD0E28" w14:textId="12CB6565" w:rsidR="00EE5171" w:rsidRPr="009515CE" w:rsidRDefault="00D7639E" w:rsidP="00F1343B">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OCTUB</w:t>
            </w:r>
            <w:r w:rsidR="00040FB1" w:rsidRPr="009515CE">
              <w:rPr>
                <w:rFonts w:asciiTheme="majorHAnsi" w:hAnsiTheme="majorHAnsi" w:cstheme="majorHAnsi"/>
                <w:sz w:val="22"/>
                <w:szCs w:val="28"/>
              </w:rPr>
              <w:t xml:space="preserve">RE </w:t>
            </w:r>
            <w:r w:rsidR="00EE5171" w:rsidRPr="009515CE">
              <w:rPr>
                <w:rFonts w:asciiTheme="majorHAnsi" w:hAnsiTheme="majorHAnsi" w:cstheme="majorHAnsi"/>
                <w:sz w:val="22"/>
                <w:szCs w:val="28"/>
              </w:rPr>
              <w:t>202</w:t>
            </w:r>
            <w:r w:rsidR="00040FB1" w:rsidRPr="009515CE">
              <w:rPr>
                <w:rFonts w:asciiTheme="majorHAnsi" w:hAnsiTheme="majorHAnsi" w:cstheme="majorHAnsi"/>
                <w:sz w:val="22"/>
                <w:szCs w:val="28"/>
              </w:rPr>
              <w:t>3</w:t>
            </w:r>
            <w:r w:rsidR="00EE5171" w:rsidRPr="009515CE">
              <w:rPr>
                <w:rFonts w:asciiTheme="majorHAnsi" w:hAnsiTheme="majorHAnsi" w:cstheme="majorHAnsi"/>
                <w:sz w:val="22"/>
                <w:szCs w:val="28"/>
              </w:rPr>
              <w:t xml:space="preserve"> </w:t>
            </w:r>
          </w:p>
        </w:tc>
      </w:tr>
    </w:tbl>
    <w:p w14:paraId="5229D0CD" w14:textId="77777777" w:rsidR="00EE5171" w:rsidRPr="009515CE" w:rsidRDefault="00EE5171" w:rsidP="00EE5171">
      <w:pPr>
        <w:spacing w:before="100" w:beforeAutospacing="1" w:after="100" w:afterAutospacing="1"/>
        <w:rPr>
          <w:rFonts w:asciiTheme="majorHAnsi" w:hAnsiTheme="majorHAnsi" w:cstheme="majorHAnsi"/>
          <w:sz w:val="22"/>
          <w:szCs w:val="28"/>
        </w:rPr>
      </w:pPr>
    </w:p>
    <w:p w14:paraId="293C2443" w14:textId="77777777" w:rsidR="00EE5171" w:rsidRPr="009515CE" w:rsidRDefault="00EE5171" w:rsidP="00EE5171">
      <w:pPr>
        <w:spacing w:before="100" w:beforeAutospacing="1" w:after="100" w:afterAutospacing="1"/>
        <w:ind w:left="720"/>
        <w:rPr>
          <w:rFonts w:asciiTheme="majorHAnsi" w:hAnsiTheme="majorHAnsi" w:cstheme="majorHAnsi"/>
          <w:sz w:val="22"/>
          <w:szCs w:val="28"/>
        </w:rPr>
      </w:pPr>
      <w:proofErr w:type="spellStart"/>
      <w:r w:rsidRPr="009515CE">
        <w:rPr>
          <w:rFonts w:asciiTheme="majorHAnsi" w:hAnsiTheme="majorHAnsi" w:cstheme="majorHAnsi"/>
          <w:b/>
          <w:bCs/>
          <w:sz w:val="22"/>
          <w:szCs w:val="28"/>
        </w:rPr>
        <w:t>Módulo</w:t>
      </w:r>
      <w:proofErr w:type="spellEnd"/>
      <w:r w:rsidRPr="009515CE">
        <w:rPr>
          <w:rFonts w:asciiTheme="majorHAnsi" w:hAnsiTheme="majorHAnsi" w:cstheme="majorHAnsi"/>
          <w:b/>
          <w:bCs/>
          <w:sz w:val="22"/>
          <w:szCs w:val="28"/>
        </w:rPr>
        <w:t xml:space="preserve"> 7. Taller. </w:t>
      </w:r>
    </w:p>
    <w:p w14:paraId="0347E560" w14:textId="77777777" w:rsidR="00EE5171" w:rsidRPr="009515CE" w:rsidRDefault="00EE5171" w:rsidP="00EE5171">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 xml:space="preserve">• Instituto de Transparencia, Acceso a la </w:t>
      </w:r>
      <w:proofErr w:type="spellStart"/>
      <w:r w:rsidRPr="009515CE">
        <w:rPr>
          <w:rFonts w:asciiTheme="majorHAnsi" w:hAnsiTheme="majorHAnsi" w:cstheme="majorHAnsi"/>
          <w:sz w:val="22"/>
          <w:szCs w:val="28"/>
        </w:rPr>
        <w:t>información</w:t>
      </w:r>
      <w:proofErr w:type="spellEnd"/>
      <w:r w:rsidRPr="009515CE">
        <w:rPr>
          <w:rFonts w:asciiTheme="majorHAnsi" w:hAnsiTheme="majorHAnsi" w:cstheme="majorHAnsi"/>
          <w:sz w:val="22"/>
          <w:szCs w:val="28"/>
        </w:rPr>
        <w:t xml:space="preserve"> </w:t>
      </w:r>
      <w:proofErr w:type="spellStart"/>
      <w:r w:rsidRPr="009515CE">
        <w:rPr>
          <w:rFonts w:asciiTheme="majorHAnsi" w:hAnsiTheme="majorHAnsi" w:cstheme="majorHAnsi"/>
          <w:sz w:val="22"/>
          <w:szCs w:val="28"/>
        </w:rPr>
        <w:t>Pública</w:t>
      </w:r>
      <w:proofErr w:type="spellEnd"/>
      <w:r w:rsidRPr="009515CE">
        <w:rPr>
          <w:rFonts w:asciiTheme="majorHAnsi" w:hAnsiTheme="majorHAnsi" w:cstheme="majorHAnsi"/>
          <w:sz w:val="22"/>
          <w:szCs w:val="28"/>
        </w:rPr>
        <w:t xml:space="preserve">, </w:t>
      </w:r>
      <w:proofErr w:type="spellStart"/>
      <w:r w:rsidRPr="009515CE">
        <w:rPr>
          <w:rFonts w:asciiTheme="majorHAnsi" w:hAnsiTheme="majorHAnsi" w:cstheme="majorHAnsi"/>
          <w:sz w:val="22"/>
          <w:szCs w:val="28"/>
        </w:rPr>
        <w:t>Protección</w:t>
      </w:r>
      <w:proofErr w:type="spellEnd"/>
      <w:r w:rsidRPr="009515CE">
        <w:rPr>
          <w:rFonts w:asciiTheme="majorHAnsi" w:hAnsiTheme="majorHAnsi" w:cstheme="majorHAnsi"/>
          <w:sz w:val="22"/>
          <w:szCs w:val="28"/>
        </w:rPr>
        <w:t xml:space="preserve"> de datos Personales y </w:t>
      </w:r>
      <w:proofErr w:type="spellStart"/>
      <w:r w:rsidRPr="009515CE">
        <w:rPr>
          <w:rFonts w:asciiTheme="majorHAnsi" w:hAnsiTheme="majorHAnsi" w:cstheme="majorHAnsi"/>
          <w:sz w:val="22"/>
          <w:szCs w:val="28"/>
        </w:rPr>
        <w:t>Rendición</w:t>
      </w:r>
      <w:proofErr w:type="spellEnd"/>
      <w:r w:rsidRPr="009515CE">
        <w:rPr>
          <w:rFonts w:asciiTheme="majorHAnsi" w:hAnsiTheme="majorHAnsi" w:cstheme="majorHAnsi"/>
          <w:sz w:val="22"/>
          <w:szCs w:val="28"/>
        </w:rPr>
        <w:t xml:space="preserve"> de cuentas de la Ciudad de </w:t>
      </w:r>
      <w:proofErr w:type="spellStart"/>
      <w:r w:rsidRPr="009515CE">
        <w:rPr>
          <w:rFonts w:asciiTheme="majorHAnsi" w:hAnsiTheme="majorHAnsi" w:cstheme="majorHAnsi"/>
          <w:sz w:val="22"/>
          <w:szCs w:val="28"/>
        </w:rPr>
        <w:t>México</w:t>
      </w:r>
      <w:proofErr w:type="spellEnd"/>
      <w:r w:rsidRPr="009515CE">
        <w:rPr>
          <w:rFonts w:asciiTheme="majorHAnsi" w:hAnsiTheme="majorHAnsi" w:cstheme="majorHAnsi"/>
          <w:sz w:val="22"/>
          <w:szCs w:val="28"/>
        </w:rPr>
        <w:t xml:space="preserve">.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06"/>
        <w:gridCol w:w="4306"/>
        <w:gridCol w:w="1887"/>
        <w:gridCol w:w="884"/>
        <w:gridCol w:w="1622"/>
      </w:tblGrid>
      <w:tr w:rsidR="00EE5171" w:rsidRPr="00810E7A" w14:paraId="48242650" w14:textId="77777777" w:rsidTr="00F1343B">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374ED7" w14:textId="77777777" w:rsidR="00EE5171" w:rsidRPr="009515CE" w:rsidRDefault="00EE5171" w:rsidP="00F1343B">
            <w:pPr>
              <w:spacing w:before="100" w:beforeAutospacing="1" w:after="100" w:afterAutospacing="1"/>
              <w:rPr>
                <w:rFonts w:asciiTheme="majorHAnsi" w:hAnsiTheme="majorHAnsi" w:cstheme="majorHAnsi"/>
                <w:b/>
                <w:bCs/>
                <w:sz w:val="22"/>
                <w:szCs w:val="28"/>
              </w:rPr>
            </w:pPr>
            <w:r w:rsidRPr="009515CE">
              <w:rPr>
                <w:rFonts w:asciiTheme="majorHAnsi" w:hAnsiTheme="majorHAnsi" w:cstheme="majorHAnsi"/>
                <w:b/>
                <w:bCs/>
                <w:sz w:val="22"/>
                <w:szCs w:val="28"/>
              </w:rPr>
              <w:t xml:space="preserve">Modalidad.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D88C6F" w14:textId="77777777" w:rsidR="00EE5171" w:rsidRPr="009515CE" w:rsidRDefault="00EE5171" w:rsidP="00F1343B">
            <w:pPr>
              <w:spacing w:before="100" w:beforeAutospacing="1" w:after="100" w:afterAutospacing="1"/>
              <w:rPr>
                <w:rFonts w:asciiTheme="majorHAnsi" w:hAnsiTheme="majorHAnsi" w:cstheme="majorHAnsi"/>
                <w:b/>
                <w:bCs/>
                <w:sz w:val="22"/>
                <w:szCs w:val="28"/>
              </w:rPr>
            </w:pPr>
            <w:r w:rsidRPr="009515CE">
              <w:rPr>
                <w:rFonts w:asciiTheme="majorHAnsi" w:hAnsiTheme="majorHAnsi" w:cstheme="majorHAnsi"/>
                <w:b/>
                <w:bCs/>
                <w:sz w:val="22"/>
                <w:szCs w:val="28"/>
              </w:rPr>
              <w:t xml:space="preserve">Docente.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9078AF" w14:textId="77777777" w:rsidR="00EE5171" w:rsidRPr="009515CE" w:rsidRDefault="00EE5171" w:rsidP="00F1343B">
            <w:pPr>
              <w:spacing w:before="100" w:beforeAutospacing="1" w:after="100" w:afterAutospacing="1"/>
              <w:rPr>
                <w:rFonts w:asciiTheme="majorHAnsi" w:hAnsiTheme="majorHAnsi" w:cstheme="majorHAnsi"/>
                <w:b/>
                <w:bCs/>
                <w:sz w:val="22"/>
                <w:szCs w:val="28"/>
              </w:rPr>
            </w:pPr>
            <w:proofErr w:type="spellStart"/>
            <w:r w:rsidRPr="009515CE">
              <w:rPr>
                <w:rFonts w:asciiTheme="majorHAnsi" w:hAnsiTheme="majorHAnsi" w:cstheme="majorHAnsi"/>
                <w:b/>
                <w:bCs/>
                <w:sz w:val="22"/>
                <w:szCs w:val="28"/>
              </w:rPr>
              <w:t>Número</w:t>
            </w:r>
            <w:proofErr w:type="spellEnd"/>
            <w:r w:rsidRPr="009515CE">
              <w:rPr>
                <w:rFonts w:asciiTheme="majorHAnsi" w:hAnsiTheme="majorHAnsi" w:cstheme="majorHAnsi"/>
                <w:b/>
                <w:bCs/>
                <w:sz w:val="22"/>
                <w:szCs w:val="28"/>
              </w:rPr>
              <w:t xml:space="preserve"> de sesiones.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729CE1" w14:textId="77777777" w:rsidR="00EE5171" w:rsidRPr="009515CE" w:rsidRDefault="00EE5171" w:rsidP="00F1343B">
            <w:pPr>
              <w:spacing w:before="100" w:beforeAutospacing="1" w:after="100" w:afterAutospacing="1"/>
              <w:rPr>
                <w:rFonts w:asciiTheme="majorHAnsi" w:hAnsiTheme="majorHAnsi" w:cstheme="majorHAnsi"/>
                <w:b/>
                <w:bCs/>
                <w:sz w:val="22"/>
                <w:szCs w:val="28"/>
              </w:rPr>
            </w:pPr>
            <w:proofErr w:type="spellStart"/>
            <w:r w:rsidRPr="009515CE">
              <w:rPr>
                <w:rFonts w:asciiTheme="majorHAnsi" w:hAnsiTheme="majorHAnsi" w:cstheme="majorHAnsi"/>
                <w:b/>
                <w:bCs/>
                <w:sz w:val="22"/>
                <w:szCs w:val="28"/>
              </w:rPr>
              <w:t>Duración</w:t>
            </w:r>
            <w:proofErr w:type="spellEnd"/>
            <w:r w:rsidRPr="009515CE">
              <w:rPr>
                <w:rFonts w:asciiTheme="majorHAnsi" w:hAnsiTheme="majorHAnsi" w:cstheme="majorHAnsi"/>
                <w:b/>
                <w:bCs/>
                <w:sz w:val="22"/>
                <w:szCs w:val="28"/>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F92C45" w14:textId="77777777" w:rsidR="00EE5171" w:rsidRPr="009515CE" w:rsidRDefault="00EE5171" w:rsidP="00F1343B">
            <w:pPr>
              <w:spacing w:before="100" w:beforeAutospacing="1" w:after="100" w:afterAutospacing="1"/>
              <w:rPr>
                <w:rFonts w:asciiTheme="majorHAnsi" w:hAnsiTheme="majorHAnsi" w:cstheme="majorHAnsi"/>
                <w:b/>
                <w:bCs/>
                <w:sz w:val="22"/>
                <w:szCs w:val="28"/>
              </w:rPr>
            </w:pPr>
            <w:r w:rsidRPr="009515CE">
              <w:rPr>
                <w:rFonts w:asciiTheme="majorHAnsi" w:hAnsiTheme="majorHAnsi" w:cstheme="majorHAnsi"/>
                <w:b/>
                <w:bCs/>
                <w:sz w:val="22"/>
                <w:szCs w:val="28"/>
              </w:rPr>
              <w:t xml:space="preserve">Fecha. </w:t>
            </w:r>
          </w:p>
        </w:tc>
      </w:tr>
      <w:tr w:rsidR="00EE5171" w:rsidRPr="00810E7A" w14:paraId="013DDD50" w14:textId="77777777" w:rsidTr="00F1343B">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DE9D56" w14:textId="77777777" w:rsidR="00EE5171" w:rsidRPr="009515CE" w:rsidRDefault="00EE5171" w:rsidP="00F1343B">
            <w:pPr>
              <w:spacing w:before="100" w:beforeAutospacing="1" w:after="100" w:afterAutospacing="1"/>
              <w:rPr>
                <w:rFonts w:asciiTheme="majorHAnsi" w:hAnsiTheme="majorHAnsi" w:cstheme="majorHAnsi"/>
                <w:b/>
                <w:bCs/>
                <w:sz w:val="22"/>
                <w:szCs w:val="28"/>
              </w:rPr>
            </w:pPr>
            <w:r w:rsidRPr="009515CE">
              <w:rPr>
                <w:rFonts w:asciiTheme="majorHAnsi" w:hAnsiTheme="majorHAnsi" w:cstheme="majorHAnsi"/>
                <w:b/>
                <w:bCs/>
                <w:sz w:val="22"/>
                <w:szCs w:val="28"/>
              </w:rPr>
              <w:t xml:space="preserve">Virtual (Grabada).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46B0A7" w14:textId="77777777" w:rsidR="00EE5171" w:rsidRPr="009515CE" w:rsidRDefault="00EE5171" w:rsidP="00F1343B">
            <w:pPr>
              <w:spacing w:before="100" w:beforeAutospacing="1" w:after="100" w:afterAutospacing="1"/>
              <w:rPr>
                <w:rFonts w:asciiTheme="majorHAnsi" w:hAnsiTheme="majorHAnsi" w:cstheme="majorHAnsi"/>
                <w:b/>
                <w:bCs/>
                <w:sz w:val="22"/>
                <w:szCs w:val="28"/>
              </w:rPr>
            </w:pPr>
            <w:r w:rsidRPr="009515CE">
              <w:rPr>
                <w:rFonts w:asciiTheme="majorHAnsi" w:hAnsiTheme="majorHAnsi" w:cstheme="majorHAnsi"/>
                <w:b/>
                <w:bCs/>
                <w:sz w:val="22"/>
                <w:szCs w:val="28"/>
              </w:rPr>
              <w:t xml:space="preserve">Comisionada Marina Alicia San Martin Rebolloso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F3CA4A" w14:textId="77777777" w:rsidR="00EE5171" w:rsidRPr="009515CE" w:rsidRDefault="00EE5171" w:rsidP="00F1343B">
            <w:pPr>
              <w:spacing w:before="100" w:beforeAutospacing="1" w:after="100" w:afterAutospacing="1"/>
              <w:rPr>
                <w:rFonts w:asciiTheme="majorHAnsi" w:hAnsiTheme="majorHAnsi" w:cstheme="majorHAnsi"/>
                <w:b/>
                <w:bCs/>
                <w:sz w:val="22"/>
                <w:szCs w:val="28"/>
              </w:rPr>
            </w:pPr>
            <w:r w:rsidRPr="009515CE">
              <w:rPr>
                <w:rFonts w:asciiTheme="majorHAnsi" w:hAnsiTheme="majorHAnsi" w:cstheme="majorHAnsi"/>
                <w:b/>
                <w:bCs/>
                <w:sz w:val="22"/>
                <w:szCs w:val="28"/>
              </w:rPr>
              <w:t xml:space="preserve">                  1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A447A3" w14:textId="77777777" w:rsidR="00EE5171" w:rsidRPr="009515CE" w:rsidRDefault="00EE5171" w:rsidP="00F1343B">
            <w:pPr>
              <w:spacing w:before="100" w:beforeAutospacing="1" w:after="100" w:afterAutospacing="1"/>
              <w:rPr>
                <w:rFonts w:asciiTheme="majorHAnsi" w:hAnsiTheme="majorHAnsi" w:cstheme="majorHAnsi"/>
                <w:b/>
                <w:bCs/>
                <w:sz w:val="22"/>
                <w:szCs w:val="28"/>
              </w:rPr>
            </w:pPr>
            <w:r w:rsidRPr="009515CE">
              <w:rPr>
                <w:rFonts w:asciiTheme="majorHAnsi" w:hAnsiTheme="majorHAnsi" w:cstheme="majorHAnsi"/>
                <w:b/>
                <w:bCs/>
                <w:sz w:val="22"/>
                <w:szCs w:val="28"/>
              </w:rPr>
              <w:t xml:space="preserve">2 horas.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5CE805" w14:textId="6FA51D96" w:rsidR="00EE5171" w:rsidRPr="009515CE" w:rsidRDefault="00D7639E" w:rsidP="00F1343B">
            <w:pPr>
              <w:spacing w:before="100" w:beforeAutospacing="1" w:after="100" w:afterAutospacing="1"/>
              <w:rPr>
                <w:rFonts w:asciiTheme="majorHAnsi" w:hAnsiTheme="majorHAnsi" w:cstheme="majorHAnsi"/>
                <w:sz w:val="22"/>
                <w:szCs w:val="28"/>
              </w:rPr>
            </w:pPr>
            <w:r w:rsidRPr="009515CE">
              <w:rPr>
                <w:rFonts w:asciiTheme="majorHAnsi" w:hAnsiTheme="majorHAnsi" w:cstheme="majorHAnsi"/>
                <w:sz w:val="22"/>
                <w:szCs w:val="28"/>
              </w:rPr>
              <w:t>NOVIEMBR</w:t>
            </w:r>
            <w:r w:rsidR="006B0C6E" w:rsidRPr="009515CE">
              <w:rPr>
                <w:rFonts w:asciiTheme="majorHAnsi" w:hAnsiTheme="majorHAnsi" w:cstheme="majorHAnsi"/>
                <w:sz w:val="22"/>
                <w:szCs w:val="28"/>
              </w:rPr>
              <w:t xml:space="preserve">E </w:t>
            </w:r>
            <w:r w:rsidR="00EE5171" w:rsidRPr="009515CE">
              <w:rPr>
                <w:rFonts w:asciiTheme="majorHAnsi" w:hAnsiTheme="majorHAnsi" w:cstheme="majorHAnsi"/>
                <w:sz w:val="22"/>
                <w:szCs w:val="28"/>
              </w:rPr>
              <w:t>202</w:t>
            </w:r>
            <w:r w:rsidR="006B0C6E" w:rsidRPr="009515CE">
              <w:rPr>
                <w:rFonts w:asciiTheme="majorHAnsi" w:hAnsiTheme="majorHAnsi" w:cstheme="majorHAnsi"/>
                <w:sz w:val="22"/>
                <w:szCs w:val="28"/>
              </w:rPr>
              <w:t>3</w:t>
            </w:r>
          </w:p>
        </w:tc>
      </w:tr>
    </w:tbl>
    <w:p w14:paraId="52DBC396" w14:textId="45853076" w:rsidR="00EE5171" w:rsidRDefault="00EE5171" w:rsidP="00EE5171">
      <w:pPr>
        <w:rPr>
          <w:rFonts w:asciiTheme="majorHAnsi" w:hAnsiTheme="majorHAnsi" w:cstheme="majorHAnsi"/>
          <w:bCs/>
          <w:sz w:val="28"/>
          <w:szCs w:val="28"/>
        </w:rPr>
      </w:pPr>
    </w:p>
    <w:p w14:paraId="21A0F94F" w14:textId="77777777" w:rsidR="00441022" w:rsidRPr="00B5167A" w:rsidRDefault="00441022" w:rsidP="00EE5171">
      <w:pPr>
        <w:rPr>
          <w:rFonts w:asciiTheme="majorHAnsi" w:hAnsiTheme="majorHAnsi" w:cstheme="majorHAnsi"/>
          <w:bCs/>
          <w:sz w:val="28"/>
          <w:szCs w:val="28"/>
        </w:rPr>
      </w:pPr>
    </w:p>
    <w:p w14:paraId="53EB21AA" w14:textId="77777777" w:rsidR="00EE5171" w:rsidRPr="009515CE" w:rsidRDefault="00EE5171" w:rsidP="009515CE">
      <w:pPr>
        <w:rPr>
          <w:rFonts w:cstheme="majorHAnsi"/>
          <w:b/>
          <w:i/>
          <w:iCs/>
          <w:color w:val="4472C4" w:themeColor="accent1"/>
          <w:sz w:val="28"/>
          <w:szCs w:val="28"/>
        </w:rPr>
      </w:pPr>
      <w:r w:rsidRPr="009515CE">
        <w:rPr>
          <w:rFonts w:asciiTheme="majorHAnsi" w:hAnsiTheme="majorHAnsi" w:cstheme="majorHAnsi"/>
          <w:b/>
          <w:color w:val="4472C4" w:themeColor="accent1"/>
          <w:sz w:val="28"/>
          <w:szCs w:val="28"/>
        </w:rPr>
        <w:t>Tiempo de Implementación</w:t>
      </w:r>
    </w:p>
    <w:p w14:paraId="4466F7B7" w14:textId="77777777" w:rsidR="00EE5171" w:rsidRPr="00B5167A" w:rsidRDefault="00EE5171" w:rsidP="00EE5171">
      <w:pPr>
        <w:spacing w:line="120" w:lineRule="auto"/>
        <w:rPr>
          <w:rFonts w:asciiTheme="majorHAnsi" w:hAnsiTheme="majorHAnsi" w:cstheme="majorHAnsi"/>
          <w:bCs/>
          <w:sz w:val="28"/>
          <w:szCs w:val="28"/>
        </w:rPr>
      </w:pPr>
    </w:p>
    <w:p w14:paraId="3D3A121B" w14:textId="52FC26F2" w:rsidR="00EE5171" w:rsidRPr="00B5167A" w:rsidRDefault="00EE5171" w:rsidP="00EE5171">
      <w:pPr>
        <w:spacing w:line="360" w:lineRule="auto"/>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Se llevará a cabo en coordinación con el Instituto de Especialización conforme a los calendarios que se determin</w:t>
      </w:r>
      <w:r w:rsidR="006B0C6E" w:rsidRPr="00B5167A">
        <w:rPr>
          <w:rFonts w:asciiTheme="majorHAnsi" w:eastAsia="Cambria" w:hAnsiTheme="majorHAnsi" w:cstheme="majorHAnsi"/>
          <w:sz w:val="28"/>
          <w:szCs w:val="28"/>
        </w:rPr>
        <w:t>ados</w:t>
      </w:r>
      <w:r w:rsidRPr="00B5167A">
        <w:rPr>
          <w:rFonts w:asciiTheme="majorHAnsi" w:eastAsia="Cambria" w:hAnsiTheme="majorHAnsi" w:cstheme="majorHAnsi"/>
          <w:sz w:val="28"/>
          <w:szCs w:val="28"/>
        </w:rPr>
        <w:t xml:space="preserve">. </w:t>
      </w:r>
    </w:p>
    <w:p w14:paraId="4F23C7C4" w14:textId="045AD7F3" w:rsidR="00EE5171" w:rsidRPr="00B5167A" w:rsidRDefault="00EE5171" w:rsidP="00EE5171">
      <w:pPr>
        <w:spacing w:line="360" w:lineRule="auto"/>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Los grupos, participantes y horas se deciden en conjunto conforme a las actividades del Tribunal, de tal manera que no entorpezcan la función sustantiva de las diferentes áreas comprometidas en la capacitación.</w:t>
      </w:r>
    </w:p>
    <w:p w14:paraId="4336B32B" w14:textId="77777777" w:rsidR="00EE5171" w:rsidRPr="00B5167A" w:rsidRDefault="00EE5171" w:rsidP="00EE5171">
      <w:pPr>
        <w:spacing w:line="360" w:lineRule="auto"/>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 xml:space="preserve">De igual manera, la capacitación inductiva a los servidores públicos de nuevo ingreso, se verá y acordará con la Dirección General de Administración, por conducto de la Dirección de Recursos Humanos, en coordinación con el mencionado Instituto de Especialización; con la </w:t>
      </w:r>
      <w:r w:rsidRPr="00B5167A">
        <w:rPr>
          <w:rFonts w:asciiTheme="majorHAnsi" w:eastAsia="Cambria" w:hAnsiTheme="majorHAnsi" w:cstheme="majorHAnsi"/>
          <w:sz w:val="28"/>
          <w:szCs w:val="28"/>
        </w:rPr>
        <w:lastRenderedPageBreak/>
        <w:t>finalidad de que los servidores públicos, que se integran al Tribunal, sean conscientes y conozcan plenamente la normatividad que establece las responsabilidades, obligaciones, infracciones y delitos contra los archivos.</w:t>
      </w:r>
    </w:p>
    <w:p w14:paraId="24845ADB" w14:textId="77777777" w:rsidR="00EE5171" w:rsidRPr="00B5167A" w:rsidRDefault="00EE5171" w:rsidP="00EE5171">
      <w:pPr>
        <w:spacing w:line="360" w:lineRule="auto"/>
        <w:jc w:val="both"/>
        <w:rPr>
          <w:rFonts w:asciiTheme="majorHAnsi" w:eastAsia="Cambria" w:hAnsiTheme="majorHAnsi" w:cstheme="majorHAnsi"/>
          <w:sz w:val="28"/>
          <w:szCs w:val="28"/>
        </w:rPr>
      </w:pPr>
    </w:p>
    <w:p w14:paraId="049E3C0F" w14:textId="3072C3BD" w:rsidR="00EE5171" w:rsidRPr="00B5167A" w:rsidRDefault="00EE5171" w:rsidP="00EE5171">
      <w:pPr>
        <w:spacing w:line="360" w:lineRule="auto"/>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 xml:space="preserve">El Área Coordinadora de Archivos, en coordinación con la Dirección de Informática realizarán </w:t>
      </w:r>
      <w:r w:rsidR="00DF2451" w:rsidRPr="00B5167A">
        <w:rPr>
          <w:rFonts w:asciiTheme="majorHAnsi" w:eastAsia="Cambria" w:hAnsiTheme="majorHAnsi" w:cstheme="majorHAnsi"/>
          <w:sz w:val="28"/>
          <w:szCs w:val="28"/>
        </w:rPr>
        <w:t>una presentación</w:t>
      </w:r>
      <w:r w:rsidRPr="00B5167A">
        <w:rPr>
          <w:rFonts w:asciiTheme="majorHAnsi" w:eastAsia="Cambria" w:hAnsiTheme="majorHAnsi" w:cstheme="majorHAnsi"/>
          <w:sz w:val="28"/>
          <w:szCs w:val="28"/>
        </w:rPr>
        <w:t xml:space="preserve"> grabada en la que expongan los puntos más importantes y básicos en cuanto responsabilidades, obligaciones, infracciones y delitos de la Ley de Archivos de la Ciudad de México, que se proyectará</w:t>
      </w:r>
      <w:r w:rsidR="00440E1D" w:rsidRPr="00B5167A">
        <w:rPr>
          <w:rFonts w:asciiTheme="majorHAnsi" w:eastAsia="Cambria" w:hAnsiTheme="majorHAnsi" w:cstheme="majorHAnsi"/>
          <w:sz w:val="28"/>
          <w:szCs w:val="28"/>
        </w:rPr>
        <w:t xml:space="preserve"> en las plataformas con que cuenta el Tribunal</w:t>
      </w:r>
      <w:r w:rsidRPr="00B5167A">
        <w:rPr>
          <w:rFonts w:asciiTheme="majorHAnsi" w:eastAsia="Cambria" w:hAnsiTheme="majorHAnsi" w:cstheme="majorHAnsi"/>
          <w:sz w:val="28"/>
          <w:szCs w:val="28"/>
        </w:rPr>
        <w:t>.</w:t>
      </w:r>
    </w:p>
    <w:p w14:paraId="4572BD47" w14:textId="77777777" w:rsidR="00EE5171" w:rsidRPr="00B5167A" w:rsidRDefault="00EE5171" w:rsidP="00EE5171">
      <w:pPr>
        <w:spacing w:line="360" w:lineRule="auto"/>
        <w:jc w:val="both"/>
        <w:rPr>
          <w:rFonts w:asciiTheme="majorHAnsi" w:eastAsia="Cambria" w:hAnsiTheme="majorHAnsi" w:cstheme="majorHAnsi"/>
          <w:sz w:val="28"/>
          <w:szCs w:val="28"/>
        </w:rPr>
      </w:pPr>
    </w:p>
    <w:p w14:paraId="18514A5D" w14:textId="3DEB8D8C" w:rsidR="00F926A2" w:rsidRDefault="00F926A2" w:rsidP="009515CE">
      <w:pPr>
        <w:pStyle w:val="Ttulo3"/>
        <w:rPr>
          <w:rFonts w:cstheme="majorHAnsi"/>
          <w:b/>
          <w:color w:val="2F5496" w:themeColor="accent1" w:themeShade="BF"/>
          <w:sz w:val="28"/>
          <w:szCs w:val="28"/>
          <w:u w:val="single"/>
        </w:rPr>
      </w:pPr>
      <w:bookmarkStart w:id="16" w:name="_Toc137110780"/>
      <w:r>
        <w:rPr>
          <w:rFonts w:cstheme="majorHAnsi"/>
          <w:b/>
          <w:color w:val="2F5496" w:themeColor="accent1" w:themeShade="BF"/>
          <w:sz w:val="28"/>
          <w:szCs w:val="28"/>
          <w:u w:val="single"/>
        </w:rPr>
        <w:t xml:space="preserve">Proyecto 7.- </w:t>
      </w:r>
      <w:r w:rsidRPr="00F926A2">
        <w:rPr>
          <w:rFonts w:cstheme="majorHAnsi"/>
          <w:b/>
          <w:color w:val="2F5496" w:themeColor="accent1" w:themeShade="BF"/>
          <w:sz w:val="28"/>
          <w:szCs w:val="28"/>
          <w:u w:val="single"/>
        </w:rPr>
        <w:t>Implementar el Plan de Conservación Integral de los Acervos, contemplando la adhesión de acciones contra emergencias y desastres</w:t>
      </w:r>
      <w:bookmarkEnd w:id="16"/>
    </w:p>
    <w:p w14:paraId="0D35441C" w14:textId="77777777" w:rsidR="00CE189E" w:rsidRDefault="00CE189E" w:rsidP="009515CE">
      <w:pPr>
        <w:rPr>
          <w:rFonts w:eastAsia="Cambria"/>
        </w:rPr>
      </w:pPr>
      <w:bookmarkStart w:id="17" w:name="_Toc137110328"/>
      <w:bookmarkStart w:id="18" w:name="_Toc137110445"/>
      <w:bookmarkEnd w:id="17"/>
      <w:bookmarkEnd w:id="18"/>
    </w:p>
    <w:p w14:paraId="15B3AE15" w14:textId="60E61721" w:rsidR="00CE189E" w:rsidRDefault="00CE189E" w:rsidP="00EE5171">
      <w:pPr>
        <w:spacing w:line="360" w:lineRule="auto"/>
        <w:jc w:val="both"/>
        <w:rPr>
          <w:rFonts w:asciiTheme="majorHAnsi" w:eastAsia="Cambria" w:hAnsiTheme="majorHAnsi" w:cstheme="majorHAnsi"/>
          <w:sz w:val="28"/>
          <w:szCs w:val="28"/>
        </w:rPr>
      </w:pPr>
      <w:r>
        <w:rPr>
          <w:rFonts w:asciiTheme="majorHAnsi" w:eastAsia="Cambria" w:hAnsiTheme="majorHAnsi" w:cstheme="majorHAnsi"/>
          <w:sz w:val="28"/>
          <w:szCs w:val="28"/>
        </w:rPr>
        <w:t>C</w:t>
      </w:r>
      <w:r w:rsidRPr="00CE189E">
        <w:rPr>
          <w:rFonts w:asciiTheme="majorHAnsi" w:eastAsia="Cambria" w:hAnsiTheme="majorHAnsi" w:cstheme="majorHAnsi"/>
          <w:sz w:val="28"/>
          <w:szCs w:val="28"/>
        </w:rPr>
        <w:t xml:space="preserve">on la finalidad de mantener los archivos de trámite, concentración e histórico en las condiciones ambientales y estructurales óptimas para su correcto funcionamiento y </w:t>
      </w:r>
      <w:r>
        <w:rPr>
          <w:rFonts w:asciiTheme="majorHAnsi" w:eastAsia="Cambria" w:hAnsiTheme="majorHAnsi" w:cstheme="majorHAnsi"/>
          <w:sz w:val="28"/>
          <w:szCs w:val="28"/>
        </w:rPr>
        <w:t xml:space="preserve">conservación, </w:t>
      </w:r>
      <w:r w:rsidRPr="00CE189E">
        <w:rPr>
          <w:rFonts w:asciiTheme="majorHAnsi" w:eastAsia="Cambria" w:hAnsiTheme="majorHAnsi" w:cstheme="majorHAnsi"/>
          <w:sz w:val="28"/>
          <w:szCs w:val="28"/>
        </w:rPr>
        <w:t xml:space="preserve"> </w:t>
      </w:r>
      <w:r>
        <w:rPr>
          <w:rFonts w:asciiTheme="majorHAnsi" w:eastAsia="Cambria" w:hAnsiTheme="majorHAnsi" w:cstheme="majorHAnsi"/>
          <w:sz w:val="28"/>
          <w:szCs w:val="28"/>
        </w:rPr>
        <w:t>e</w:t>
      </w:r>
      <w:r w:rsidRPr="00CE189E">
        <w:rPr>
          <w:rFonts w:asciiTheme="majorHAnsi" w:eastAsia="Cambria" w:hAnsiTheme="majorHAnsi" w:cstheme="majorHAnsi"/>
          <w:sz w:val="28"/>
          <w:szCs w:val="28"/>
        </w:rPr>
        <w:t>l Área Coordinadora de Archivos coadyuvará con el área responsable para la realización de programas y capacitación al respecto en materia de protección civil; así como, en la adecuación de instalaciones para contar con los recursos materiales que se requieren en un área destinada a los archivos, mediante la incorporación de mobiliario, equipo técnico, de conservación y seguridad, e instalaciones apropiadas para los archivos, de conformidad con las funciones y servicios que éstos brindan conforme a la ley.</w:t>
      </w:r>
    </w:p>
    <w:p w14:paraId="6FA0E24D" w14:textId="77777777" w:rsidR="00CE189E" w:rsidRDefault="00CE189E" w:rsidP="00EE5171">
      <w:pPr>
        <w:spacing w:line="360" w:lineRule="auto"/>
        <w:jc w:val="both"/>
        <w:rPr>
          <w:rFonts w:asciiTheme="majorHAnsi" w:eastAsia="Cambria" w:hAnsiTheme="majorHAnsi" w:cstheme="majorHAnsi"/>
          <w:sz w:val="28"/>
          <w:szCs w:val="28"/>
        </w:rPr>
      </w:pPr>
    </w:p>
    <w:p w14:paraId="78210711" w14:textId="4F70AE26" w:rsidR="00EE5171" w:rsidRPr="00B5167A" w:rsidRDefault="00CE189E" w:rsidP="00EE5171">
      <w:pPr>
        <w:spacing w:line="360" w:lineRule="auto"/>
        <w:jc w:val="both"/>
        <w:rPr>
          <w:rFonts w:asciiTheme="majorHAnsi" w:eastAsia="Cambria" w:hAnsiTheme="majorHAnsi" w:cstheme="majorHAnsi"/>
          <w:sz w:val="28"/>
          <w:szCs w:val="28"/>
          <w:lang w:eastAsia="es-ES"/>
        </w:rPr>
      </w:pPr>
      <w:r>
        <w:rPr>
          <w:rFonts w:asciiTheme="majorHAnsi" w:eastAsia="Cambria" w:hAnsiTheme="majorHAnsi" w:cstheme="majorHAnsi"/>
          <w:sz w:val="28"/>
          <w:szCs w:val="28"/>
        </w:rPr>
        <w:lastRenderedPageBreak/>
        <w:t xml:space="preserve">Asimismo, se </w:t>
      </w:r>
      <w:r w:rsidR="00DF2451">
        <w:rPr>
          <w:rFonts w:asciiTheme="majorHAnsi" w:eastAsia="Cambria" w:hAnsiTheme="majorHAnsi" w:cstheme="majorHAnsi"/>
          <w:sz w:val="28"/>
          <w:szCs w:val="28"/>
        </w:rPr>
        <w:t xml:space="preserve">solicitará </w:t>
      </w:r>
      <w:r w:rsidR="00DF2451" w:rsidRPr="00B5167A">
        <w:rPr>
          <w:rFonts w:asciiTheme="majorHAnsi" w:eastAsia="Cambria" w:hAnsiTheme="majorHAnsi" w:cstheme="majorHAnsi"/>
          <w:sz w:val="28"/>
          <w:szCs w:val="28"/>
        </w:rPr>
        <w:t>al</w:t>
      </w:r>
      <w:r w:rsidR="00EE5171" w:rsidRPr="00B5167A">
        <w:rPr>
          <w:rFonts w:asciiTheme="majorHAnsi" w:eastAsia="Cambria" w:hAnsiTheme="majorHAnsi" w:cstheme="majorHAnsi"/>
          <w:sz w:val="28"/>
          <w:szCs w:val="28"/>
        </w:rPr>
        <w:t xml:space="preserve"> área correspondiente el Programa Interno de Protección Civil para el anexo de Nebraska No.72</w:t>
      </w:r>
      <w:r w:rsidR="00AE4D57" w:rsidRPr="00B5167A">
        <w:rPr>
          <w:rFonts w:asciiTheme="majorHAnsi" w:eastAsia="Cambria" w:hAnsiTheme="majorHAnsi" w:cstheme="majorHAnsi"/>
          <w:sz w:val="28"/>
          <w:szCs w:val="28"/>
        </w:rPr>
        <w:t>, para el ejercicio 2023</w:t>
      </w:r>
      <w:r w:rsidR="00EE5171" w:rsidRPr="00B5167A">
        <w:rPr>
          <w:rFonts w:asciiTheme="majorHAnsi" w:eastAsia="Cambria" w:hAnsiTheme="majorHAnsi" w:cstheme="majorHAnsi"/>
          <w:sz w:val="28"/>
          <w:szCs w:val="28"/>
        </w:rPr>
        <w:t xml:space="preserve">.  Ello con la finalidad de trabajar en coordinación </w:t>
      </w:r>
      <w:r w:rsidR="00EE5171" w:rsidRPr="00B5167A">
        <w:rPr>
          <w:rFonts w:asciiTheme="majorHAnsi" w:eastAsia="Cambria" w:hAnsiTheme="majorHAnsi" w:cstheme="majorHAnsi"/>
          <w:sz w:val="28"/>
          <w:szCs w:val="28"/>
          <w:lang w:eastAsia="es-ES"/>
        </w:rPr>
        <w:t>para establecer las medidas y acciones necesarias a seguir para prevenir, enfrentar y controlar todos los posibles riesgos que se presenten en los archivos del Tribunal; así como garantizar la seguridad del personal asignado a los mismos; preservar la integridad de la documentación, la información y proteger la disponibilidad de las instalaciones, contrarrestando los efectos generados por eventualidades, naturales y humana.</w:t>
      </w:r>
    </w:p>
    <w:p w14:paraId="25396A07" w14:textId="26A55607" w:rsidR="00DF2451" w:rsidRDefault="00DF2451" w:rsidP="00441022">
      <w:pPr>
        <w:spacing w:line="360" w:lineRule="auto"/>
        <w:jc w:val="both"/>
        <w:rPr>
          <w:rFonts w:asciiTheme="majorHAnsi" w:eastAsia="Cambria" w:hAnsiTheme="majorHAnsi" w:cstheme="majorHAnsi"/>
          <w:sz w:val="28"/>
          <w:szCs w:val="28"/>
        </w:rPr>
      </w:pPr>
    </w:p>
    <w:p w14:paraId="2880B9FE" w14:textId="77777777" w:rsidR="00EE5171" w:rsidRPr="009515CE" w:rsidRDefault="00EE5171" w:rsidP="009515CE">
      <w:pPr>
        <w:rPr>
          <w:rFonts w:cstheme="majorHAnsi"/>
          <w:b/>
          <w:i/>
          <w:iCs/>
          <w:color w:val="4472C4" w:themeColor="accent1"/>
          <w:sz w:val="28"/>
          <w:szCs w:val="28"/>
        </w:rPr>
      </w:pPr>
      <w:r w:rsidRPr="009515CE">
        <w:rPr>
          <w:rFonts w:asciiTheme="majorHAnsi" w:hAnsiTheme="majorHAnsi" w:cstheme="majorHAnsi"/>
          <w:b/>
          <w:color w:val="4472C4" w:themeColor="accent1"/>
          <w:sz w:val="28"/>
          <w:szCs w:val="28"/>
        </w:rPr>
        <w:t>Recursos</w:t>
      </w:r>
    </w:p>
    <w:p w14:paraId="67B60FEC" w14:textId="77777777" w:rsidR="00EE5171" w:rsidRPr="00B5167A" w:rsidRDefault="00EE5171" w:rsidP="00EE5171">
      <w:pPr>
        <w:spacing w:line="120" w:lineRule="auto"/>
        <w:rPr>
          <w:rFonts w:asciiTheme="majorHAnsi" w:hAnsiTheme="majorHAnsi" w:cstheme="majorHAnsi"/>
          <w:b/>
          <w:sz w:val="28"/>
          <w:szCs w:val="28"/>
        </w:rPr>
      </w:pPr>
    </w:p>
    <w:p w14:paraId="4E8DB404" w14:textId="77777777" w:rsidR="00EE5171" w:rsidRPr="00B5167A" w:rsidRDefault="00EE5171" w:rsidP="009515CE">
      <w:pPr>
        <w:spacing w:line="360" w:lineRule="auto"/>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 xml:space="preserve">El Área Coordinadora realizará las gestiones necesarias para dar continuidad a las necesidades que se presentan en las áreas de archivos, y poder contar con los requerimientos siguientes: </w:t>
      </w:r>
    </w:p>
    <w:p w14:paraId="03531F85" w14:textId="77777777" w:rsidR="00EE5171" w:rsidRPr="00B5167A" w:rsidRDefault="00EE5171" w:rsidP="00B41983">
      <w:pPr>
        <w:numPr>
          <w:ilvl w:val="0"/>
          <w:numId w:val="8"/>
        </w:numPr>
        <w:spacing w:before="240" w:after="240"/>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 xml:space="preserve">Instalación en las áreas comunes de 2 timbres de emergencia con botón pulsador en el Anexo de Nebraska No. 72 para su fácil activación en caso de emergencia. </w:t>
      </w:r>
    </w:p>
    <w:p w14:paraId="68A7B634" w14:textId="77777777" w:rsidR="00EE5171" w:rsidRPr="00B5167A" w:rsidRDefault="00EE5171" w:rsidP="00B41983">
      <w:pPr>
        <w:numPr>
          <w:ilvl w:val="0"/>
          <w:numId w:val="8"/>
        </w:numPr>
        <w:spacing w:before="240" w:after="240"/>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Lámparas de emergencia especiales para área de acervo documental de archivo, oficinas y áreas comunes del anexo de Nebraska No.72.</w:t>
      </w:r>
    </w:p>
    <w:p w14:paraId="4C482C5C" w14:textId="77777777" w:rsidR="00EE5171" w:rsidRPr="00B5167A" w:rsidRDefault="00EE5171" w:rsidP="00B41983">
      <w:pPr>
        <w:numPr>
          <w:ilvl w:val="0"/>
          <w:numId w:val="8"/>
        </w:numPr>
        <w:spacing w:before="240" w:after="240"/>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Sistema de Detección Contra Incendio.</w:t>
      </w:r>
    </w:p>
    <w:p w14:paraId="69675BA6" w14:textId="51DAF180" w:rsidR="00EE5171" w:rsidRPr="00B5167A" w:rsidRDefault="00EE5171" w:rsidP="00B41983">
      <w:pPr>
        <w:numPr>
          <w:ilvl w:val="0"/>
          <w:numId w:val="8"/>
        </w:numPr>
        <w:spacing w:before="240" w:after="240"/>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 xml:space="preserve">Instalación estratégica de más extintores en las áreas de archivo conforme a los </w:t>
      </w:r>
      <w:r w:rsidR="00B41983" w:rsidRPr="00B5167A">
        <w:rPr>
          <w:rFonts w:asciiTheme="majorHAnsi" w:eastAsia="Cambria" w:hAnsiTheme="majorHAnsi" w:cstheme="majorHAnsi"/>
          <w:sz w:val="28"/>
          <w:szCs w:val="28"/>
        </w:rPr>
        <w:t>materiales y</w:t>
      </w:r>
      <w:r w:rsidRPr="00B5167A">
        <w:rPr>
          <w:rFonts w:asciiTheme="majorHAnsi" w:eastAsia="Cambria" w:hAnsiTheme="majorHAnsi" w:cstheme="majorHAnsi"/>
          <w:sz w:val="28"/>
          <w:szCs w:val="28"/>
        </w:rPr>
        <w:t xml:space="preserve"> las sustancias que de acuerdo a </w:t>
      </w:r>
      <w:r w:rsidR="00B41983" w:rsidRPr="00B5167A">
        <w:rPr>
          <w:rFonts w:asciiTheme="majorHAnsi" w:eastAsia="Cambria" w:hAnsiTheme="majorHAnsi" w:cstheme="majorHAnsi"/>
          <w:sz w:val="28"/>
          <w:szCs w:val="28"/>
        </w:rPr>
        <w:t>los documentos</w:t>
      </w:r>
      <w:r w:rsidRPr="00B5167A">
        <w:rPr>
          <w:rFonts w:asciiTheme="majorHAnsi" w:eastAsia="Cambria" w:hAnsiTheme="majorHAnsi" w:cstheme="majorHAnsi"/>
          <w:sz w:val="28"/>
          <w:szCs w:val="28"/>
        </w:rPr>
        <w:t xml:space="preserve"> qué se resguardan deben emplearse para cualquier tipo de siniestro. </w:t>
      </w:r>
    </w:p>
    <w:p w14:paraId="07D7D52F" w14:textId="77777777" w:rsidR="00EE5171" w:rsidRPr="00B5167A" w:rsidRDefault="00EE5171" w:rsidP="00B41983">
      <w:pPr>
        <w:numPr>
          <w:ilvl w:val="0"/>
          <w:numId w:val="8"/>
        </w:numPr>
        <w:spacing w:before="240" w:after="240"/>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Instalación y señalización que ubique timbres, extintores y rutas de evacuación en el anexo de Nebraska No.72.</w:t>
      </w:r>
    </w:p>
    <w:p w14:paraId="4CA36599" w14:textId="77777777" w:rsidR="00EE5171" w:rsidRPr="00B5167A" w:rsidRDefault="00EE5171" w:rsidP="00B41983">
      <w:pPr>
        <w:numPr>
          <w:ilvl w:val="0"/>
          <w:numId w:val="8"/>
        </w:numPr>
        <w:spacing w:before="240" w:after="240"/>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lastRenderedPageBreak/>
        <w:t>Botiquín equipado para primeros auxilios.</w:t>
      </w:r>
    </w:p>
    <w:p w14:paraId="721C7AE6" w14:textId="77777777" w:rsidR="00EE5171" w:rsidRPr="00B5167A" w:rsidRDefault="00EE5171" w:rsidP="00B41983">
      <w:pPr>
        <w:numPr>
          <w:ilvl w:val="0"/>
          <w:numId w:val="8"/>
        </w:numPr>
        <w:spacing w:before="240" w:after="240"/>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 xml:space="preserve">Sistema de ventilación especializado para áreas de acervo documental e instalación de purificadores de aire. </w:t>
      </w:r>
    </w:p>
    <w:p w14:paraId="2BE1A4D4" w14:textId="28AD717B" w:rsidR="00EE5171" w:rsidRDefault="00EE5171" w:rsidP="00B41983">
      <w:pPr>
        <w:numPr>
          <w:ilvl w:val="0"/>
          <w:numId w:val="8"/>
        </w:numPr>
        <w:spacing w:before="240" w:after="240"/>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 xml:space="preserve">Solicitar la instalación de iluminación adecuada </w:t>
      </w:r>
      <w:r w:rsidR="00AE4D57" w:rsidRPr="00B5167A">
        <w:rPr>
          <w:rFonts w:asciiTheme="majorHAnsi" w:eastAsia="Cambria" w:hAnsiTheme="majorHAnsi" w:cstheme="majorHAnsi"/>
          <w:sz w:val="28"/>
          <w:szCs w:val="28"/>
        </w:rPr>
        <w:t xml:space="preserve">y reubicación de cámaras </w:t>
      </w:r>
      <w:r w:rsidRPr="00B5167A">
        <w:rPr>
          <w:rFonts w:asciiTheme="majorHAnsi" w:eastAsia="Cambria" w:hAnsiTheme="majorHAnsi" w:cstheme="majorHAnsi"/>
          <w:sz w:val="28"/>
          <w:szCs w:val="28"/>
        </w:rPr>
        <w:t xml:space="preserve">sobre el archivo </w:t>
      </w:r>
      <w:r w:rsidR="0056644B" w:rsidRPr="00B5167A">
        <w:rPr>
          <w:rFonts w:asciiTheme="majorHAnsi" w:eastAsia="Cambria" w:hAnsiTheme="majorHAnsi" w:cstheme="majorHAnsi"/>
          <w:sz w:val="28"/>
          <w:szCs w:val="28"/>
        </w:rPr>
        <w:t xml:space="preserve">de concentración e </w:t>
      </w:r>
      <w:r w:rsidRPr="00B5167A">
        <w:rPr>
          <w:rFonts w:asciiTheme="majorHAnsi" w:eastAsia="Cambria" w:hAnsiTheme="majorHAnsi" w:cstheme="majorHAnsi"/>
          <w:sz w:val="28"/>
          <w:szCs w:val="28"/>
        </w:rPr>
        <w:t xml:space="preserve">histórico y sistemas eléctricos de emergencia. </w:t>
      </w:r>
    </w:p>
    <w:p w14:paraId="6BF6679D" w14:textId="000212B9" w:rsidR="00097901" w:rsidRPr="00B5167A" w:rsidRDefault="00097901" w:rsidP="00B41983">
      <w:pPr>
        <w:numPr>
          <w:ilvl w:val="0"/>
          <w:numId w:val="8"/>
        </w:numPr>
        <w:spacing w:before="240" w:after="240"/>
        <w:jc w:val="both"/>
        <w:rPr>
          <w:rFonts w:asciiTheme="majorHAnsi" w:eastAsia="Cambria" w:hAnsiTheme="majorHAnsi" w:cstheme="majorHAnsi"/>
          <w:sz w:val="28"/>
          <w:szCs w:val="28"/>
        </w:rPr>
      </w:pPr>
      <w:r>
        <w:rPr>
          <w:rFonts w:asciiTheme="majorHAnsi" w:eastAsia="Cambria" w:hAnsiTheme="majorHAnsi" w:cstheme="majorHAnsi"/>
          <w:sz w:val="28"/>
          <w:szCs w:val="28"/>
        </w:rPr>
        <w:t xml:space="preserve">Seguro y alarma de apertura para puerta de emergencia trasera. </w:t>
      </w:r>
    </w:p>
    <w:p w14:paraId="7D4ECD2C" w14:textId="77777777" w:rsidR="00EE5171" w:rsidRPr="009515CE" w:rsidRDefault="00EE5171" w:rsidP="009515CE">
      <w:pPr>
        <w:rPr>
          <w:rFonts w:asciiTheme="majorHAnsi" w:hAnsiTheme="majorHAnsi" w:cstheme="majorHAnsi"/>
          <w:b/>
          <w:color w:val="4472C4" w:themeColor="accent1"/>
          <w:sz w:val="28"/>
          <w:szCs w:val="28"/>
        </w:rPr>
      </w:pPr>
      <w:r w:rsidRPr="00B5167A">
        <w:rPr>
          <w:rFonts w:asciiTheme="majorHAnsi" w:hAnsiTheme="majorHAnsi" w:cstheme="majorHAnsi"/>
          <w:b/>
          <w:color w:val="4472C4" w:themeColor="accent1"/>
          <w:sz w:val="28"/>
          <w:szCs w:val="28"/>
        </w:rPr>
        <w:t>Tiempo de Implementación</w:t>
      </w:r>
    </w:p>
    <w:p w14:paraId="5321FED4" w14:textId="77777777" w:rsidR="00EE5171" w:rsidRPr="00B5167A" w:rsidRDefault="00EE5171" w:rsidP="00EE5171">
      <w:pPr>
        <w:spacing w:line="120" w:lineRule="auto"/>
        <w:rPr>
          <w:rFonts w:asciiTheme="majorHAnsi" w:hAnsiTheme="majorHAnsi" w:cstheme="majorHAnsi"/>
          <w:bCs/>
          <w:sz w:val="28"/>
          <w:szCs w:val="28"/>
        </w:rPr>
      </w:pPr>
    </w:p>
    <w:p w14:paraId="5A39EFF1" w14:textId="64925551" w:rsidR="00EE5171" w:rsidRPr="00B5167A" w:rsidRDefault="00EE5171" w:rsidP="00EE5171">
      <w:pPr>
        <w:spacing w:line="360" w:lineRule="auto"/>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 xml:space="preserve">Dependerá del Plan de </w:t>
      </w:r>
      <w:r w:rsidR="0056644B" w:rsidRPr="00B5167A">
        <w:rPr>
          <w:rFonts w:asciiTheme="majorHAnsi" w:eastAsia="Cambria" w:hAnsiTheme="majorHAnsi" w:cstheme="majorHAnsi"/>
          <w:sz w:val="28"/>
          <w:szCs w:val="28"/>
        </w:rPr>
        <w:t>C</w:t>
      </w:r>
      <w:r w:rsidRPr="00B5167A">
        <w:rPr>
          <w:rFonts w:asciiTheme="majorHAnsi" w:eastAsia="Cambria" w:hAnsiTheme="majorHAnsi" w:cstheme="majorHAnsi"/>
          <w:sz w:val="28"/>
          <w:szCs w:val="28"/>
        </w:rPr>
        <w:t>ontingencia aprobado para este Tribunal, que contemple al Área Coordinadora de Archivos y sus diferentes recintos tanto en los archivos del trámite, como archivos de concentración e histórico; conforme al presupuesto aprobado para dicho plan y los procesos de adquisiciones que lleve el área de recursos materiales de los insumos destinados para las necesidades presentadas.</w:t>
      </w:r>
    </w:p>
    <w:p w14:paraId="7BB6E416" w14:textId="77777777" w:rsidR="00EE5171" w:rsidRPr="00B5167A" w:rsidRDefault="00EE5171" w:rsidP="00EE5171">
      <w:pPr>
        <w:spacing w:line="360" w:lineRule="auto"/>
        <w:jc w:val="both"/>
        <w:rPr>
          <w:rFonts w:asciiTheme="majorHAnsi" w:eastAsia="Cambria" w:hAnsiTheme="majorHAnsi" w:cstheme="majorHAnsi"/>
          <w:sz w:val="28"/>
          <w:szCs w:val="28"/>
        </w:rPr>
      </w:pPr>
      <w:bookmarkStart w:id="19" w:name="_Hlk66718014"/>
    </w:p>
    <w:p w14:paraId="325923A4" w14:textId="42CD882A" w:rsidR="00EE5171" w:rsidRPr="00B5167A" w:rsidRDefault="00EE5171" w:rsidP="00EE5171">
      <w:pPr>
        <w:pStyle w:val="Ttulo3"/>
        <w:ind w:left="1145"/>
        <w:jc w:val="both"/>
        <w:rPr>
          <w:rFonts w:cstheme="majorHAnsi"/>
          <w:b/>
          <w:color w:val="2F5496" w:themeColor="accent1" w:themeShade="BF"/>
          <w:sz w:val="28"/>
          <w:szCs w:val="28"/>
        </w:rPr>
      </w:pPr>
      <w:bookmarkStart w:id="20" w:name="_Toc137110781"/>
      <w:r w:rsidRPr="00B5167A">
        <w:rPr>
          <w:rFonts w:cstheme="majorHAnsi"/>
          <w:b/>
          <w:color w:val="2F5496" w:themeColor="accent1" w:themeShade="BF"/>
          <w:sz w:val="28"/>
          <w:szCs w:val="28"/>
          <w:u w:val="single"/>
        </w:rPr>
        <w:t>Proyecto 8.-</w:t>
      </w:r>
      <w:r w:rsidRPr="00B5167A">
        <w:rPr>
          <w:rFonts w:eastAsia="Cambria" w:cstheme="majorHAnsi"/>
          <w:sz w:val="28"/>
          <w:szCs w:val="28"/>
        </w:rPr>
        <w:t xml:space="preserve"> </w:t>
      </w:r>
      <w:r w:rsidR="00CE189E">
        <w:rPr>
          <w:rFonts w:cstheme="majorHAnsi"/>
          <w:b/>
          <w:color w:val="2F5496" w:themeColor="accent1" w:themeShade="BF"/>
          <w:sz w:val="28"/>
          <w:szCs w:val="28"/>
        </w:rPr>
        <w:t>Valoración documental.</w:t>
      </w:r>
      <w:bookmarkEnd w:id="20"/>
      <w:r w:rsidRPr="00B5167A">
        <w:rPr>
          <w:rFonts w:cstheme="majorHAnsi"/>
          <w:b/>
          <w:color w:val="2F5496" w:themeColor="accent1" w:themeShade="BF"/>
          <w:sz w:val="28"/>
          <w:szCs w:val="28"/>
        </w:rPr>
        <w:t xml:space="preserve">  </w:t>
      </w:r>
    </w:p>
    <w:bookmarkEnd w:id="19"/>
    <w:p w14:paraId="20B929F7" w14:textId="77777777" w:rsidR="00EE5171" w:rsidRPr="00B5167A" w:rsidRDefault="00EE5171" w:rsidP="00441022">
      <w:pPr>
        <w:spacing w:line="120" w:lineRule="auto"/>
        <w:jc w:val="both"/>
        <w:rPr>
          <w:rFonts w:asciiTheme="majorHAnsi" w:eastAsia="Cambria" w:hAnsiTheme="majorHAnsi" w:cstheme="majorHAnsi"/>
          <w:sz w:val="28"/>
          <w:szCs w:val="28"/>
        </w:rPr>
      </w:pPr>
    </w:p>
    <w:p w14:paraId="2EF87360" w14:textId="27921F58" w:rsidR="00CE189E" w:rsidRDefault="00CE189E" w:rsidP="00EE5171">
      <w:pPr>
        <w:spacing w:line="360" w:lineRule="auto"/>
        <w:jc w:val="both"/>
        <w:rPr>
          <w:rFonts w:asciiTheme="majorHAnsi" w:eastAsia="Cambria" w:hAnsiTheme="majorHAnsi" w:cstheme="majorHAnsi"/>
          <w:sz w:val="28"/>
          <w:szCs w:val="28"/>
        </w:rPr>
      </w:pPr>
      <w:r>
        <w:rPr>
          <w:rFonts w:asciiTheme="majorHAnsi" w:eastAsia="Cambria" w:hAnsiTheme="majorHAnsi" w:cstheme="majorHAnsi"/>
          <w:sz w:val="28"/>
          <w:szCs w:val="28"/>
        </w:rPr>
        <w:t>Se refiere al p</w:t>
      </w:r>
      <w:r w:rsidRPr="00CE189E">
        <w:rPr>
          <w:rFonts w:asciiTheme="majorHAnsi" w:eastAsia="Cambria" w:hAnsiTheme="majorHAnsi" w:cstheme="majorHAnsi"/>
          <w:sz w:val="28"/>
          <w:szCs w:val="28"/>
        </w:rPr>
        <w:t>roceso de detección y valoración para dictaminar la Baja Documental y eliminación de documentos y Expedientes de Juicios de Nulidad y Recursos de Apelación correspondientes al año 2014 y años anteriores, cuya obligación recae en la JUD de Concentración según lo dispone el artículo 36 de la Ley</w:t>
      </w:r>
      <w:r>
        <w:rPr>
          <w:rFonts w:asciiTheme="majorHAnsi" w:eastAsia="Cambria" w:hAnsiTheme="majorHAnsi" w:cstheme="majorHAnsi"/>
          <w:sz w:val="28"/>
          <w:szCs w:val="28"/>
        </w:rPr>
        <w:t xml:space="preserve">. </w:t>
      </w:r>
    </w:p>
    <w:p w14:paraId="7A8BA4F8" w14:textId="6B016123" w:rsidR="00EE5171" w:rsidRPr="00B5167A" w:rsidRDefault="00EE5171" w:rsidP="00EE5171">
      <w:pPr>
        <w:spacing w:line="360" w:lineRule="auto"/>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 xml:space="preserve">De conformidad con los artículos 4 fracciones XII, XIV, XXIV, 36 fracción VI y 60 de la Ley de Archivos de la Ciudad de México, </w:t>
      </w:r>
      <w:r w:rsidRPr="00B5167A">
        <w:rPr>
          <w:rFonts w:asciiTheme="majorHAnsi" w:eastAsia="Calibri" w:hAnsiTheme="majorHAnsi" w:cstheme="majorHAnsi"/>
          <w:sz w:val="28"/>
          <w:szCs w:val="28"/>
        </w:rPr>
        <w:t>se realizará y promoverá</w:t>
      </w:r>
      <w:r w:rsidR="00E6553B">
        <w:rPr>
          <w:rFonts w:asciiTheme="majorHAnsi" w:eastAsia="Calibri" w:hAnsiTheme="majorHAnsi" w:cstheme="majorHAnsi"/>
          <w:sz w:val="28"/>
          <w:szCs w:val="28"/>
        </w:rPr>
        <w:t xml:space="preserve">, en dos fases, </w:t>
      </w:r>
      <w:r w:rsidRPr="00B5167A">
        <w:rPr>
          <w:rFonts w:asciiTheme="majorHAnsi" w:eastAsia="Calibri" w:hAnsiTheme="majorHAnsi" w:cstheme="majorHAnsi"/>
          <w:sz w:val="28"/>
          <w:szCs w:val="28"/>
        </w:rPr>
        <w:t xml:space="preserve">la baja documental </w:t>
      </w:r>
      <w:r w:rsidRPr="00B5167A">
        <w:rPr>
          <w:rFonts w:asciiTheme="majorHAnsi" w:eastAsia="Calibri" w:hAnsiTheme="majorHAnsi" w:cstheme="majorHAnsi"/>
          <w:sz w:val="28"/>
          <w:szCs w:val="28"/>
        </w:rPr>
        <w:lastRenderedPageBreak/>
        <w:t>correspondiente de los expedientes en los plazos de conservación establecidos en el catálogo de disposición documental (CADIDO) que hayan prescrito, considerando conforme a las leyes de Protección de Datos Personales en Posesión de Sujetos Obligados y la Ley de Transparencia y Acceso a la Información Pública de la Ciudad de México, que la documentación no se encuentre clasificada como reservada o confidencial.</w:t>
      </w:r>
    </w:p>
    <w:p w14:paraId="5A44BFCB" w14:textId="77777777" w:rsidR="00EE5171" w:rsidRPr="00B5167A" w:rsidRDefault="00EE5171" w:rsidP="00EE5171">
      <w:pPr>
        <w:spacing w:line="120" w:lineRule="auto"/>
        <w:jc w:val="both"/>
        <w:rPr>
          <w:rFonts w:asciiTheme="majorHAnsi" w:eastAsia="Cambria" w:hAnsiTheme="majorHAnsi" w:cstheme="majorHAnsi"/>
          <w:sz w:val="28"/>
          <w:szCs w:val="28"/>
        </w:rPr>
      </w:pPr>
    </w:p>
    <w:p w14:paraId="1A7EB8C6" w14:textId="31A4673B" w:rsidR="00EE5171" w:rsidRPr="00B5167A" w:rsidRDefault="00EE5171" w:rsidP="00EE5171">
      <w:pPr>
        <w:spacing w:line="360" w:lineRule="auto"/>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Para llevar a cabo este proyecto, con sus acciones, se realiza</w:t>
      </w:r>
      <w:r w:rsidR="00E6553B">
        <w:rPr>
          <w:rFonts w:asciiTheme="majorHAnsi" w:eastAsia="Cambria" w:hAnsiTheme="majorHAnsi" w:cstheme="majorHAnsi"/>
          <w:sz w:val="28"/>
          <w:szCs w:val="28"/>
        </w:rPr>
        <w:t>rá</w:t>
      </w:r>
      <w:r w:rsidRPr="00B5167A">
        <w:rPr>
          <w:rFonts w:asciiTheme="majorHAnsi" w:eastAsia="Cambria" w:hAnsiTheme="majorHAnsi" w:cstheme="majorHAnsi"/>
          <w:sz w:val="28"/>
          <w:szCs w:val="28"/>
        </w:rPr>
        <w:t xml:space="preserve"> un diagnóstico de los documentos que se ubican en el archivo de concentración, con la finalidad de establecer aquellos que se encuentran en los supuestos establecidos por la ley para ser dados de baja, elaborando los inventarios de expedientes susceptibles de eliminación de los Juicios de Nulidad, Recursos de Apelación de 201</w:t>
      </w:r>
      <w:r w:rsidR="00A3003F" w:rsidRPr="00B5167A">
        <w:rPr>
          <w:rFonts w:asciiTheme="majorHAnsi" w:eastAsia="Cambria" w:hAnsiTheme="majorHAnsi" w:cstheme="majorHAnsi"/>
          <w:sz w:val="28"/>
          <w:szCs w:val="28"/>
        </w:rPr>
        <w:t>4</w:t>
      </w:r>
      <w:r w:rsidRPr="00B5167A">
        <w:rPr>
          <w:rFonts w:asciiTheme="majorHAnsi" w:eastAsia="Cambria" w:hAnsiTheme="majorHAnsi" w:cstheme="majorHAnsi"/>
          <w:sz w:val="28"/>
          <w:szCs w:val="28"/>
        </w:rPr>
        <w:t xml:space="preserve"> que hayan causado estado, de acuerdo al Catálogo de Disposición Documental de este Órgano Jurisdiccional, para la baja y eliminación de los mismos, que se encuentra vigente, </w:t>
      </w:r>
      <w:r w:rsidR="00E6553B">
        <w:rPr>
          <w:rFonts w:asciiTheme="majorHAnsi" w:eastAsia="Cambria" w:hAnsiTheme="majorHAnsi" w:cstheme="majorHAnsi"/>
          <w:sz w:val="28"/>
          <w:szCs w:val="28"/>
        </w:rPr>
        <w:t>así como de los expedientes en materia administra</w:t>
      </w:r>
      <w:r w:rsidR="00C800E9">
        <w:rPr>
          <w:rFonts w:asciiTheme="majorHAnsi" w:eastAsia="Cambria" w:hAnsiTheme="majorHAnsi" w:cstheme="majorHAnsi"/>
          <w:sz w:val="28"/>
          <w:szCs w:val="28"/>
        </w:rPr>
        <w:t xml:space="preserve">tiva, que corresponden a las áreas de apoyo y administración, </w:t>
      </w:r>
      <w:r w:rsidRPr="00B5167A">
        <w:rPr>
          <w:rFonts w:asciiTheme="majorHAnsi" w:eastAsia="Cambria" w:hAnsiTheme="majorHAnsi" w:cstheme="majorHAnsi"/>
          <w:sz w:val="28"/>
          <w:szCs w:val="28"/>
        </w:rPr>
        <w:t>lo que se somete</w:t>
      </w:r>
      <w:r w:rsidR="000429D8">
        <w:rPr>
          <w:rFonts w:asciiTheme="majorHAnsi" w:eastAsia="Cambria" w:hAnsiTheme="majorHAnsi" w:cstheme="majorHAnsi"/>
          <w:sz w:val="28"/>
          <w:szCs w:val="28"/>
        </w:rPr>
        <w:t>rá</w:t>
      </w:r>
      <w:r w:rsidRPr="00B5167A">
        <w:rPr>
          <w:rFonts w:asciiTheme="majorHAnsi" w:eastAsia="Cambria" w:hAnsiTheme="majorHAnsi" w:cstheme="majorHAnsi"/>
          <w:sz w:val="28"/>
          <w:szCs w:val="28"/>
        </w:rPr>
        <w:t xml:space="preserve"> a la consideración de los miembros del COTECIAD para que Dictaminen la Valoración Documental y declaren la Inexistencia de Valores Primarios y Secundarios de los expedientes de Juicios de Nulidad, Recursos de Apelación presentados y de cualquier documento susceptible de depuración que se solicite ante el Comité. Aprobado esto se procede a dar cuenta a la Junta de Gobierno de este Tribunal para que inicie el procedimiento de baja y eliminación de archivos de conformidad con la normatividad aplicable, hasta su destrucción. </w:t>
      </w:r>
    </w:p>
    <w:p w14:paraId="16B3E390" w14:textId="77777777" w:rsidR="00810E7A" w:rsidRPr="009515CE" w:rsidRDefault="00810E7A" w:rsidP="009515CE">
      <w:pPr>
        <w:rPr>
          <w:i/>
          <w:iCs/>
        </w:rPr>
      </w:pPr>
    </w:p>
    <w:p w14:paraId="67110107" w14:textId="77777777" w:rsidR="00EE5171" w:rsidRPr="009515CE" w:rsidRDefault="00EE5171" w:rsidP="009515CE">
      <w:pPr>
        <w:rPr>
          <w:rFonts w:cstheme="majorHAnsi"/>
          <w:b/>
          <w:i/>
          <w:iCs/>
          <w:color w:val="4472C4" w:themeColor="accent1"/>
          <w:sz w:val="28"/>
          <w:szCs w:val="28"/>
        </w:rPr>
      </w:pPr>
      <w:r w:rsidRPr="009515CE">
        <w:rPr>
          <w:rFonts w:asciiTheme="majorHAnsi" w:hAnsiTheme="majorHAnsi" w:cstheme="majorHAnsi"/>
          <w:b/>
          <w:color w:val="4472C4" w:themeColor="accent1"/>
          <w:sz w:val="28"/>
          <w:szCs w:val="28"/>
        </w:rPr>
        <w:lastRenderedPageBreak/>
        <w:t>Recursos</w:t>
      </w:r>
    </w:p>
    <w:p w14:paraId="3D0602DD" w14:textId="77777777" w:rsidR="00EE5171" w:rsidRPr="00B5167A" w:rsidRDefault="00EE5171" w:rsidP="00EE5171">
      <w:pPr>
        <w:spacing w:line="120" w:lineRule="auto"/>
        <w:rPr>
          <w:rFonts w:asciiTheme="majorHAnsi" w:hAnsiTheme="majorHAnsi" w:cstheme="majorHAnsi"/>
          <w:b/>
          <w:sz w:val="28"/>
          <w:szCs w:val="28"/>
        </w:rPr>
      </w:pPr>
    </w:p>
    <w:p w14:paraId="2AA8A3AA" w14:textId="77777777" w:rsidR="00EE5171" w:rsidRPr="00B5167A" w:rsidRDefault="00EE5171" w:rsidP="00EE5171">
      <w:pPr>
        <w:spacing w:line="360" w:lineRule="auto"/>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Los Inventarios de Expedientes Susceptibles de Eliminación son realizados por el personal del Archivo de Concentración que tiene bajo su resguardo los expedientes. Dicha actividad se realiza de manera coordinada con la Secretaría General de Compilación y Difusión, con la Junta de Gobierno y las demás áreas jurisdiccionales y administrativas involucradas en el procedimiento respectivo, incluida la Dirección General de Administración, a través de la Dirección de Recursos Materiales que provee los recursos respectivos para llevar a cabo los procedimientos de baja y eliminación.</w:t>
      </w:r>
    </w:p>
    <w:p w14:paraId="229B8042" w14:textId="77777777" w:rsidR="00EE5171" w:rsidRPr="00B5167A" w:rsidRDefault="00EE5171" w:rsidP="00EE5171">
      <w:pPr>
        <w:rPr>
          <w:rFonts w:asciiTheme="majorHAnsi" w:hAnsiTheme="majorHAnsi" w:cstheme="majorHAnsi"/>
          <w:bCs/>
          <w:sz w:val="28"/>
          <w:szCs w:val="28"/>
        </w:rPr>
      </w:pPr>
    </w:p>
    <w:p w14:paraId="4294331A" w14:textId="77777777" w:rsidR="00EE5171" w:rsidRPr="009515CE" w:rsidRDefault="00EE5171" w:rsidP="009515CE">
      <w:pPr>
        <w:rPr>
          <w:rFonts w:cstheme="majorHAnsi"/>
          <w:b/>
          <w:i/>
          <w:iCs/>
          <w:color w:val="4472C4" w:themeColor="accent1"/>
          <w:sz w:val="28"/>
          <w:szCs w:val="28"/>
        </w:rPr>
      </w:pPr>
      <w:r w:rsidRPr="009515CE">
        <w:rPr>
          <w:rFonts w:asciiTheme="majorHAnsi" w:hAnsiTheme="majorHAnsi" w:cstheme="majorHAnsi"/>
          <w:b/>
          <w:color w:val="4472C4" w:themeColor="accent1"/>
          <w:sz w:val="28"/>
          <w:szCs w:val="28"/>
        </w:rPr>
        <w:t>Tiempo de Implementación</w:t>
      </w:r>
    </w:p>
    <w:p w14:paraId="4A793F17" w14:textId="77777777" w:rsidR="00EE5171" w:rsidRPr="00B5167A" w:rsidRDefault="00EE5171" w:rsidP="00441022">
      <w:pPr>
        <w:spacing w:line="120" w:lineRule="auto"/>
        <w:rPr>
          <w:rFonts w:asciiTheme="majorHAnsi" w:hAnsiTheme="majorHAnsi" w:cstheme="majorHAnsi"/>
          <w:sz w:val="28"/>
          <w:szCs w:val="28"/>
          <w:lang w:eastAsia="es-ES"/>
        </w:rPr>
      </w:pPr>
    </w:p>
    <w:p w14:paraId="5AFFEBAF" w14:textId="6783C84A" w:rsidR="00EE5171" w:rsidRPr="00B5167A" w:rsidRDefault="00EE5171" w:rsidP="00EE5171">
      <w:pPr>
        <w:spacing w:line="360" w:lineRule="auto"/>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 xml:space="preserve">Se prevé llevarlo a cabo en 9 meses, a partir de abril, para iniciar con los Inventarios presentados al COTECIAD, los tiempos para el proceso con la Junta de Gobierno y la publicación correspondiente en la Gaceta Oficial de la Ciudad de México, que </w:t>
      </w:r>
      <w:r w:rsidR="00441022" w:rsidRPr="00B5167A">
        <w:rPr>
          <w:rFonts w:asciiTheme="majorHAnsi" w:eastAsia="Cambria" w:hAnsiTheme="majorHAnsi" w:cstheme="majorHAnsi"/>
          <w:sz w:val="28"/>
          <w:szCs w:val="28"/>
        </w:rPr>
        <w:t>prevé 60</w:t>
      </w:r>
      <w:r w:rsidRPr="00B5167A">
        <w:rPr>
          <w:rFonts w:asciiTheme="majorHAnsi" w:eastAsia="Cambria" w:hAnsiTheme="majorHAnsi" w:cstheme="majorHAnsi"/>
          <w:sz w:val="28"/>
          <w:szCs w:val="28"/>
        </w:rPr>
        <w:t xml:space="preserve"> días para dar a conocer a cualquier interesado el proceso de baja documental, que culminará con la eliminación de expedientes, que incluye la licitación respectiva para contratar a la empresa que se haga cargo de dicho trámite.</w:t>
      </w:r>
    </w:p>
    <w:p w14:paraId="3C27E171" w14:textId="77777777" w:rsidR="00810E7A" w:rsidRPr="00B5167A" w:rsidRDefault="00810E7A" w:rsidP="00EE5171">
      <w:pPr>
        <w:spacing w:line="360" w:lineRule="auto"/>
        <w:jc w:val="both"/>
        <w:rPr>
          <w:rFonts w:asciiTheme="majorHAnsi" w:eastAsia="Cambria" w:hAnsiTheme="majorHAnsi" w:cstheme="majorHAnsi"/>
          <w:sz w:val="28"/>
          <w:szCs w:val="28"/>
        </w:rPr>
      </w:pPr>
    </w:p>
    <w:p w14:paraId="01ED4BE0" w14:textId="18EE2D98" w:rsidR="00EE5171" w:rsidRPr="00B5167A" w:rsidRDefault="00EE5171" w:rsidP="00EE5171">
      <w:pPr>
        <w:pStyle w:val="Ttulo3"/>
        <w:spacing w:before="0"/>
        <w:ind w:left="1145"/>
        <w:jc w:val="both"/>
        <w:rPr>
          <w:rFonts w:cstheme="majorHAnsi"/>
          <w:b/>
          <w:color w:val="2F5496" w:themeColor="accent1" w:themeShade="BF"/>
          <w:sz w:val="28"/>
          <w:szCs w:val="28"/>
        </w:rPr>
      </w:pPr>
      <w:bookmarkStart w:id="21" w:name="_Toc137110782"/>
      <w:r w:rsidRPr="00B5167A">
        <w:rPr>
          <w:rFonts w:cstheme="majorHAnsi"/>
          <w:b/>
          <w:color w:val="2F5496" w:themeColor="accent1" w:themeShade="BF"/>
          <w:sz w:val="28"/>
          <w:szCs w:val="28"/>
          <w:u w:val="single"/>
        </w:rPr>
        <w:t>Proyecto 9.-</w:t>
      </w:r>
      <w:r w:rsidRPr="00B5167A">
        <w:rPr>
          <w:rFonts w:eastAsia="Cambria" w:cstheme="majorHAnsi"/>
          <w:sz w:val="28"/>
          <w:szCs w:val="28"/>
        </w:rPr>
        <w:t xml:space="preserve"> </w:t>
      </w:r>
      <w:r w:rsidR="00CE189E">
        <w:rPr>
          <w:rFonts w:cstheme="majorHAnsi"/>
          <w:b/>
          <w:color w:val="2F5496" w:themeColor="accent1" w:themeShade="BF"/>
          <w:sz w:val="28"/>
          <w:szCs w:val="28"/>
        </w:rPr>
        <w:t>G</w:t>
      </w:r>
      <w:r w:rsidRPr="00B5167A">
        <w:rPr>
          <w:rFonts w:cstheme="majorHAnsi"/>
          <w:b/>
          <w:color w:val="2F5496" w:themeColor="accent1" w:themeShade="BF"/>
          <w:sz w:val="28"/>
          <w:szCs w:val="28"/>
        </w:rPr>
        <w:t>estión, administración y conservación de los documentos electrónicos.</w:t>
      </w:r>
      <w:bookmarkEnd w:id="21"/>
      <w:r w:rsidRPr="00B5167A">
        <w:rPr>
          <w:rFonts w:eastAsia="Cambria" w:cstheme="majorHAnsi"/>
          <w:sz w:val="28"/>
          <w:szCs w:val="28"/>
        </w:rPr>
        <w:t xml:space="preserve"> </w:t>
      </w:r>
    </w:p>
    <w:p w14:paraId="00E9C825" w14:textId="0A58FB53" w:rsidR="00CE189E" w:rsidRDefault="00CE189E" w:rsidP="00CE189E">
      <w:pPr>
        <w:spacing w:line="360" w:lineRule="auto"/>
        <w:jc w:val="both"/>
        <w:rPr>
          <w:rFonts w:asciiTheme="majorHAnsi" w:eastAsia="Cambria" w:hAnsiTheme="majorHAnsi" w:cstheme="majorHAnsi"/>
          <w:sz w:val="28"/>
          <w:szCs w:val="28"/>
          <w:lang w:eastAsia="es-ES"/>
        </w:rPr>
      </w:pPr>
      <w:r w:rsidRPr="00CE189E">
        <w:rPr>
          <w:rFonts w:asciiTheme="majorHAnsi" w:eastAsia="Cambria" w:hAnsiTheme="majorHAnsi" w:cstheme="majorHAnsi"/>
          <w:sz w:val="28"/>
          <w:szCs w:val="28"/>
          <w:lang w:eastAsia="es-ES"/>
        </w:rPr>
        <w:t xml:space="preserve">El Área Coordinadora de Archivos trabajará en el diseño, desarrollo, establecimiento y actualización de la normatividad que sea aplicable, para la gestión, administración y </w:t>
      </w:r>
      <w:r w:rsidRPr="00CE189E">
        <w:rPr>
          <w:rFonts w:asciiTheme="majorHAnsi" w:eastAsia="Cambria" w:hAnsiTheme="majorHAnsi" w:cstheme="majorHAnsi"/>
          <w:sz w:val="28"/>
          <w:szCs w:val="28"/>
          <w:lang w:eastAsia="es-ES"/>
        </w:rPr>
        <w:lastRenderedPageBreak/>
        <w:t xml:space="preserve">conservación </w:t>
      </w:r>
      <w:r w:rsidR="00C62338">
        <w:rPr>
          <w:rFonts w:asciiTheme="majorHAnsi" w:eastAsia="Cambria" w:hAnsiTheme="majorHAnsi" w:cstheme="majorHAnsi"/>
          <w:sz w:val="28"/>
          <w:szCs w:val="28"/>
          <w:lang w:eastAsia="es-ES"/>
        </w:rPr>
        <w:t xml:space="preserve">de los documentos electrónicos, y </w:t>
      </w:r>
      <w:r w:rsidR="00C62338" w:rsidRPr="00CE189E">
        <w:rPr>
          <w:rFonts w:asciiTheme="majorHAnsi" w:eastAsia="Cambria" w:hAnsiTheme="majorHAnsi" w:cstheme="majorHAnsi"/>
          <w:sz w:val="28"/>
          <w:szCs w:val="28"/>
          <w:lang w:eastAsia="es-ES"/>
        </w:rPr>
        <w:t xml:space="preserve">en coordinación con la Dirección de Informática, </w:t>
      </w:r>
      <w:r w:rsidR="00C62338">
        <w:rPr>
          <w:rFonts w:asciiTheme="majorHAnsi" w:eastAsia="Cambria" w:hAnsiTheme="majorHAnsi" w:cstheme="majorHAnsi"/>
          <w:sz w:val="28"/>
          <w:szCs w:val="28"/>
          <w:lang w:eastAsia="es-ES"/>
        </w:rPr>
        <w:t>en</w:t>
      </w:r>
      <w:r w:rsidRPr="00CE189E">
        <w:rPr>
          <w:rFonts w:asciiTheme="majorHAnsi" w:eastAsia="Cambria" w:hAnsiTheme="majorHAnsi" w:cstheme="majorHAnsi"/>
          <w:sz w:val="28"/>
          <w:szCs w:val="28"/>
          <w:lang w:eastAsia="es-ES"/>
        </w:rPr>
        <w:t xml:space="preserve"> la implementación de herramientas electrónicas que coadyuven en la gestión documental en los términos que marca el artículo 46 y siguientes de la Ley de Archivos de la Ciudad de México.</w:t>
      </w:r>
    </w:p>
    <w:p w14:paraId="12AE5A6C" w14:textId="77777777" w:rsidR="00C62338" w:rsidRPr="00CE189E" w:rsidRDefault="00C62338" w:rsidP="00CE189E">
      <w:pPr>
        <w:spacing w:line="360" w:lineRule="auto"/>
        <w:jc w:val="both"/>
        <w:rPr>
          <w:rFonts w:asciiTheme="majorHAnsi" w:eastAsia="Cambria" w:hAnsiTheme="majorHAnsi" w:cstheme="majorHAnsi"/>
          <w:sz w:val="28"/>
          <w:szCs w:val="28"/>
          <w:lang w:eastAsia="es-ES"/>
        </w:rPr>
      </w:pPr>
    </w:p>
    <w:p w14:paraId="3E9A800F" w14:textId="0D17372C" w:rsidR="00EE5171" w:rsidRPr="00B5167A" w:rsidRDefault="00EE5171" w:rsidP="00EE5171">
      <w:pPr>
        <w:spacing w:line="360" w:lineRule="auto"/>
        <w:jc w:val="both"/>
        <w:rPr>
          <w:rFonts w:asciiTheme="majorHAnsi" w:eastAsia="Cambria" w:hAnsiTheme="majorHAnsi" w:cstheme="majorHAnsi"/>
          <w:sz w:val="28"/>
          <w:szCs w:val="28"/>
          <w:lang w:eastAsia="es-ES"/>
        </w:rPr>
      </w:pPr>
      <w:r w:rsidRPr="00B5167A">
        <w:rPr>
          <w:rFonts w:asciiTheme="majorHAnsi" w:eastAsia="Cambria" w:hAnsiTheme="majorHAnsi" w:cstheme="majorHAnsi"/>
          <w:sz w:val="28"/>
          <w:szCs w:val="28"/>
          <w:lang w:eastAsia="es-ES"/>
        </w:rPr>
        <w:t>El Tribunal cuenta con una herramienta denominada “Sistema Digital de Juicios V2.0”, que genera expedientes electrónicos que se van compilando y creando una historia de cada juici</w:t>
      </w:r>
      <w:bookmarkStart w:id="22" w:name="_Hlk66750317"/>
      <w:r w:rsidRPr="00B5167A">
        <w:rPr>
          <w:rFonts w:asciiTheme="majorHAnsi" w:eastAsia="Cambria" w:hAnsiTheme="majorHAnsi" w:cstheme="majorHAnsi"/>
          <w:sz w:val="28"/>
          <w:szCs w:val="28"/>
          <w:lang w:eastAsia="es-ES"/>
        </w:rPr>
        <w:t xml:space="preserve">o; información que se encuentra respaldada y almacenada en diversas unidades de almacenamiento masivo </w:t>
      </w:r>
      <w:bookmarkEnd w:id="22"/>
      <w:r w:rsidRPr="00B5167A">
        <w:rPr>
          <w:rFonts w:asciiTheme="majorHAnsi" w:eastAsia="Cambria" w:hAnsiTheme="majorHAnsi" w:cstheme="majorHAnsi"/>
          <w:sz w:val="28"/>
          <w:szCs w:val="28"/>
          <w:lang w:eastAsia="es-ES"/>
        </w:rPr>
        <w:t>propiedad del Tribunal y concentrada para su conservación a corto y largo plazo por el área de informática a través del servidor de almacenamiento.</w:t>
      </w:r>
    </w:p>
    <w:p w14:paraId="482F96DF" w14:textId="77777777" w:rsidR="00EE5171" w:rsidRPr="00B5167A" w:rsidRDefault="00EE5171" w:rsidP="00EE5171">
      <w:pPr>
        <w:spacing w:line="360" w:lineRule="auto"/>
        <w:jc w:val="both"/>
        <w:rPr>
          <w:rFonts w:asciiTheme="majorHAnsi" w:eastAsia="Cambria" w:hAnsiTheme="majorHAnsi" w:cstheme="majorHAnsi"/>
          <w:sz w:val="28"/>
          <w:szCs w:val="28"/>
          <w:lang w:eastAsia="es-ES"/>
        </w:rPr>
      </w:pPr>
    </w:p>
    <w:p w14:paraId="48913D2E" w14:textId="751E545F" w:rsidR="00DB2722" w:rsidRPr="00B5167A" w:rsidRDefault="00EE5171" w:rsidP="00EE5171">
      <w:pPr>
        <w:spacing w:line="360" w:lineRule="auto"/>
        <w:jc w:val="both"/>
        <w:rPr>
          <w:rFonts w:asciiTheme="majorHAnsi" w:eastAsia="Cambria" w:hAnsiTheme="majorHAnsi" w:cstheme="majorHAnsi"/>
          <w:sz w:val="28"/>
          <w:szCs w:val="28"/>
          <w:lang w:eastAsia="es-ES"/>
        </w:rPr>
      </w:pPr>
      <w:r w:rsidRPr="00B5167A">
        <w:rPr>
          <w:rFonts w:asciiTheme="majorHAnsi" w:eastAsia="Cambria" w:hAnsiTheme="majorHAnsi" w:cstheme="majorHAnsi"/>
          <w:sz w:val="28"/>
          <w:szCs w:val="28"/>
          <w:lang w:eastAsia="es-ES"/>
        </w:rPr>
        <w:t xml:space="preserve">El sistema digital de juicios inició su operación el 6 de enero de 2014 y a la fecha ya se cuenta con los archivos digitalizados. La idea respecto de este trabajo, </w:t>
      </w:r>
      <w:r w:rsidR="00C800E9">
        <w:rPr>
          <w:rFonts w:asciiTheme="majorHAnsi" w:eastAsia="Cambria" w:hAnsiTheme="majorHAnsi" w:cstheme="majorHAnsi"/>
          <w:sz w:val="28"/>
          <w:szCs w:val="28"/>
          <w:lang w:eastAsia="es-ES"/>
        </w:rPr>
        <w:t xml:space="preserve">en una segunda fase, </w:t>
      </w:r>
      <w:r w:rsidRPr="00B5167A">
        <w:rPr>
          <w:rFonts w:asciiTheme="majorHAnsi" w:eastAsia="Cambria" w:hAnsiTheme="majorHAnsi" w:cstheme="majorHAnsi"/>
          <w:sz w:val="28"/>
          <w:szCs w:val="28"/>
          <w:lang w:eastAsia="es-ES"/>
        </w:rPr>
        <w:t xml:space="preserve">coordinado con la Dirección de Informática, es cumplir con lo dispuesto por el artículo 46 y siguientes de la Ley de Archivos de la Ciudad de México, que señala, además de los procesos de gestión previstos en el artículo 12 de esta ley, se deberá contemplar para la gestión documental electrónica la incorporación y asignación de metadatos de acceso, organización, control, seguridad y ubicación, uso y trazabilidad.  Dicha ley establece también, en su artículo 47, que los sujetos obligados como el Tribunal deben establecer en su programa anual los procedimientos para la generación, administración, uso, control y migración de documentos </w:t>
      </w:r>
      <w:r w:rsidRPr="00B5167A">
        <w:rPr>
          <w:rFonts w:asciiTheme="majorHAnsi" w:eastAsia="Cambria" w:hAnsiTheme="majorHAnsi" w:cstheme="majorHAnsi"/>
          <w:sz w:val="28"/>
          <w:szCs w:val="28"/>
          <w:lang w:eastAsia="es-ES"/>
        </w:rPr>
        <w:lastRenderedPageBreak/>
        <w:t xml:space="preserve">electrónicos, así como planes de preservación y conservación de documentos a largo plazo, que regulen la migración, la emulación o cualquier otro método de preservación y conservación de los documentos de archivo electrónicos, apoyándose en las disposiciones que al respecto emanen de las autoridades de archivos respectivas.  </w:t>
      </w:r>
    </w:p>
    <w:p w14:paraId="64BBC9BE" w14:textId="03AC7C27" w:rsidR="00EE5171" w:rsidRPr="00B5167A" w:rsidRDefault="00EE5171" w:rsidP="00EE5171">
      <w:pPr>
        <w:spacing w:line="360" w:lineRule="auto"/>
        <w:jc w:val="both"/>
        <w:rPr>
          <w:rFonts w:asciiTheme="majorHAnsi" w:eastAsia="Cambria" w:hAnsiTheme="majorHAnsi" w:cstheme="majorHAnsi"/>
          <w:sz w:val="28"/>
          <w:szCs w:val="28"/>
          <w:lang w:eastAsia="es-ES"/>
        </w:rPr>
      </w:pPr>
      <w:r w:rsidRPr="00B5167A">
        <w:rPr>
          <w:rFonts w:asciiTheme="majorHAnsi" w:eastAsia="Cambria" w:hAnsiTheme="majorHAnsi" w:cstheme="majorHAnsi"/>
          <w:sz w:val="28"/>
          <w:szCs w:val="28"/>
          <w:lang w:eastAsia="es-ES"/>
        </w:rPr>
        <w:t>De igual manera, este proyecto tiene la finalidad de dar seguimiento a lo que establece el artículo 48</w:t>
      </w:r>
      <w:r w:rsidR="00810E7A">
        <w:rPr>
          <w:rFonts w:asciiTheme="majorHAnsi" w:eastAsia="Cambria" w:hAnsiTheme="majorHAnsi" w:cstheme="majorHAnsi"/>
          <w:sz w:val="28"/>
          <w:szCs w:val="28"/>
          <w:lang w:eastAsia="es-ES"/>
        </w:rPr>
        <w:t xml:space="preserve"> de la </w:t>
      </w:r>
      <w:r w:rsidR="00810E7A" w:rsidRPr="00810E7A">
        <w:rPr>
          <w:rFonts w:asciiTheme="majorHAnsi" w:eastAsia="Cambria" w:hAnsiTheme="majorHAnsi" w:cstheme="majorHAnsi"/>
          <w:sz w:val="28"/>
          <w:szCs w:val="28"/>
          <w:lang w:eastAsia="es-ES"/>
        </w:rPr>
        <w:t>Ley de Archivos de la Ciudad de México</w:t>
      </w:r>
      <w:r w:rsidR="00810E7A">
        <w:rPr>
          <w:rFonts w:asciiTheme="majorHAnsi" w:eastAsia="Cambria" w:hAnsiTheme="majorHAnsi" w:cstheme="majorHAnsi"/>
          <w:sz w:val="28"/>
          <w:szCs w:val="28"/>
          <w:lang w:eastAsia="es-ES"/>
        </w:rPr>
        <w:t>,</w:t>
      </w:r>
      <w:r w:rsidRPr="00B5167A">
        <w:rPr>
          <w:rFonts w:asciiTheme="majorHAnsi" w:eastAsia="Cambria" w:hAnsiTheme="majorHAnsi" w:cstheme="majorHAnsi"/>
          <w:sz w:val="28"/>
          <w:szCs w:val="28"/>
          <w:lang w:eastAsia="es-ES"/>
        </w:rPr>
        <w:t xml:space="preserve"> en cuanto a que se cuente con la plataforma de digitalización de archivo físico que permita organizar, acceder y consultar de manera accesible, así como llevar a cabo la valoración y disposición de los expedientes y documentos para fomentar su conservación y su baja documental.  </w:t>
      </w:r>
      <w:r w:rsidRPr="00B41983">
        <w:rPr>
          <w:rFonts w:asciiTheme="majorHAnsi" w:eastAsia="Cambria" w:hAnsiTheme="majorHAnsi" w:cstheme="majorHAnsi"/>
          <w:sz w:val="28"/>
          <w:szCs w:val="28"/>
          <w:lang w:eastAsia="es-ES"/>
        </w:rPr>
        <w:t xml:space="preserve">Lo que el </w:t>
      </w:r>
      <w:r w:rsidR="00C62338" w:rsidRPr="00B41983">
        <w:rPr>
          <w:rFonts w:asciiTheme="majorHAnsi" w:eastAsia="Cambria" w:hAnsiTheme="majorHAnsi" w:cstheme="majorHAnsi"/>
          <w:sz w:val="28"/>
          <w:szCs w:val="28"/>
          <w:lang w:eastAsia="es-ES"/>
        </w:rPr>
        <w:t>Área</w:t>
      </w:r>
      <w:r w:rsidRPr="00B41983">
        <w:rPr>
          <w:rFonts w:asciiTheme="majorHAnsi" w:eastAsia="Cambria" w:hAnsiTheme="majorHAnsi" w:cstheme="majorHAnsi"/>
          <w:sz w:val="28"/>
          <w:szCs w:val="28"/>
          <w:lang w:eastAsia="es-ES"/>
        </w:rPr>
        <w:t xml:space="preserve"> Coordinadora de Archivos pretende, a través de este programa y proyecto, es </w:t>
      </w:r>
      <w:r w:rsidR="00DB2722" w:rsidRPr="00B41983">
        <w:rPr>
          <w:rFonts w:asciiTheme="majorHAnsi" w:eastAsia="Cambria" w:hAnsiTheme="majorHAnsi" w:cstheme="majorHAnsi"/>
          <w:sz w:val="28"/>
          <w:szCs w:val="28"/>
          <w:u w:val="single"/>
          <w:lang w:eastAsia="es-ES"/>
        </w:rPr>
        <w:t xml:space="preserve">dar continuidad </w:t>
      </w:r>
      <w:r w:rsidR="00127F17" w:rsidRPr="00B41983">
        <w:rPr>
          <w:rFonts w:asciiTheme="majorHAnsi" w:eastAsia="Cambria" w:hAnsiTheme="majorHAnsi" w:cstheme="majorHAnsi"/>
          <w:sz w:val="28"/>
          <w:szCs w:val="28"/>
          <w:u w:val="single"/>
          <w:lang w:eastAsia="es-ES"/>
        </w:rPr>
        <w:t>en una segunda fase</w:t>
      </w:r>
      <w:r w:rsidR="00127F17" w:rsidRPr="00B41983">
        <w:rPr>
          <w:rFonts w:asciiTheme="majorHAnsi" w:eastAsia="Cambria" w:hAnsiTheme="majorHAnsi" w:cstheme="majorHAnsi"/>
          <w:sz w:val="28"/>
          <w:szCs w:val="28"/>
          <w:lang w:eastAsia="es-ES"/>
        </w:rPr>
        <w:t xml:space="preserve"> </w:t>
      </w:r>
      <w:r w:rsidR="00DB2722" w:rsidRPr="00B41983">
        <w:rPr>
          <w:rFonts w:asciiTheme="majorHAnsi" w:eastAsia="Cambria" w:hAnsiTheme="majorHAnsi" w:cstheme="majorHAnsi"/>
          <w:sz w:val="28"/>
          <w:szCs w:val="28"/>
          <w:lang w:eastAsia="es-ES"/>
        </w:rPr>
        <w:t xml:space="preserve">a </w:t>
      </w:r>
      <w:r w:rsidRPr="00B41983">
        <w:rPr>
          <w:rFonts w:asciiTheme="majorHAnsi" w:eastAsia="Cambria" w:hAnsiTheme="majorHAnsi" w:cstheme="majorHAnsi"/>
          <w:sz w:val="28"/>
          <w:szCs w:val="28"/>
          <w:lang w:eastAsia="es-ES"/>
        </w:rPr>
        <w:t>una actividad coordinada con el área respectiva, que permita en todo momento ubicar desde su inicio hasta su salida, que podría ser la baja o la conservación histórica, los documentos que genera el Tribunal, preservando en todo momento de manera electrónica las fases de desarrollo de gestión documental relativas al trámite, concentración y baja, con la finalidad de que el procedimiento a través de las herramientas electrónicas sea un procedimiento de consulta a los archivos de una manera fácil, que permita el acceso a los documentos originales o su reproducción íntegra y fiel en cualquiera de los medios que este Tribunal ha implementado para soportar y resguardar la información que genera, todo ello</w:t>
      </w:r>
      <w:r w:rsidRPr="00B5167A">
        <w:rPr>
          <w:rFonts w:asciiTheme="majorHAnsi" w:eastAsia="Cambria" w:hAnsiTheme="majorHAnsi" w:cstheme="majorHAnsi"/>
          <w:sz w:val="28"/>
          <w:szCs w:val="28"/>
          <w:lang w:eastAsia="es-ES"/>
        </w:rPr>
        <w:t xml:space="preserve"> de acuerdo con las políticas y lineamientos que establece el artículo 45 de la misma ley. </w:t>
      </w:r>
    </w:p>
    <w:p w14:paraId="13376AF9" w14:textId="240B103F" w:rsidR="00EE5171" w:rsidRDefault="00EE5171" w:rsidP="00EE5171">
      <w:pPr>
        <w:rPr>
          <w:rFonts w:asciiTheme="majorHAnsi" w:eastAsia="Cambria" w:hAnsiTheme="majorHAnsi" w:cstheme="majorHAnsi"/>
          <w:sz w:val="28"/>
          <w:szCs w:val="28"/>
          <w:lang w:eastAsia="es-ES"/>
        </w:rPr>
      </w:pPr>
    </w:p>
    <w:p w14:paraId="577B0512" w14:textId="77777777" w:rsidR="00441022" w:rsidRPr="00B5167A" w:rsidRDefault="00441022" w:rsidP="00EE5171">
      <w:pPr>
        <w:rPr>
          <w:rFonts w:asciiTheme="majorHAnsi" w:eastAsia="Cambria" w:hAnsiTheme="majorHAnsi" w:cstheme="majorHAnsi"/>
          <w:sz w:val="28"/>
          <w:szCs w:val="28"/>
          <w:lang w:eastAsia="es-ES"/>
        </w:rPr>
      </w:pPr>
    </w:p>
    <w:p w14:paraId="500F89FA" w14:textId="77777777" w:rsidR="00EE5171" w:rsidRPr="009515CE" w:rsidRDefault="00EE5171" w:rsidP="009515CE">
      <w:pPr>
        <w:rPr>
          <w:rFonts w:asciiTheme="majorHAnsi" w:hAnsiTheme="majorHAnsi" w:cstheme="majorHAnsi"/>
          <w:b/>
          <w:color w:val="4472C4" w:themeColor="accent1"/>
          <w:sz w:val="28"/>
          <w:szCs w:val="28"/>
        </w:rPr>
      </w:pPr>
      <w:r w:rsidRPr="009515CE">
        <w:rPr>
          <w:rFonts w:asciiTheme="majorHAnsi" w:hAnsiTheme="majorHAnsi" w:cstheme="majorHAnsi"/>
          <w:b/>
          <w:color w:val="4472C4" w:themeColor="accent1"/>
          <w:sz w:val="28"/>
          <w:szCs w:val="28"/>
        </w:rPr>
        <w:lastRenderedPageBreak/>
        <w:t>Recursos</w:t>
      </w:r>
    </w:p>
    <w:p w14:paraId="6DB5A84D" w14:textId="77777777" w:rsidR="00B41983" w:rsidRDefault="00B41983" w:rsidP="00441022">
      <w:pPr>
        <w:spacing w:line="120" w:lineRule="auto"/>
        <w:jc w:val="both"/>
        <w:rPr>
          <w:rFonts w:asciiTheme="majorHAnsi" w:eastAsia="Cambria" w:hAnsiTheme="majorHAnsi" w:cstheme="majorHAnsi"/>
          <w:color w:val="000000" w:themeColor="text1"/>
          <w:sz w:val="28"/>
          <w:szCs w:val="28"/>
          <w:lang w:eastAsia="es-ES"/>
        </w:rPr>
      </w:pPr>
    </w:p>
    <w:p w14:paraId="03117EA0" w14:textId="576F8E5F" w:rsidR="00EE5171" w:rsidRPr="00B5167A" w:rsidRDefault="00EE5171" w:rsidP="00EE5171">
      <w:pPr>
        <w:spacing w:line="360" w:lineRule="auto"/>
        <w:jc w:val="both"/>
        <w:rPr>
          <w:rFonts w:asciiTheme="majorHAnsi" w:eastAsia="Cambria" w:hAnsiTheme="majorHAnsi" w:cstheme="majorHAnsi"/>
          <w:color w:val="000000" w:themeColor="text1"/>
          <w:sz w:val="28"/>
          <w:szCs w:val="28"/>
          <w:lang w:eastAsia="es-ES"/>
        </w:rPr>
      </w:pPr>
      <w:r w:rsidRPr="00B5167A">
        <w:rPr>
          <w:rFonts w:asciiTheme="majorHAnsi" w:eastAsia="Cambria" w:hAnsiTheme="majorHAnsi" w:cstheme="majorHAnsi"/>
          <w:color w:val="000000" w:themeColor="text1"/>
          <w:sz w:val="28"/>
          <w:szCs w:val="28"/>
          <w:lang w:eastAsia="es-ES"/>
        </w:rPr>
        <w:t>Personal del área de Informática en coordinación con el personal del archivo de concentración; así como con el personal de los archivos de trámite de todas las áreas jurisdiccionales y administrativas que usan las plataformas digitales y de respaldo de la información en diversas unidades de almacenamiento masivo, con el apoyo y supervisión de la Dirección de Informática.</w:t>
      </w:r>
    </w:p>
    <w:p w14:paraId="51337C4B" w14:textId="77777777" w:rsidR="00EE5171" w:rsidRPr="00B5167A" w:rsidRDefault="00EE5171" w:rsidP="00EE5171">
      <w:pPr>
        <w:spacing w:line="360" w:lineRule="auto"/>
        <w:jc w:val="both"/>
        <w:rPr>
          <w:rFonts w:asciiTheme="majorHAnsi" w:eastAsia="Cambria" w:hAnsiTheme="majorHAnsi" w:cstheme="majorHAnsi"/>
          <w:bCs/>
          <w:color w:val="000000" w:themeColor="text1"/>
          <w:sz w:val="28"/>
          <w:szCs w:val="28"/>
          <w:lang w:eastAsia="es-ES"/>
        </w:rPr>
      </w:pPr>
    </w:p>
    <w:p w14:paraId="3F341D9E" w14:textId="77777777" w:rsidR="00EE5171" w:rsidRPr="009515CE" w:rsidRDefault="00EE5171" w:rsidP="009515CE">
      <w:pPr>
        <w:rPr>
          <w:rFonts w:asciiTheme="majorHAnsi" w:hAnsiTheme="majorHAnsi" w:cstheme="majorHAnsi"/>
          <w:b/>
          <w:color w:val="4472C4" w:themeColor="accent1"/>
          <w:sz w:val="28"/>
          <w:szCs w:val="28"/>
        </w:rPr>
      </w:pPr>
      <w:r w:rsidRPr="009515CE">
        <w:rPr>
          <w:rFonts w:asciiTheme="majorHAnsi" w:hAnsiTheme="majorHAnsi" w:cstheme="majorHAnsi"/>
          <w:b/>
          <w:color w:val="4472C4" w:themeColor="accent1"/>
          <w:sz w:val="28"/>
          <w:szCs w:val="28"/>
        </w:rPr>
        <w:t>Tiempo de Implementación</w:t>
      </w:r>
    </w:p>
    <w:p w14:paraId="4D61151B" w14:textId="77777777" w:rsidR="00EE5171" w:rsidRPr="00B5167A" w:rsidRDefault="00EE5171" w:rsidP="00441022">
      <w:pPr>
        <w:spacing w:line="120" w:lineRule="auto"/>
        <w:jc w:val="both"/>
        <w:rPr>
          <w:rFonts w:asciiTheme="majorHAnsi" w:eastAsia="Cambria" w:hAnsiTheme="majorHAnsi" w:cstheme="majorHAnsi"/>
          <w:bCs/>
          <w:color w:val="000000" w:themeColor="text1"/>
          <w:sz w:val="28"/>
          <w:szCs w:val="28"/>
          <w:lang w:eastAsia="es-ES"/>
        </w:rPr>
      </w:pPr>
    </w:p>
    <w:p w14:paraId="20739D6E" w14:textId="77777777" w:rsidR="00EE5171" w:rsidRPr="00B5167A" w:rsidRDefault="00EE5171" w:rsidP="00EE5171">
      <w:pPr>
        <w:spacing w:line="360" w:lineRule="auto"/>
        <w:jc w:val="both"/>
        <w:rPr>
          <w:rFonts w:asciiTheme="majorHAnsi" w:eastAsia="Cambria" w:hAnsiTheme="majorHAnsi" w:cstheme="majorHAnsi"/>
          <w:color w:val="000000" w:themeColor="text1"/>
          <w:sz w:val="28"/>
          <w:szCs w:val="28"/>
          <w:lang w:eastAsia="es-ES"/>
        </w:rPr>
      </w:pPr>
      <w:r w:rsidRPr="00B5167A">
        <w:rPr>
          <w:rFonts w:asciiTheme="majorHAnsi" w:eastAsia="Cambria" w:hAnsiTheme="majorHAnsi" w:cstheme="majorHAnsi"/>
          <w:color w:val="000000" w:themeColor="text1"/>
          <w:sz w:val="28"/>
          <w:szCs w:val="28"/>
          <w:lang w:eastAsia="es-ES"/>
        </w:rPr>
        <w:t>Se realiza de manera permanente.</w:t>
      </w:r>
    </w:p>
    <w:p w14:paraId="0E6B38AA" w14:textId="77777777" w:rsidR="00EE5171" w:rsidRPr="00B5167A" w:rsidRDefault="00EE5171" w:rsidP="00EE5171">
      <w:pPr>
        <w:rPr>
          <w:rFonts w:asciiTheme="majorHAnsi" w:eastAsia="Cambria" w:hAnsiTheme="majorHAnsi" w:cstheme="majorHAnsi"/>
          <w:sz w:val="28"/>
          <w:szCs w:val="28"/>
          <w:lang w:eastAsia="es-ES"/>
        </w:rPr>
      </w:pPr>
    </w:p>
    <w:p w14:paraId="426991F9" w14:textId="77777777" w:rsidR="00EE5171" w:rsidRPr="00B5167A" w:rsidRDefault="00EE5171" w:rsidP="00EE5171">
      <w:pPr>
        <w:rPr>
          <w:rFonts w:asciiTheme="majorHAnsi" w:eastAsia="Cambria" w:hAnsiTheme="majorHAnsi" w:cstheme="majorHAnsi"/>
          <w:sz w:val="28"/>
          <w:szCs w:val="28"/>
          <w:lang w:eastAsia="es-ES"/>
        </w:rPr>
      </w:pPr>
    </w:p>
    <w:p w14:paraId="6711CA7B" w14:textId="6DCE3A02" w:rsidR="00EE5171" w:rsidRPr="00B5167A" w:rsidRDefault="00EE5171" w:rsidP="00EE5171">
      <w:pPr>
        <w:pStyle w:val="Ttulo3"/>
        <w:ind w:left="1145"/>
        <w:jc w:val="both"/>
        <w:rPr>
          <w:rFonts w:cstheme="majorHAnsi"/>
          <w:b/>
          <w:color w:val="4472C4" w:themeColor="accent1"/>
          <w:sz w:val="28"/>
          <w:szCs w:val="28"/>
        </w:rPr>
      </w:pPr>
      <w:bookmarkStart w:id="23" w:name="_Toc137110783"/>
      <w:r w:rsidRPr="00B5167A">
        <w:rPr>
          <w:rFonts w:cstheme="majorHAnsi"/>
          <w:b/>
          <w:color w:val="4472C4" w:themeColor="accent1"/>
          <w:sz w:val="28"/>
          <w:szCs w:val="28"/>
          <w:u w:val="single"/>
        </w:rPr>
        <w:t>Proyecto 10.</w:t>
      </w:r>
      <w:proofErr w:type="gramStart"/>
      <w:r w:rsidRPr="00B5167A">
        <w:rPr>
          <w:rFonts w:cstheme="majorHAnsi"/>
          <w:b/>
          <w:color w:val="4472C4" w:themeColor="accent1"/>
          <w:sz w:val="28"/>
          <w:szCs w:val="28"/>
          <w:u w:val="single"/>
        </w:rPr>
        <w:t>-</w:t>
      </w:r>
      <w:r w:rsidRPr="00B5167A">
        <w:rPr>
          <w:rFonts w:cstheme="majorHAnsi"/>
          <w:b/>
          <w:color w:val="4472C4" w:themeColor="accent1"/>
          <w:sz w:val="28"/>
          <w:szCs w:val="28"/>
        </w:rPr>
        <w:t xml:space="preserve">  </w:t>
      </w:r>
      <w:r w:rsidR="00C62338">
        <w:rPr>
          <w:rFonts w:cstheme="majorHAnsi"/>
          <w:b/>
          <w:color w:val="4472C4" w:themeColor="accent1"/>
          <w:sz w:val="28"/>
          <w:szCs w:val="28"/>
        </w:rPr>
        <w:t>S</w:t>
      </w:r>
      <w:r w:rsidRPr="00B5167A">
        <w:rPr>
          <w:rFonts w:cstheme="majorHAnsi"/>
          <w:b/>
          <w:color w:val="4472C4" w:themeColor="accent1"/>
          <w:sz w:val="28"/>
          <w:szCs w:val="28"/>
        </w:rPr>
        <w:t>ervicio</w:t>
      </w:r>
      <w:proofErr w:type="gramEnd"/>
      <w:r w:rsidRPr="00B5167A">
        <w:rPr>
          <w:rFonts w:cstheme="majorHAnsi"/>
          <w:b/>
          <w:color w:val="4472C4" w:themeColor="accent1"/>
          <w:sz w:val="28"/>
          <w:szCs w:val="28"/>
        </w:rPr>
        <w:t xml:space="preserve"> social  de estudiantes en materia de archivos.</w:t>
      </w:r>
      <w:bookmarkEnd w:id="23"/>
      <w:r w:rsidRPr="00B5167A">
        <w:rPr>
          <w:rFonts w:cstheme="majorHAnsi"/>
          <w:b/>
          <w:color w:val="4472C4" w:themeColor="accent1"/>
          <w:sz w:val="28"/>
          <w:szCs w:val="28"/>
        </w:rPr>
        <w:t xml:space="preserve"> </w:t>
      </w:r>
    </w:p>
    <w:p w14:paraId="6374F83E" w14:textId="77777777" w:rsidR="00EE5171" w:rsidRPr="00441022" w:rsidRDefault="00EE5171" w:rsidP="00441022">
      <w:pPr>
        <w:spacing w:line="120" w:lineRule="auto"/>
        <w:jc w:val="both"/>
        <w:rPr>
          <w:rFonts w:asciiTheme="majorHAnsi" w:eastAsia="Cambria" w:hAnsiTheme="majorHAnsi" w:cstheme="majorHAnsi"/>
          <w:bCs/>
          <w:color w:val="000000" w:themeColor="text1"/>
          <w:sz w:val="28"/>
          <w:szCs w:val="28"/>
          <w:lang w:eastAsia="es-ES"/>
        </w:rPr>
      </w:pPr>
    </w:p>
    <w:p w14:paraId="19643D6A" w14:textId="77777777" w:rsidR="00EE5171" w:rsidRPr="00B5167A" w:rsidRDefault="00EE5171" w:rsidP="00EE5171">
      <w:pPr>
        <w:spacing w:line="360" w:lineRule="auto"/>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 xml:space="preserve">Se solicitará al Instituto de Especialización y/o al área responsable la celebración de un convenio marco que permita, con las escuelas y universidades en materia de archivonomía, la posibilidad de aceptar alumnos especializados en la materia para realizar sus prácticas profesionales o servicio social en el Tribunal, en áreas como el archivo de trámite, de concentración y otras afines.  </w:t>
      </w:r>
    </w:p>
    <w:p w14:paraId="3594CBA6" w14:textId="77777777" w:rsidR="00EE5171" w:rsidRPr="00B5167A" w:rsidRDefault="00EE5171" w:rsidP="00EE5171">
      <w:pPr>
        <w:spacing w:line="360" w:lineRule="auto"/>
        <w:jc w:val="both"/>
        <w:rPr>
          <w:rFonts w:asciiTheme="majorHAnsi" w:eastAsia="Cambria" w:hAnsiTheme="majorHAnsi" w:cstheme="majorHAnsi"/>
          <w:sz w:val="28"/>
          <w:szCs w:val="28"/>
        </w:rPr>
      </w:pPr>
    </w:p>
    <w:p w14:paraId="2855655D" w14:textId="77777777" w:rsidR="00EE5171" w:rsidRPr="00B5167A" w:rsidRDefault="00EE5171" w:rsidP="009515CE">
      <w:pPr>
        <w:spacing w:line="360" w:lineRule="auto"/>
        <w:jc w:val="both"/>
        <w:rPr>
          <w:rFonts w:asciiTheme="majorHAnsi" w:eastAsia="Cambria" w:hAnsiTheme="majorHAnsi" w:cstheme="majorHAnsi"/>
          <w:b/>
          <w:color w:val="4472C4" w:themeColor="accent1"/>
          <w:sz w:val="28"/>
          <w:szCs w:val="28"/>
        </w:rPr>
      </w:pPr>
      <w:r w:rsidRPr="00B5167A">
        <w:rPr>
          <w:rFonts w:asciiTheme="majorHAnsi" w:eastAsia="Cambria" w:hAnsiTheme="majorHAnsi" w:cstheme="majorHAnsi"/>
          <w:b/>
          <w:color w:val="4472C4" w:themeColor="accent1"/>
          <w:sz w:val="28"/>
          <w:szCs w:val="28"/>
        </w:rPr>
        <w:t>Recursos</w:t>
      </w:r>
    </w:p>
    <w:p w14:paraId="7E5EC8C9" w14:textId="427955D6" w:rsidR="00EE5171" w:rsidRDefault="00EE5171" w:rsidP="00EE5171">
      <w:pPr>
        <w:spacing w:line="360" w:lineRule="auto"/>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 xml:space="preserve">El Área de Coordinadora de Archivos, a través del Instituto de Especialización, solicitarán a la </w:t>
      </w:r>
      <w:r w:rsidR="00810E7A">
        <w:rPr>
          <w:rFonts w:asciiTheme="majorHAnsi" w:eastAsia="Cambria" w:hAnsiTheme="majorHAnsi" w:cstheme="majorHAnsi"/>
          <w:sz w:val="28"/>
          <w:szCs w:val="28"/>
        </w:rPr>
        <w:t>instancia correspondiente</w:t>
      </w:r>
      <w:r w:rsidRPr="00B5167A">
        <w:rPr>
          <w:rFonts w:asciiTheme="majorHAnsi" w:eastAsia="Cambria" w:hAnsiTheme="majorHAnsi" w:cstheme="majorHAnsi"/>
          <w:sz w:val="28"/>
          <w:szCs w:val="28"/>
        </w:rPr>
        <w:t xml:space="preserve"> la celebración del convenio respectivo con las escuelas o </w:t>
      </w:r>
      <w:r w:rsidRPr="00B5167A">
        <w:rPr>
          <w:rFonts w:asciiTheme="majorHAnsi" w:eastAsia="Cambria" w:hAnsiTheme="majorHAnsi" w:cstheme="majorHAnsi"/>
          <w:sz w:val="28"/>
          <w:szCs w:val="28"/>
        </w:rPr>
        <w:lastRenderedPageBreak/>
        <w:t>universidades que reúnan el requisito y que estén de acuerdo en permitir a sus alumnos acudir al Tribunal para la realización de sus prácticas profesionales o servicio social, conforme a las leyes de profesiones aplicables al respecto.</w:t>
      </w:r>
    </w:p>
    <w:p w14:paraId="43DEC3AA" w14:textId="77777777" w:rsidR="00441022" w:rsidRPr="00B5167A" w:rsidRDefault="00441022" w:rsidP="00EE5171">
      <w:pPr>
        <w:spacing w:line="360" w:lineRule="auto"/>
        <w:jc w:val="both"/>
        <w:rPr>
          <w:rFonts w:asciiTheme="majorHAnsi" w:eastAsia="Cambria" w:hAnsiTheme="majorHAnsi" w:cstheme="majorHAnsi"/>
          <w:sz w:val="28"/>
          <w:szCs w:val="28"/>
        </w:rPr>
      </w:pPr>
    </w:p>
    <w:p w14:paraId="4B1EDF6F" w14:textId="77777777" w:rsidR="00EE5171" w:rsidRPr="00B5167A" w:rsidRDefault="00EE5171" w:rsidP="009515CE">
      <w:pPr>
        <w:spacing w:line="360" w:lineRule="auto"/>
        <w:jc w:val="both"/>
        <w:rPr>
          <w:rFonts w:asciiTheme="majorHAnsi" w:eastAsia="Cambria" w:hAnsiTheme="majorHAnsi" w:cstheme="majorHAnsi"/>
          <w:b/>
          <w:color w:val="4472C4" w:themeColor="accent1"/>
          <w:sz w:val="28"/>
          <w:szCs w:val="28"/>
        </w:rPr>
      </w:pPr>
      <w:r w:rsidRPr="00B5167A">
        <w:rPr>
          <w:rFonts w:asciiTheme="majorHAnsi" w:eastAsia="Cambria" w:hAnsiTheme="majorHAnsi" w:cstheme="majorHAnsi"/>
          <w:b/>
          <w:color w:val="4472C4" w:themeColor="accent1"/>
          <w:sz w:val="28"/>
          <w:szCs w:val="28"/>
        </w:rPr>
        <w:t>Tiempo de Implementación</w:t>
      </w:r>
    </w:p>
    <w:p w14:paraId="7A6E92B7" w14:textId="77777777" w:rsidR="00EE5171" w:rsidRPr="00B5167A" w:rsidRDefault="00EE5171" w:rsidP="00441022">
      <w:pPr>
        <w:spacing w:line="120" w:lineRule="auto"/>
        <w:jc w:val="both"/>
        <w:rPr>
          <w:rFonts w:asciiTheme="majorHAnsi" w:eastAsia="Cambria" w:hAnsiTheme="majorHAnsi" w:cstheme="majorHAnsi"/>
          <w:bCs/>
          <w:sz w:val="28"/>
          <w:szCs w:val="28"/>
        </w:rPr>
      </w:pPr>
    </w:p>
    <w:p w14:paraId="7EFF7E2C" w14:textId="77777777" w:rsidR="00EE5171" w:rsidRPr="00B5167A" w:rsidRDefault="00EE5171" w:rsidP="00EE5171">
      <w:pPr>
        <w:spacing w:line="360" w:lineRule="auto"/>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Será un ejercicio que tendrá lugar durante todo el año, dependiendo de los ciclos escolares y las posibilidades que la nueva normalidad permita para contar, de manera presencial, con los prestadores de servicios.</w:t>
      </w:r>
    </w:p>
    <w:p w14:paraId="2A985C64" w14:textId="77777777" w:rsidR="00EE5171" w:rsidRPr="00B5167A" w:rsidRDefault="00EE5171" w:rsidP="00EE5171">
      <w:pPr>
        <w:spacing w:line="360" w:lineRule="auto"/>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Algunos rubros se actualizarán trimestralmente, otros anualmente o bien en cuanto haya cambios y actualizaciones en la información (instrumentos archivísticos y normatividad).</w:t>
      </w:r>
    </w:p>
    <w:p w14:paraId="321D2C4A" w14:textId="77777777" w:rsidR="00EE5171" w:rsidRPr="00B5167A" w:rsidRDefault="00EE5171" w:rsidP="00EE5171">
      <w:pPr>
        <w:spacing w:line="360" w:lineRule="auto"/>
        <w:jc w:val="both"/>
        <w:rPr>
          <w:rFonts w:asciiTheme="majorHAnsi" w:eastAsia="Cambria" w:hAnsiTheme="majorHAnsi" w:cstheme="majorHAnsi"/>
          <w:sz w:val="28"/>
          <w:szCs w:val="28"/>
        </w:rPr>
      </w:pPr>
    </w:p>
    <w:p w14:paraId="356B7790" w14:textId="071FA285" w:rsidR="00EE5171" w:rsidRPr="00B5167A" w:rsidRDefault="00EE5171" w:rsidP="00EE5171">
      <w:pPr>
        <w:pStyle w:val="Ttulo3"/>
        <w:rPr>
          <w:rFonts w:eastAsia="Cambria" w:cstheme="majorHAnsi"/>
          <w:b/>
          <w:bCs/>
          <w:color w:val="4472C4" w:themeColor="accent1"/>
          <w:sz w:val="28"/>
          <w:szCs w:val="28"/>
        </w:rPr>
      </w:pPr>
      <w:bookmarkStart w:id="24" w:name="_Toc137110784"/>
      <w:r w:rsidRPr="00B5167A">
        <w:rPr>
          <w:rFonts w:cstheme="majorHAnsi"/>
          <w:b/>
          <w:bCs/>
          <w:color w:val="4472C4" w:themeColor="accent1"/>
          <w:sz w:val="28"/>
          <w:szCs w:val="28"/>
          <w:u w:val="single"/>
        </w:rPr>
        <w:t xml:space="preserve">Proyecto 11.- </w:t>
      </w:r>
      <w:r w:rsidR="00C62338">
        <w:rPr>
          <w:rFonts w:cstheme="majorHAnsi"/>
          <w:b/>
          <w:bCs/>
          <w:color w:val="4472C4" w:themeColor="accent1"/>
          <w:sz w:val="28"/>
          <w:szCs w:val="28"/>
        </w:rPr>
        <w:t>Difusión de información archivística.</w:t>
      </w:r>
      <w:bookmarkEnd w:id="24"/>
    </w:p>
    <w:p w14:paraId="76D6A33B" w14:textId="77777777" w:rsidR="00EE5171" w:rsidRPr="00441022" w:rsidRDefault="00EE5171" w:rsidP="00441022">
      <w:pPr>
        <w:spacing w:line="120" w:lineRule="auto"/>
        <w:jc w:val="both"/>
        <w:rPr>
          <w:rFonts w:asciiTheme="majorHAnsi" w:eastAsia="Cambria" w:hAnsiTheme="majorHAnsi" w:cstheme="majorHAnsi"/>
          <w:bCs/>
          <w:sz w:val="28"/>
          <w:szCs w:val="28"/>
        </w:rPr>
      </w:pPr>
    </w:p>
    <w:p w14:paraId="59A9AFB4" w14:textId="77777777" w:rsidR="00C62338" w:rsidRDefault="00C62338" w:rsidP="00EE5171">
      <w:pPr>
        <w:spacing w:line="360" w:lineRule="auto"/>
        <w:jc w:val="both"/>
        <w:rPr>
          <w:rFonts w:asciiTheme="majorHAnsi" w:eastAsia="Cambria" w:hAnsiTheme="majorHAnsi" w:cstheme="majorHAnsi"/>
          <w:sz w:val="28"/>
          <w:szCs w:val="28"/>
        </w:rPr>
      </w:pPr>
      <w:r w:rsidRPr="00C62338">
        <w:rPr>
          <w:rFonts w:asciiTheme="majorHAnsi" w:eastAsia="Cambria" w:hAnsiTheme="majorHAnsi" w:cstheme="majorHAnsi"/>
          <w:sz w:val="28"/>
          <w:szCs w:val="28"/>
        </w:rPr>
        <w:t>Realizar las publicaciones respectivas conforme a las leyes aplicables, en coordinación con la JUD de Concentración según lo dispone el artículo 31 de la Ley de Archivos de la Ciudad de México y las de Transparencia.</w:t>
      </w:r>
    </w:p>
    <w:p w14:paraId="2340F90F" w14:textId="53B3C9E5" w:rsidR="00EE5171" w:rsidRPr="00B5167A" w:rsidRDefault="00EE5171" w:rsidP="00EE5171">
      <w:pPr>
        <w:spacing w:line="360" w:lineRule="auto"/>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 xml:space="preserve">En cumplimiento con lo ordenado en la Ley General de Transparencia y Acceso a la Información Pública (LGTAIP) y de los Lineamientos de la Plataforma Nacional de Transparencia, en el marco de rendición de cuentas en el Sistema de Portales de Obligaciones de Transparencia (SIPOT) se publicará y actualizará trimestralmente la información conforme a las obligaciones de Transparencia correspondientes al tema de Archivo y a los formatos disponibles en el Sistema </w:t>
      </w:r>
      <w:r w:rsidRPr="00B5167A">
        <w:rPr>
          <w:rFonts w:asciiTheme="majorHAnsi" w:eastAsia="Cambria" w:hAnsiTheme="majorHAnsi" w:cstheme="majorHAnsi"/>
          <w:sz w:val="28"/>
          <w:szCs w:val="28"/>
        </w:rPr>
        <w:lastRenderedPageBreak/>
        <w:t>mencionado anteriormente, con la expedición de los respectivos comprobantes de procesamiento.</w:t>
      </w:r>
    </w:p>
    <w:p w14:paraId="17202138" w14:textId="42DF8578" w:rsidR="00EE5171" w:rsidRPr="00B5167A" w:rsidRDefault="00EE5171" w:rsidP="00EE5171">
      <w:pPr>
        <w:spacing w:line="360" w:lineRule="auto"/>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De igual forma en cumplimiento de la Ley de Archivos para la Ciudad de México y con lo ordenado por la Ley de Transparencia, Acceso a la información Pública y Rendición de Cuentas de la Ciudad de México (LTAIPRCCDMX), en el marco de rendición de cuentas, se publicarán en el portal de Internet del Tribunal de Justicia Administrativa de la Ciudad de México: el marco normativo aplicable, leyes, manuales y  reglamentos en materia de archivos; los instrumentos archivísticos de control y consulta, inventarios de expedientes; el Programa Anual de Desarrollo Archivístico PADA 202</w:t>
      </w:r>
      <w:r w:rsidR="00577AE6" w:rsidRPr="00B5167A">
        <w:rPr>
          <w:rFonts w:asciiTheme="majorHAnsi" w:eastAsia="Cambria" w:hAnsiTheme="majorHAnsi" w:cstheme="majorHAnsi"/>
          <w:sz w:val="28"/>
          <w:szCs w:val="28"/>
        </w:rPr>
        <w:t>3</w:t>
      </w:r>
      <w:r w:rsidRPr="00B5167A">
        <w:rPr>
          <w:rFonts w:asciiTheme="majorHAnsi" w:eastAsia="Cambria" w:hAnsiTheme="majorHAnsi" w:cstheme="majorHAnsi"/>
          <w:sz w:val="28"/>
          <w:szCs w:val="28"/>
        </w:rPr>
        <w:t xml:space="preserve"> el calendario de ejecución del mismo y el Informe Anual del P</w:t>
      </w:r>
      <w:r w:rsidR="00577AE6" w:rsidRPr="00B5167A">
        <w:rPr>
          <w:rFonts w:asciiTheme="majorHAnsi" w:eastAsia="Cambria" w:hAnsiTheme="majorHAnsi" w:cstheme="majorHAnsi"/>
          <w:sz w:val="28"/>
          <w:szCs w:val="28"/>
        </w:rPr>
        <w:t>A</w:t>
      </w:r>
      <w:r w:rsidRPr="00B5167A">
        <w:rPr>
          <w:rFonts w:asciiTheme="majorHAnsi" w:eastAsia="Cambria" w:hAnsiTheme="majorHAnsi" w:cstheme="majorHAnsi"/>
          <w:sz w:val="28"/>
          <w:szCs w:val="28"/>
        </w:rPr>
        <w:t>DA 202</w:t>
      </w:r>
      <w:r w:rsidR="00577AE6" w:rsidRPr="00B5167A">
        <w:rPr>
          <w:rFonts w:asciiTheme="majorHAnsi" w:eastAsia="Cambria" w:hAnsiTheme="majorHAnsi" w:cstheme="majorHAnsi"/>
          <w:sz w:val="28"/>
          <w:szCs w:val="28"/>
        </w:rPr>
        <w:t>2</w:t>
      </w:r>
      <w:r w:rsidRPr="00B5167A">
        <w:rPr>
          <w:rFonts w:asciiTheme="majorHAnsi" w:eastAsia="Cambria" w:hAnsiTheme="majorHAnsi" w:cstheme="majorHAnsi"/>
          <w:sz w:val="28"/>
          <w:szCs w:val="28"/>
        </w:rPr>
        <w:t>, dictámenes y actas de baja documental, Inventarios de Baja Documental, las transferencias secundarias que se realicen,  Actas de las Sesiones Públicas del Comité Técnico Interno de Administración de Documentos COTECIAD. La información será presentada tomando en consideración: Formatos en Excel, contenidos en los “Lineamientos y Metodología de evaluación de las obligaciones de transparencia que deben publicar en sus portales de internet y en la plataforma nacional de transparencia los Sujetos Obligados de la Ciudad de México”, aprobados por el Pleno del INFOCDMX.</w:t>
      </w:r>
    </w:p>
    <w:p w14:paraId="46A70C47" w14:textId="77777777" w:rsidR="00EE5171" w:rsidRPr="00B5167A" w:rsidRDefault="00EE5171" w:rsidP="00441022">
      <w:pPr>
        <w:spacing w:line="120" w:lineRule="auto"/>
        <w:jc w:val="both"/>
        <w:rPr>
          <w:rFonts w:asciiTheme="majorHAnsi" w:eastAsia="Cambria" w:hAnsiTheme="majorHAnsi" w:cstheme="majorHAnsi"/>
          <w:sz w:val="28"/>
          <w:szCs w:val="28"/>
        </w:rPr>
      </w:pPr>
    </w:p>
    <w:p w14:paraId="118EDCB5" w14:textId="77777777" w:rsidR="00EE5171" w:rsidRPr="00B5167A" w:rsidRDefault="00EE5171" w:rsidP="009515CE">
      <w:pPr>
        <w:rPr>
          <w:rFonts w:asciiTheme="majorHAnsi" w:eastAsia="Cambria" w:hAnsiTheme="majorHAnsi" w:cstheme="majorHAnsi"/>
          <w:b/>
          <w:color w:val="4472C4" w:themeColor="accent1"/>
          <w:sz w:val="28"/>
          <w:szCs w:val="28"/>
        </w:rPr>
      </w:pPr>
      <w:r w:rsidRPr="00B5167A">
        <w:rPr>
          <w:rFonts w:asciiTheme="majorHAnsi" w:eastAsia="Cambria" w:hAnsiTheme="majorHAnsi" w:cstheme="majorHAnsi"/>
          <w:b/>
          <w:color w:val="4472C4" w:themeColor="accent1"/>
          <w:sz w:val="28"/>
          <w:szCs w:val="28"/>
        </w:rPr>
        <w:t>Recursos</w:t>
      </w:r>
    </w:p>
    <w:p w14:paraId="48CEFC96" w14:textId="29DC120C" w:rsidR="00EE5171" w:rsidRPr="00B5167A" w:rsidRDefault="00EE5171" w:rsidP="00EE5171">
      <w:pPr>
        <w:spacing w:line="360" w:lineRule="auto"/>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El Área de Coordinadora de Archivos a través de la Unidad de Transparencia realizarán en tiempo y forma las publicaciones en el respectivo portal de internet, así como en el rubro relativo a las obligaciones de transparencia en materia de archivos</w:t>
      </w:r>
      <w:r w:rsidR="00B167C5" w:rsidRPr="00B5167A">
        <w:rPr>
          <w:rFonts w:asciiTheme="majorHAnsi" w:eastAsia="Cambria" w:hAnsiTheme="majorHAnsi" w:cstheme="majorHAnsi"/>
          <w:sz w:val="28"/>
          <w:szCs w:val="28"/>
        </w:rPr>
        <w:t xml:space="preserve"> (SIPOT)</w:t>
      </w:r>
      <w:r w:rsidRPr="00B5167A">
        <w:rPr>
          <w:rFonts w:asciiTheme="majorHAnsi" w:eastAsia="Cambria" w:hAnsiTheme="majorHAnsi" w:cstheme="majorHAnsi"/>
          <w:sz w:val="28"/>
          <w:szCs w:val="28"/>
        </w:rPr>
        <w:t>.</w:t>
      </w:r>
    </w:p>
    <w:p w14:paraId="47BCE414" w14:textId="77777777" w:rsidR="00EE5171" w:rsidRPr="00B5167A" w:rsidRDefault="00EE5171" w:rsidP="00EE5171">
      <w:pPr>
        <w:spacing w:line="360" w:lineRule="auto"/>
        <w:jc w:val="both"/>
        <w:rPr>
          <w:rFonts w:asciiTheme="majorHAnsi" w:eastAsia="Cambria" w:hAnsiTheme="majorHAnsi" w:cstheme="majorHAnsi"/>
          <w:bCs/>
          <w:sz w:val="28"/>
          <w:szCs w:val="28"/>
        </w:rPr>
      </w:pPr>
    </w:p>
    <w:p w14:paraId="3486A816" w14:textId="77777777" w:rsidR="00EE5171" w:rsidRPr="009515CE" w:rsidRDefault="00EE5171" w:rsidP="009515CE">
      <w:pPr>
        <w:spacing w:line="360" w:lineRule="auto"/>
        <w:jc w:val="both"/>
        <w:rPr>
          <w:rFonts w:asciiTheme="majorHAnsi" w:eastAsia="Cambria" w:hAnsiTheme="majorHAnsi" w:cstheme="majorHAnsi"/>
          <w:b/>
          <w:color w:val="4472C4" w:themeColor="accent1"/>
          <w:sz w:val="28"/>
          <w:szCs w:val="28"/>
        </w:rPr>
      </w:pPr>
      <w:r w:rsidRPr="009515CE">
        <w:rPr>
          <w:rFonts w:asciiTheme="majorHAnsi" w:eastAsia="Cambria" w:hAnsiTheme="majorHAnsi" w:cstheme="majorHAnsi"/>
          <w:b/>
          <w:color w:val="4472C4" w:themeColor="accent1"/>
          <w:sz w:val="28"/>
          <w:szCs w:val="28"/>
        </w:rPr>
        <w:t>Tiempo de Implementación</w:t>
      </w:r>
    </w:p>
    <w:p w14:paraId="2CEB1F26" w14:textId="77777777" w:rsidR="00EE5171" w:rsidRPr="00B5167A" w:rsidRDefault="00EE5171" w:rsidP="00441022">
      <w:pPr>
        <w:spacing w:line="120" w:lineRule="auto"/>
        <w:rPr>
          <w:rFonts w:asciiTheme="majorHAnsi" w:eastAsia="Cambria" w:hAnsiTheme="majorHAnsi" w:cstheme="majorHAnsi"/>
          <w:bCs/>
          <w:sz w:val="28"/>
          <w:szCs w:val="28"/>
        </w:rPr>
      </w:pPr>
    </w:p>
    <w:p w14:paraId="5316AF66" w14:textId="77777777" w:rsidR="00EE5171" w:rsidRPr="00B5167A" w:rsidRDefault="00EE5171" w:rsidP="00EE5171">
      <w:pPr>
        <w:spacing w:line="360" w:lineRule="auto"/>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 xml:space="preserve">Sera un ejercicio que tenga lugar durante todo el año, sin perjuicio de que las obligaciones de transparencia deberán mantenerse actualizadas de manera trimestral y anual, conforme a lo que ordena la ley de transparencia al respecto. </w:t>
      </w:r>
    </w:p>
    <w:p w14:paraId="2853B78B" w14:textId="77777777" w:rsidR="00EE5171" w:rsidRPr="00B5167A" w:rsidRDefault="00EE5171" w:rsidP="00EE5171">
      <w:pPr>
        <w:rPr>
          <w:rFonts w:asciiTheme="majorHAnsi" w:hAnsiTheme="majorHAnsi" w:cstheme="majorHAnsi"/>
          <w:bCs/>
          <w:sz w:val="28"/>
          <w:szCs w:val="28"/>
        </w:rPr>
      </w:pPr>
    </w:p>
    <w:p w14:paraId="2EB52105" w14:textId="3AD8FE99" w:rsidR="00EE5171" w:rsidRDefault="00EE5171" w:rsidP="00EE5171">
      <w:pPr>
        <w:rPr>
          <w:rFonts w:asciiTheme="majorHAnsi" w:hAnsiTheme="majorHAnsi" w:cstheme="majorHAnsi"/>
          <w:bCs/>
          <w:sz w:val="28"/>
          <w:szCs w:val="28"/>
        </w:rPr>
      </w:pPr>
    </w:p>
    <w:p w14:paraId="31AC0987" w14:textId="77777777" w:rsidR="00CF2FBA" w:rsidRPr="00B5167A" w:rsidRDefault="00CF2FBA" w:rsidP="00EE5171">
      <w:pPr>
        <w:rPr>
          <w:rFonts w:asciiTheme="majorHAnsi" w:hAnsiTheme="majorHAnsi" w:cstheme="majorHAnsi"/>
          <w:bCs/>
          <w:sz w:val="28"/>
          <w:szCs w:val="28"/>
        </w:rPr>
      </w:pPr>
    </w:p>
    <w:p w14:paraId="75C08844" w14:textId="2F8540B7" w:rsidR="00EE5171" w:rsidRPr="00CF2FBA" w:rsidRDefault="00EE5171" w:rsidP="00EE5171">
      <w:pPr>
        <w:pStyle w:val="Ttulo2"/>
        <w:rPr>
          <w:rFonts w:cstheme="majorHAnsi"/>
          <w:b/>
          <w:bCs/>
          <w:sz w:val="28"/>
          <w:szCs w:val="28"/>
        </w:rPr>
      </w:pPr>
      <w:bookmarkStart w:id="25" w:name="_Toc137110785"/>
      <w:r w:rsidRPr="00CF2FBA">
        <w:rPr>
          <w:rFonts w:cstheme="majorHAnsi"/>
          <w:b/>
          <w:bCs/>
          <w:sz w:val="28"/>
          <w:szCs w:val="28"/>
        </w:rPr>
        <w:t>Cronograma de Actividades</w:t>
      </w:r>
      <w:bookmarkEnd w:id="25"/>
    </w:p>
    <w:p w14:paraId="2C16DA7A" w14:textId="77777777" w:rsidR="00CF2FBA" w:rsidRDefault="00CF2FBA" w:rsidP="00EE5171">
      <w:pPr>
        <w:spacing w:line="120" w:lineRule="auto"/>
        <w:rPr>
          <w:rFonts w:asciiTheme="majorHAnsi" w:hAnsiTheme="majorHAnsi" w:cstheme="majorHAnsi"/>
          <w:bCs/>
          <w:sz w:val="28"/>
          <w:szCs w:val="28"/>
        </w:rPr>
      </w:pPr>
    </w:p>
    <w:p w14:paraId="32F34CE0" w14:textId="77777777" w:rsidR="00CF2FBA" w:rsidRDefault="00CF2FBA" w:rsidP="00EE5171">
      <w:pPr>
        <w:spacing w:line="120" w:lineRule="auto"/>
        <w:rPr>
          <w:rFonts w:asciiTheme="majorHAnsi" w:hAnsiTheme="majorHAnsi" w:cstheme="majorHAnsi"/>
          <w:bCs/>
          <w:sz w:val="28"/>
          <w:szCs w:val="28"/>
        </w:rPr>
      </w:pPr>
    </w:p>
    <w:p w14:paraId="76389588" w14:textId="03C83704" w:rsidR="00EE5171" w:rsidRPr="00CF2FBA" w:rsidRDefault="00CF2FBA" w:rsidP="00EE5171">
      <w:pPr>
        <w:spacing w:line="120" w:lineRule="auto"/>
        <w:rPr>
          <w:rFonts w:asciiTheme="majorHAnsi" w:hAnsiTheme="majorHAnsi" w:cstheme="majorHAnsi"/>
          <w:bCs/>
          <w:sz w:val="28"/>
          <w:szCs w:val="28"/>
        </w:rPr>
      </w:pPr>
      <w:r w:rsidRPr="00CF2FBA">
        <w:rPr>
          <w:noProof/>
          <w:sz w:val="18"/>
          <w:szCs w:val="18"/>
          <w:lang w:val="en-US" w:eastAsia="en-US"/>
        </w:rPr>
        <mc:AlternateContent>
          <mc:Choice Requires="wpg">
            <w:drawing>
              <wp:anchor distT="0" distB="0" distL="114300" distR="114300" simplePos="0" relativeHeight="251669504" behindDoc="1" locked="0" layoutInCell="1" allowOverlap="1" wp14:anchorId="5F588891" wp14:editId="189169FE">
                <wp:simplePos x="0" y="0"/>
                <wp:positionH relativeFrom="page">
                  <wp:posOffset>2695575</wp:posOffset>
                </wp:positionH>
                <wp:positionV relativeFrom="paragraph">
                  <wp:posOffset>42545</wp:posOffset>
                </wp:positionV>
                <wp:extent cx="2076450" cy="276225"/>
                <wp:effectExtent l="0" t="0" r="19050" b="28575"/>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0" cy="276225"/>
                          <a:chOff x="2505" y="-160"/>
                          <a:chExt cx="5716" cy="900"/>
                        </a:xfrm>
                      </wpg:grpSpPr>
                      <wps:wsp>
                        <wps:cNvPr id="6" name="Freeform 6"/>
                        <wps:cNvSpPr>
                          <a:spLocks/>
                        </wps:cNvSpPr>
                        <wps:spPr bwMode="auto">
                          <a:xfrm>
                            <a:off x="2505" y="-160"/>
                            <a:ext cx="5716" cy="900"/>
                          </a:xfrm>
                          <a:custGeom>
                            <a:avLst/>
                            <a:gdLst>
                              <a:gd name="T0" fmla="+- 0 2505 2505"/>
                              <a:gd name="T1" fmla="*/ T0 w 5716"/>
                              <a:gd name="T2" fmla="+- 0 -10 -160"/>
                              <a:gd name="T3" fmla="*/ -10 h 900"/>
                              <a:gd name="T4" fmla="+- 0 2520 2505"/>
                              <a:gd name="T5" fmla="*/ T4 w 5716"/>
                              <a:gd name="T6" fmla="+- 0 -75 -160"/>
                              <a:gd name="T7" fmla="*/ -75 h 900"/>
                              <a:gd name="T8" fmla="+- 0 2560 2505"/>
                              <a:gd name="T9" fmla="*/ T8 w 5716"/>
                              <a:gd name="T10" fmla="+- 0 -126 -160"/>
                              <a:gd name="T11" fmla="*/ -126 h 900"/>
                              <a:gd name="T12" fmla="+- 0 2619 2505"/>
                              <a:gd name="T13" fmla="*/ T12 w 5716"/>
                              <a:gd name="T14" fmla="+- 0 -155 -160"/>
                              <a:gd name="T15" fmla="*/ -155 h 900"/>
                              <a:gd name="T16" fmla="+- 0 2655 2505"/>
                              <a:gd name="T17" fmla="*/ T16 w 5716"/>
                              <a:gd name="T18" fmla="+- 0 -160 -160"/>
                              <a:gd name="T19" fmla="*/ -160 h 900"/>
                              <a:gd name="T20" fmla="+- 0 8071 2505"/>
                              <a:gd name="T21" fmla="*/ T20 w 5716"/>
                              <a:gd name="T22" fmla="+- 0 -160 -160"/>
                              <a:gd name="T23" fmla="*/ -160 h 900"/>
                              <a:gd name="T24" fmla="+- 0 8136 2505"/>
                              <a:gd name="T25" fmla="*/ T24 w 5716"/>
                              <a:gd name="T26" fmla="+- 0 -145 -160"/>
                              <a:gd name="T27" fmla="*/ -145 h 900"/>
                              <a:gd name="T28" fmla="+- 0 8187 2505"/>
                              <a:gd name="T29" fmla="*/ T28 w 5716"/>
                              <a:gd name="T30" fmla="+- 0 -104 -160"/>
                              <a:gd name="T31" fmla="*/ -104 h 900"/>
                              <a:gd name="T32" fmla="+- 0 8217 2505"/>
                              <a:gd name="T33" fmla="*/ T32 w 5716"/>
                              <a:gd name="T34" fmla="+- 0 -46 -160"/>
                              <a:gd name="T35" fmla="*/ -46 h 900"/>
                              <a:gd name="T36" fmla="+- 0 8221 2505"/>
                              <a:gd name="T37" fmla="*/ T36 w 5716"/>
                              <a:gd name="T38" fmla="+- 0 -10 -160"/>
                              <a:gd name="T39" fmla="*/ -10 h 900"/>
                              <a:gd name="T40" fmla="+- 0 8221 2505"/>
                              <a:gd name="T41" fmla="*/ T40 w 5716"/>
                              <a:gd name="T42" fmla="+- 0 590 -160"/>
                              <a:gd name="T43" fmla="*/ 590 h 900"/>
                              <a:gd name="T44" fmla="+- 0 8206 2505"/>
                              <a:gd name="T45" fmla="*/ T44 w 5716"/>
                              <a:gd name="T46" fmla="+- 0 656 -160"/>
                              <a:gd name="T47" fmla="*/ 656 h 900"/>
                              <a:gd name="T48" fmla="+- 0 8166 2505"/>
                              <a:gd name="T49" fmla="*/ T48 w 5716"/>
                              <a:gd name="T50" fmla="+- 0 707 -160"/>
                              <a:gd name="T51" fmla="*/ 707 h 900"/>
                              <a:gd name="T52" fmla="+- 0 8107 2505"/>
                              <a:gd name="T53" fmla="*/ T52 w 5716"/>
                              <a:gd name="T54" fmla="+- 0 736 -160"/>
                              <a:gd name="T55" fmla="*/ 736 h 900"/>
                              <a:gd name="T56" fmla="+- 0 8071 2505"/>
                              <a:gd name="T57" fmla="*/ T56 w 5716"/>
                              <a:gd name="T58" fmla="+- 0 740 -160"/>
                              <a:gd name="T59" fmla="*/ 740 h 900"/>
                              <a:gd name="T60" fmla="+- 0 2655 2505"/>
                              <a:gd name="T61" fmla="*/ T60 w 5716"/>
                              <a:gd name="T62" fmla="+- 0 740 -160"/>
                              <a:gd name="T63" fmla="*/ 740 h 900"/>
                              <a:gd name="T64" fmla="+- 0 2590 2505"/>
                              <a:gd name="T65" fmla="*/ T64 w 5716"/>
                              <a:gd name="T66" fmla="+- 0 725 -160"/>
                              <a:gd name="T67" fmla="*/ 725 h 900"/>
                              <a:gd name="T68" fmla="+- 0 2539 2505"/>
                              <a:gd name="T69" fmla="*/ T68 w 5716"/>
                              <a:gd name="T70" fmla="+- 0 685 -160"/>
                              <a:gd name="T71" fmla="*/ 685 h 900"/>
                              <a:gd name="T72" fmla="+- 0 2509 2505"/>
                              <a:gd name="T73" fmla="*/ T72 w 5716"/>
                              <a:gd name="T74" fmla="+- 0 627 -160"/>
                              <a:gd name="T75" fmla="*/ 627 h 900"/>
                              <a:gd name="T76" fmla="+- 0 2505 2505"/>
                              <a:gd name="T77" fmla="*/ T76 w 5716"/>
                              <a:gd name="T78" fmla="+- 0 590 -160"/>
                              <a:gd name="T79" fmla="*/ 590 h 900"/>
                              <a:gd name="T80" fmla="+- 0 2505 2505"/>
                              <a:gd name="T81" fmla="*/ T80 w 5716"/>
                              <a:gd name="T82" fmla="+- 0 -10 -160"/>
                              <a:gd name="T83" fmla="*/ -10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716" h="900">
                                <a:moveTo>
                                  <a:pt x="0" y="150"/>
                                </a:moveTo>
                                <a:lnTo>
                                  <a:pt x="15" y="85"/>
                                </a:lnTo>
                                <a:lnTo>
                                  <a:pt x="55" y="34"/>
                                </a:lnTo>
                                <a:lnTo>
                                  <a:pt x="114" y="5"/>
                                </a:lnTo>
                                <a:lnTo>
                                  <a:pt x="150" y="0"/>
                                </a:lnTo>
                                <a:lnTo>
                                  <a:pt x="5566" y="0"/>
                                </a:lnTo>
                                <a:lnTo>
                                  <a:pt x="5631" y="15"/>
                                </a:lnTo>
                                <a:lnTo>
                                  <a:pt x="5682" y="56"/>
                                </a:lnTo>
                                <a:lnTo>
                                  <a:pt x="5712" y="114"/>
                                </a:lnTo>
                                <a:lnTo>
                                  <a:pt x="5716" y="150"/>
                                </a:lnTo>
                                <a:lnTo>
                                  <a:pt x="5716" y="750"/>
                                </a:lnTo>
                                <a:lnTo>
                                  <a:pt x="5701" y="816"/>
                                </a:lnTo>
                                <a:lnTo>
                                  <a:pt x="5661" y="867"/>
                                </a:lnTo>
                                <a:lnTo>
                                  <a:pt x="5602" y="896"/>
                                </a:lnTo>
                                <a:lnTo>
                                  <a:pt x="5566" y="900"/>
                                </a:lnTo>
                                <a:lnTo>
                                  <a:pt x="150" y="900"/>
                                </a:lnTo>
                                <a:lnTo>
                                  <a:pt x="85" y="885"/>
                                </a:lnTo>
                                <a:lnTo>
                                  <a:pt x="34" y="845"/>
                                </a:lnTo>
                                <a:lnTo>
                                  <a:pt x="4" y="787"/>
                                </a:lnTo>
                                <a:lnTo>
                                  <a:pt x="0" y="750"/>
                                </a:lnTo>
                                <a:lnTo>
                                  <a:pt x="0" y="150"/>
                                </a:lnTo>
                                <a:close/>
                              </a:path>
                            </a:pathLst>
                          </a:cu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97D1E0" id="Grupo 5" o:spid="_x0000_s1026" style="position:absolute;margin-left:212.25pt;margin-top:3.35pt;width:163.5pt;height:21.75pt;z-index:-251646976;mso-position-horizontal-relative:page" coordorigin="2505,-160" coordsize="5716,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">
                <v:shape id="Freeform 6" o:spid="_x0000_s1027" style="position:absolute;left:2505;top:-160;width:5716;height:900;visibility:visible;mso-wrap-style:square;v-text-anchor:top" coordsize="571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" path="m,150l15,85,55,34,114,5,150,,5566,r65,15l5682,56r30,58l5716,150r,600l5701,816r-40,51l5602,896r-36,4l150,900,85,885,34,845,4,787,,750,,150xe" filled="f" strokeweight="1.75pt">
                  <v:path arrowok="t" o:connecttype="custom" o:connectlocs="0,-10;15,-75;55,-126;114,-155;150,-160;5566,-160;5631,-145;5682,-104;5712,-46;5716,-10;5716,590;5701,656;5661,707;5602,736;5566,740;150,740;85,725;34,685;4,627;0,590;0,-10" o:connectangles="0,0,0,0,0,0,0,0,0,0,0,0,0,0,0,0,0,0,0,0,0"/>
                </v:shape>
                <w10:wrap anchorx="page"/>
              </v:group>
            </w:pict>
          </mc:Fallback>
        </mc:AlternateContent>
      </w:r>
    </w:p>
    <w:p w14:paraId="433BDF07" w14:textId="4444D0BC" w:rsidR="00CF2FBA" w:rsidRPr="00CF2FBA" w:rsidRDefault="00CF2FBA" w:rsidP="00CF2FBA">
      <w:pPr>
        <w:ind w:left="2832" w:firstLine="708"/>
        <w:rPr>
          <w:rFonts w:ascii="Arial" w:eastAsia="Arial" w:hAnsi="Arial" w:cs="Arial"/>
          <w:sz w:val="20"/>
          <w:szCs w:val="20"/>
          <w:lang w:val="en-US" w:eastAsia="en-US"/>
        </w:rPr>
      </w:pPr>
      <w:bookmarkStart w:id="26" w:name="_Hlk144292534"/>
      <w:r w:rsidRPr="00CF2FBA">
        <w:rPr>
          <w:rFonts w:ascii="Arial" w:eastAsia="Arial" w:hAnsi="Arial" w:cs="Arial"/>
          <w:b/>
          <w:spacing w:val="-1"/>
          <w:position w:val="-1"/>
          <w:sz w:val="20"/>
          <w:szCs w:val="20"/>
          <w:lang w:val="en-US" w:eastAsia="en-US"/>
        </w:rPr>
        <w:t>EJECUCIÓ</w:t>
      </w:r>
      <w:r w:rsidRPr="00CF2FBA">
        <w:rPr>
          <w:rFonts w:ascii="Arial" w:eastAsia="Arial" w:hAnsi="Arial" w:cs="Arial"/>
          <w:b/>
          <w:position w:val="-1"/>
          <w:sz w:val="20"/>
          <w:szCs w:val="20"/>
          <w:lang w:val="en-US" w:eastAsia="en-US"/>
        </w:rPr>
        <w:t xml:space="preserve">N </w:t>
      </w:r>
      <w:r w:rsidRPr="00CF2FBA">
        <w:rPr>
          <w:rFonts w:ascii="Arial" w:eastAsia="Arial" w:hAnsi="Arial" w:cs="Arial"/>
          <w:b/>
          <w:spacing w:val="-1"/>
          <w:position w:val="-1"/>
          <w:sz w:val="20"/>
          <w:szCs w:val="20"/>
          <w:lang w:val="en-US" w:eastAsia="en-US"/>
        </w:rPr>
        <w:t>DE</w:t>
      </w:r>
      <w:r w:rsidRPr="00CF2FBA">
        <w:rPr>
          <w:rFonts w:ascii="Arial" w:eastAsia="Arial" w:hAnsi="Arial" w:cs="Arial"/>
          <w:b/>
          <w:position w:val="-1"/>
          <w:sz w:val="20"/>
          <w:szCs w:val="20"/>
          <w:lang w:val="en-US" w:eastAsia="en-US"/>
        </w:rPr>
        <w:t xml:space="preserve">L </w:t>
      </w:r>
      <w:r w:rsidRPr="00CF2FBA">
        <w:rPr>
          <w:rFonts w:ascii="Arial" w:eastAsia="Arial" w:hAnsi="Arial" w:cs="Arial"/>
          <w:b/>
          <w:spacing w:val="-2"/>
          <w:position w:val="-1"/>
          <w:sz w:val="20"/>
          <w:szCs w:val="20"/>
          <w:lang w:val="en-US" w:eastAsia="en-US"/>
        </w:rPr>
        <w:t>P</w:t>
      </w:r>
      <w:r w:rsidRPr="00CF2FBA">
        <w:rPr>
          <w:rFonts w:ascii="Arial" w:eastAsia="Arial" w:hAnsi="Arial" w:cs="Arial"/>
          <w:b/>
          <w:spacing w:val="-1"/>
          <w:position w:val="-1"/>
          <w:sz w:val="20"/>
          <w:szCs w:val="20"/>
          <w:lang w:val="en-US" w:eastAsia="en-US"/>
        </w:rPr>
        <w:t>AD</w:t>
      </w:r>
      <w:r w:rsidRPr="00CF2FBA">
        <w:rPr>
          <w:rFonts w:ascii="Arial" w:eastAsia="Arial" w:hAnsi="Arial" w:cs="Arial"/>
          <w:b/>
          <w:position w:val="-1"/>
          <w:sz w:val="20"/>
          <w:szCs w:val="20"/>
          <w:lang w:val="en-US" w:eastAsia="en-US"/>
        </w:rPr>
        <w:t>A</w:t>
      </w:r>
      <w:r w:rsidRPr="00CF2FBA">
        <w:rPr>
          <w:rFonts w:ascii="Arial" w:eastAsia="Arial" w:hAnsi="Arial" w:cs="Arial"/>
          <w:b/>
          <w:spacing w:val="-1"/>
          <w:position w:val="-1"/>
          <w:sz w:val="20"/>
          <w:szCs w:val="20"/>
          <w:lang w:val="en-US" w:eastAsia="en-US"/>
        </w:rPr>
        <w:t xml:space="preserve"> 202</w:t>
      </w:r>
      <w:r w:rsidRPr="00CF2FBA">
        <w:rPr>
          <w:rFonts w:ascii="Arial" w:eastAsia="Arial" w:hAnsi="Arial" w:cs="Arial"/>
          <w:b/>
          <w:position w:val="-1"/>
          <w:sz w:val="20"/>
          <w:szCs w:val="20"/>
          <w:lang w:val="en-US" w:eastAsia="en-US"/>
        </w:rPr>
        <w:t>3</w:t>
      </w:r>
    </w:p>
    <w:p w14:paraId="627C1E88" w14:textId="2BEC197C" w:rsidR="00CF2FBA" w:rsidRPr="00CF2FBA" w:rsidRDefault="00CF2FBA" w:rsidP="00CF2FBA">
      <w:pPr>
        <w:spacing w:line="200" w:lineRule="exact"/>
        <w:rPr>
          <w:sz w:val="20"/>
          <w:szCs w:val="20"/>
          <w:lang w:val="en-US" w:eastAsia="en-US"/>
        </w:rPr>
      </w:pPr>
    </w:p>
    <w:bookmarkEnd w:id="26"/>
    <w:p w14:paraId="2A8A3CCA" w14:textId="77777777" w:rsidR="00CF2FBA" w:rsidRDefault="00CF2FBA" w:rsidP="00CF2FBA">
      <w:pPr>
        <w:spacing w:line="120" w:lineRule="auto"/>
        <w:rPr>
          <w:rFonts w:asciiTheme="majorHAnsi" w:hAnsiTheme="majorHAnsi" w:cstheme="majorHAnsi"/>
          <w:bCs/>
          <w:sz w:val="28"/>
          <w:szCs w:val="28"/>
        </w:rPr>
      </w:pPr>
    </w:p>
    <w:tbl>
      <w:tblPr>
        <w:tblW w:w="0" w:type="auto"/>
        <w:tblInd w:w="102" w:type="dxa"/>
        <w:tblLayout w:type="fixed"/>
        <w:tblCellMar>
          <w:left w:w="0" w:type="dxa"/>
          <w:right w:w="0" w:type="dxa"/>
        </w:tblCellMar>
        <w:tblLook w:val="01E0" w:firstRow="1" w:lastRow="1" w:firstColumn="1" w:lastColumn="1" w:noHBand="0" w:noVBand="0"/>
      </w:tblPr>
      <w:tblGrid>
        <w:gridCol w:w="461"/>
        <w:gridCol w:w="3432"/>
        <w:gridCol w:w="523"/>
        <w:gridCol w:w="518"/>
        <w:gridCol w:w="576"/>
        <w:gridCol w:w="523"/>
        <w:gridCol w:w="562"/>
        <w:gridCol w:w="518"/>
        <w:gridCol w:w="523"/>
        <w:gridCol w:w="552"/>
        <w:gridCol w:w="523"/>
        <w:gridCol w:w="518"/>
        <w:gridCol w:w="557"/>
        <w:gridCol w:w="523"/>
      </w:tblGrid>
      <w:tr w:rsidR="00CF2FBA" w14:paraId="77080519" w14:textId="77777777" w:rsidTr="00BF51EF">
        <w:trPr>
          <w:trHeight w:hRule="exact" w:val="509"/>
        </w:trPr>
        <w:tc>
          <w:tcPr>
            <w:tcW w:w="461" w:type="dxa"/>
            <w:tcBorders>
              <w:top w:val="single" w:sz="8" w:space="0" w:color="000000"/>
              <w:left w:val="single" w:sz="8" w:space="0" w:color="000000"/>
              <w:bottom w:val="single" w:sz="8" w:space="0" w:color="000000"/>
              <w:right w:val="single" w:sz="8" w:space="0" w:color="000000"/>
            </w:tcBorders>
            <w:shd w:val="clear" w:color="auto" w:fill="E1EED9"/>
          </w:tcPr>
          <w:p w14:paraId="19827586" w14:textId="77777777" w:rsidR="00CF2FBA" w:rsidRDefault="00CF2FBA" w:rsidP="00BF51EF">
            <w:pPr>
              <w:spacing w:before="7" w:line="120" w:lineRule="exact"/>
              <w:rPr>
                <w:sz w:val="12"/>
                <w:szCs w:val="12"/>
              </w:rPr>
            </w:pPr>
          </w:p>
          <w:p w14:paraId="3CE3469C" w14:textId="77777777" w:rsidR="00CF2FBA" w:rsidRDefault="00CF2FBA" w:rsidP="00BF51EF">
            <w:pPr>
              <w:ind w:left="75"/>
              <w:rPr>
                <w:rFonts w:ascii="Calibri Light" w:eastAsia="Calibri Light" w:hAnsi="Calibri Light" w:cs="Calibri Light"/>
              </w:rPr>
            </w:pPr>
            <w:r>
              <w:rPr>
                <w:rFonts w:ascii="Calibri Light" w:eastAsia="Calibri Light" w:hAnsi="Calibri Light" w:cs="Calibri Light"/>
                <w:spacing w:val="3"/>
                <w:w w:val="106"/>
                <w:sz w:val="20"/>
                <w:szCs w:val="20"/>
              </w:rPr>
              <w:t>No</w:t>
            </w:r>
            <w:r>
              <w:rPr>
                <w:rFonts w:ascii="Calibri Light" w:eastAsia="Calibri Light" w:hAnsi="Calibri Light" w:cs="Calibri Light"/>
                <w:w w:val="106"/>
                <w:sz w:val="20"/>
                <w:szCs w:val="20"/>
              </w:rPr>
              <w:t>.</w:t>
            </w:r>
          </w:p>
        </w:tc>
        <w:tc>
          <w:tcPr>
            <w:tcW w:w="3432" w:type="dxa"/>
            <w:tcBorders>
              <w:top w:val="single" w:sz="8" w:space="0" w:color="000000"/>
              <w:left w:val="single" w:sz="8" w:space="0" w:color="000000"/>
              <w:bottom w:val="single" w:sz="8" w:space="0" w:color="000000"/>
              <w:right w:val="single" w:sz="8" w:space="0" w:color="000000"/>
            </w:tcBorders>
            <w:shd w:val="clear" w:color="auto" w:fill="E1EED9"/>
          </w:tcPr>
          <w:p w14:paraId="76189999" w14:textId="77777777" w:rsidR="00CF2FBA" w:rsidRDefault="00CF2FBA" w:rsidP="00BF51EF">
            <w:pPr>
              <w:spacing w:before="7" w:line="120" w:lineRule="exact"/>
              <w:rPr>
                <w:sz w:val="12"/>
                <w:szCs w:val="12"/>
              </w:rPr>
            </w:pPr>
          </w:p>
          <w:p w14:paraId="28C97500" w14:textId="77777777" w:rsidR="00CF2FBA" w:rsidRDefault="00CF2FBA" w:rsidP="00BF51EF">
            <w:pPr>
              <w:ind w:left="61"/>
              <w:rPr>
                <w:rFonts w:ascii="Calibri Light" w:eastAsia="Calibri Light" w:hAnsi="Calibri Light" w:cs="Calibri Light"/>
              </w:rPr>
            </w:pPr>
            <w:r>
              <w:rPr>
                <w:rFonts w:ascii="Calibri Light" w:eastAsia="Calibri Light" w:hAnsi="Calibri Light" w:cs="Calibri Light"/>
                <w:spacing w:val="3"/>
                <w:w w:val="106"/>
                <w:sz w:val="20"/>
                <w:szCs w:val="20"/>
              </w:rPr>
              <w:t>ACTIV</w:t>
            </w:r>
            <w:r>
              <w:rPr>
                <w:rFonts w:ascii="Calibri Light" w:eastAsia="Calibri Light" w:hAnsi="Calibri Light" w:cs="Calibri Light"/>
                <w:spacing w:val="4"/>
                <w:w w:val="106"/>
                <w:sz w:val="20"/>
                <w:szCs w:val="20"/>
              </w:rPr>
              <w:t>I</w:t>
            </w:r>
            <w:r>
              <w:rPr>
                <w:rFonts w:ascii="Calibri Light" w:eastAsia="Calibri Light" w:hAnsi="Calibri Light" w:cs="Calibri Light"/>
                <w:spacing w:val="3"/>
                <w:w w:val="106"/>
                <w:sz w:val="20"/>
                <w:szCs w:val="20"/>
              </w:rPr>
              <w:t>DAD</w:t>
            </w:r>
          </w:p>
        </w:tc>
        <w:tc>
          <w:tcPr>
            <w:tcW w:w="523" w:type="dxa"/>
            <w:tcBorders>
              <w:top w:val="single" w:sz="8" w:space="0" w:color="000000"/>
              <w:left w:val="single" w:sz="8" w:space="0" w:color="000000"/>
              <w:bottom w:val="single" w:sz="8" w:space="0" w:color="000000"/>
              <w:right w:val="single" w:sz="8" w:space="0" w:color="000000"/>
            </w:tcBorders>
            <w:shd w:val="clear" w:color="auto" w:fill="E1EED9"/>
          </w:tcPr>
          <w:p w14:paraId="539A4290" w14:textId="77777777" w:rsidR="00CF2FBA" w:rsidRDefault="00CF2FBA" w:rsidP="00BF51EF">
            <w:pPr>
              <w:spacing w:before="7" w:line="120" w:lineRule="exact"/>
              <w:rPr>
                <w:sz w:val="12"/>
                <w:szCs w:val="12"/>
              </w:rPr>
            </w:pPr>
          </w:p>
          <w:p w14:paraId="5FF865AD" w14:textId="77777777" w:rsidR="00CF2FBA" w:rsidRDefault="00CF2FBA" w:rsidP="00BF51EF">
            <w:pPr>
              <w:ind w:left="84"/>
              <w:rPr>
                <w:rFonts w:ascii="Calibri Light" w:eastAsia="Calibri Light" w:hAnsi="Calibri Light" w:cs="Calibri Light"/>
              </w:rPr>
            </w:pPr>
            <w:r>
              <w:rPr>
                <w:rFonts w:ascii="Calibri Light" w:eastAsia="Calibri Light" w:hAnsi="Calibri Light" w:cs="Calibri Light"/>
                <w:spacing w:val="3"/>
                <w:w w:val="106"/>
                <w:sz w:val="20"/>
                <w:szCs w:val="20"/>
              </w:rPr>
              <w:t>EN</w:t>
            </w:r>
            <w:r>
              <w:rPr>
                <w:rFonts w:ascii="Calibri Light" w:eastAsia="Calibri Light" w:hAnsi="Calibri Light" w:cs="Calibri Light"/>
                <w:w w:val="106"/>
                <w:sz w:val="20"/>
                <w:szCs w:val="20"/>
              </w:rPr>
              <w:t>E</w:t>
            </w:r>
          </w:p>
        </w:tc>
        <w:tc>
          <w:tcPr>
            <w:tcW w:w="518" w:type="dxa"/>
            <w:tcBorders>
              <w:top w:val="single" w:sz="8" w:space="0" w:color="000000"/>
              <w:left w:val="single" w:sz="8" w:space="0" w:color="000000"/>
              <w:bottom w:val="single" w:sz="8" w:space="0" w:color="000000"/>
              <w:right w:val="single" w:sz="8" w:space="0" w:color="000000"/>
            </w:tcBorders>
            <w:shd w:val="clear" w:color="auto" w:fill="E1EED9"/>
          </w:tcPr>
          <w:p w14:paraId="5761961B" w14:textId="77777777" w:rsidR="00CF2FBA" w:rsidRDefault="00CF2FBA" w:rsidP="00BF51EF">
            <w:pPr>
              <w:spacing w:before="7" w:line="120" w:lineRule="exact"/>
              <w:rPr>
                <w:sz w:val="12"/>
                <w:szCs w:val="12"/>
              </w:rPr>
            </w:pPr>
          </w:p>
          <w:p w14:paraId="55C8781A" w14:textId="77777777" w:rsidR="00CF2FBA" w:rsidRDefault="00CF2FBA" w:rsidP="00BF51EF">
            <w:pPr>
              <w:ind w:left="98"/>
              <w:rPr>
                <w:rFonts w:ascii="Calibri Light" w:eastAsia="Calibri Light" w:hAnsi="Calibri Light" w:cs="Calibri Light"/>
              </w:rPr>
            </w:pPr>
            <w:r>
              <w:rPr>
                <w:rFonts w:ascii="Calibri Light" w:eastAsia="Calibri Light" w:hAnsi="Calibri Light" w:cs="Calibri Light"/>
                <w:spacing w:val="3"/>
                <w:w w:val="106"/>
                <w:sz w:val="20"/>
                <w:szCs w:val="20"/>
              </w:rPr>
              <w:t>FEB</w:t>
            </w:r>
          </w:p>
        </w:tc>
        <w:tc>
          <w:tcPr>
            <w:tcW w:w="576" w:type="dxa"/>
            <w:tcBorders>
              <w:top w:val="single" w:sz="8" w:space="0" w:color="000000"/>
              <w:left w:val="single" w:sz="8" w:space="0" w:color="000000"/>
              <w:bottom w:val="single" w:sz="8" w:space="0" w:color="000000"/>
              <w:right w:val="single" w:sz="8" w:space="0" w:color="000000"/>
            </w:tcBorders>
            <w:shd w:val="clear" w:color="auto" w:fill="E1EED9"/>
          </w:tcPr>
          <w:p w14:paraId="06B465AD" w14:textId="77777777" w:rsidR="00CF2FBA" w:rsidRDefault="00CF2FBA" w:rsidP="00BF51EF">
            <w:pPr>
              <w:spacing w:before="7" w:line="120" w:lineRule="exact"/>
              <w:rPr>
                <w:sz w:val="12"/>
                <w:szCs w:val="12"/>
              </w:rPr>
            </w:pPr>
          </w:p>
          <w:p w14:paraId="51AD445C" w14:textId="77777777" w:rsidR="00CF2FBA" w:rsidRDefault="00CF2FBA" w:rsidP="00BF51EF">
            <w:pPr>
              <w:ind w:left="79"/>
              <w:rPr>
                <w:rFonts w:ascii="Calibri Light" w:eastAsia="Calibri Light" w:hAnsi="Calibri Light" w:cs="Calibri Light"/>
              </w:rPr>
            </w:pPr>
            <w:r>
              <w:rPr>
                <w:rFonts w:ascii="Calibri Light" w:eastAsia="Calibri Light" w:hAnsi="Calibri Light" w:cs="Calibri Light"/>
                <w:spacing w:val="3"/>
                <w:w w:val="106"/>
                <w:sz w:val="20"/>
                <w:szCs w:val="20"/>
              </w:rPr>
              <w:t>MA</w:t>
            </w:r>
            <w:r>
              <w:rPr>
                <w:rFonts w:ascii="Calibri Light" w:eastAsia="Calibri Light" w:hAnsi="Calibri Light" w:cs="Calibri Light"/>
                <w:w w:val="106"/>
                <w:sz w:val="20"/>
                <w:szCs w:val="20"/>
              </w:rPr>
              <w:t>R</w:t>
            </w:r>
          </w:p>
        </w:tc>
        <w:tc>
          <w:tcPr>
            <w:tcW w:w="523" w:type="dxa"/>
            <w:tcBorders>
              <w:top w:val="single" w:sz="8" w:space="0" w:color="000000"/>
              <w:left w:val="single" w:sz="8" w:space="0" w:color="000000"/>
              <w:bottom w:val="single" w:sz="8" w:space="0" w:color="000000"/>
              <w:right w:val="single" w:sz="8" w:space="0" w:color="000000"/>
            </w:tcBorders>
            <w:shd w:val="clear" w:color="auto" w:fill="E1EED9"/>
          </w:tcPr>
          <w:p w14:paraId="7F246532" w14:textId="77777777" w:rsidR="00CF2FBA" w:rsidRDefault="00CF2FBA" w:rsidP="00BF51EF">
            <w:pPr>
              <w:spacing w:before="7" w:line="120" w:lineRule="exact"/>
              <w:rPr>
                <w:sz w:val="12"/>
                <w:szCs w:val="12"/>
              </w:rPr>
            </w:pPr>
          </w:p>
          <w:p w14:paraId="324B1EF5" w14:textId="77777777" w:rsidR="00CF2FBA" w:rsidRDefault="00CF2FBA" w:rsidP="00BF51EF">
            <w:pPr>
              <w:ind w:left="83"/>
              <w:rPr>
                <w:rFonts w:ascii="Calibri Light" w:eastAsia="Calibri Light" w:hAnsi="Calibri Light" w:cs="Calibri Light"/>
              </w:rPr>
            </w:pPr>
            <w:r>
              <w:rPr>
                <w:rFonts w:ascii="Calibri Light" w:eastAsia="Calibri Light" w:hAnsi="Calibri Light" w:cs="Calibri Light"/>
                <w:spacing w:val="3"/>
                <w:w w:val="106"/>
                <w:sz w:val="20"/>
                <w:szCs w:val="20"/>
              </w:rPr>
              <w:t>ABR</w:t>
            </w:r>
          </w:p>
        </w:tc>
        <w:tc>
          <w:tcPr>
            <w:tcW w:w="562" w:type="dxa"/>
            <w:tcBorders>
              <w:top w:val="single" w:sz="8" w:space="0" w:color="000000"/>
              <w:left w:val="single" w:sz="8" w:space="0" w:color="000000"/>
              <w:bottom w:val="single" w:sz="8" w:space="0" w:color="000000"/>
              <w:right w:val="single" w:sz="8" w:space="0" w:color="000000"/>
            </w:tcBorders>
            <w:shd w:val="clear" w:color="auto" w:fill="E1EED9"/>
          </w:tcPr>
          <w:p w14:paraId="06EF7725" w14:textId="77777777" w:rsidR="00CF2FBA" w:rsidRDefault="00CF2FBA" w:rsidP="00BF51EF">
            <w:pPr>
              <w:spacing w:before="7" w:line="120" w:lineRule="exact"/>
              <w:rPr>
                <w:sz w:val="12"/>
                <w:szCs w:val="12"/>
              </w:rPr>
            </w:pPr>
          </w:p>
          <w:p w14:paraId="2BBA8DA0" w14:textId="77777777" w:rsidR="00CF2FBA" w:rsidRDefault="00CF2FBA" w:rsidP="00BF51EF">
            <w:pPr>
              <w:ind w:left="78"/>
              <w:rPr>
                <w:rFonts w:ascii="Calibri Light" w:eastAsia="Calibri Light" w:hAnsi="Calibri Light" w:cs="Calibri Light"/>
              </w:rPr>
            </w:pPr>
            <w:r>
              <w:rPr>
                <w:rFonts w:ascii="Calibri Light" w:eastAsia="Calibri Light" w:hAnsi="Calibri Light" w:cs="Calibri Light"/>
                <w:spacing w:val="3"/>
                <w:w w:val="106"/>
                <w:sz w:val="20"/>
                <w:szCs w:val="20"/>
              </w:rPr>
              <w:t>MA</w:t>
            </w:r>
            <w:r>
              <w:rPr>
                <w:rFonts w:ascii="Calibri Light" w:eastAsia="Calibri Light" w:hAnsi="Calibri Light" w:cs="Calibri Light"/>
                <w:w w:val="106"/>
                <w:sz w:val="20"/>
                <w:szCs w:val="20"/>
              </w:rPr>
              <w:t>Y</w:t>
            </w:r>
          </w:p>
        </w:tc>
        <w:tc>
          <w:tcPr>
            <w:tcW w:w="518" w:type="dxa"/>
            <w:tcBorders>
              <w:top w:val="single" w:sz="8" w:space="0" w:color="000000"/>
              <w:left w:val="single" w:sz="8" w:space="0" w:color="000000"/>
              <w:bottom w:val="single" w:sz="8" w:space="0" w:color="000000"/>
              <w:right w:val="single" w:sz="8" w:space="0" w:color="000000"/>
            </w:tcBorders>
            <w:shd w:val="clear" w:color="auto" w:fill="E1EED9"/>
          </w:tcPr>
          <w:p w14:paraId="2ED7FC08" w14:textId="77777777" w:rsidR="00CF2FBA" w:rsidRDefault="00CF2FBA" w:rsidP="00BF51EF">
            <w:pPr>
              <w:spacing w:before="7" w:line="120" w:lineRule="exact"/>
              <w:rPr>
                <w:sz w:val="12"/>
                <w:szCs w:val="12"/>
              </w:rPr>
            </w:pPr>
          </w:p>
          <w:p w14:paraId="2EEC8EA2" w14:textId="77777777" w:rsidR="00CF2FBA" w:rsidRDefault="00CF2FBA" w:rsidP="00BF51EF">
            <w:pPr>
              <w:ind w:left="82"/>
              <w:rPr>
                <w:rFonts w:ascii="Calibri Light" w:eastAsia="Calibri Light" w:hAnsi="Calibri Light" w:cs="Calibri Light"/>
              </w:rPr>
            </w:pPr>
            <w:r>
              <w:rPr>
                <w:rFonts w:ascii="Calibri Light" w:eastAsia="Calibri Light" w:hAnsi="Calibri Light" w:cs="Calibri Light"/>
                <w:spacing w:val="3"/>
                <w:w w:val="106"/>
                <w:sz w:val="20"/>
                <w:szCs w:val="20"/>
              </w:rPr>
              <w:t>JU</w:t>
            </w:r>
            <w:r>
              <w:rPr>
                <w:rFonts w:ascii="Calibri Light" w:eastAsia="Calibri Light" w:hAnsi="Calibri Light" w:cs="Calibri Light"/>
                <w:w w:val="106"/>
                <w:sz w:val="20"/>
                <w:szCs w:val="20"/>
              </w:rPr>
              <w:t>N</w:t>
            </w:r>
          </w:p>
        </w:tc>
        <w:tc>
          <w:tcPr>
            <w:tcW w:w="523" w:type="dxa"/>
            <w:tcBorders>
              <w:top w:val="single" w:sz="8" w:space="0" w:color="000000"/>
              <w:left w:val="single" w:sz="8" w:space="0" w:color="000000"/>
              <w:bottom w:val="single" w:sz="8" w:space="0" w:color="000000"/>
              <w:right w:val="single" w:sz="8" w:space="0" w:color="000000"/>
            </w:tcBorders>
            <w:shd w:val="clear" w:color="auto" w:fill="E1EED9"/>
          </w:tcPr>
          <w:p w14:paraId="44289A85" w14:textId="77777777" w:rsidR="00CF2FBA" w:rsidRDefault="00CF2FBA" w:rsidP="00BF51EF">
            <w:pPr>
              <w:spacing w:before="7" w:line="120" w:lineRule="exact"/>
              <w:rPr>
                <w:sz w:val="12"/>
                <w:szCs w:val="12"/>
              </w:rPr>
            </w:pPr>
          </w:p>
          <w:p w14:paraId="64BCA699" w14:textId="77777777" w:rsidR="00CF2FBA" w:rsidRDefault="00CF2FBA" w:rsidP="00BF51EF">
            <w:pPr>
              <w:ind w:left="109"/>
              <w:rPr>
                <w:rFonts w:ascii="Calibri Light" w:eastAsia="Calibri Light" w:hAnsi="Calibri Light" w:cs="Calibri Light"/>
              </w:rPr>
            </w:pPr>
            <w:r>
              <w:rPr>
                <w:rFonts w:ascii="Calibri Light" w:eastAsia="Calibri Light" w:hAnsi="Calibri Light" w:cs="Calibri Light"/>
                <w:spacing w:val="3"/>
                <w:w w:val="106"/>
                <w:sz w:val="20"/>
                <w:szCs w:val="20"/>
              </w:rPr>
              <w:t>JU</w:t>
            </w:r>
            <w:r>
              <w:rPr>
                <w:rFonts w:ascii="Calibri Light" w:eastAsia="Calibri Light" w:hAnsi="Calibri Light" w:cs="Calibri Light"/>
                <w:w w:val="106"/>
                <w:sz w:val="20"/>
                <w:szCs w:val="20"/>
              </w:rPr>
              <w:t>L</w:t>
            </w:r>
          </w:p>
        </w:tc>
        <w:tc>
          <w:tcPr>
            <w:tcW w:w="552" w:type="dxa"/>
            <w:tcBorders>
              <w:top w:val="single" w:sz="8" w:space="0" w:color="000000"/>
              <w:left w:val="single" w:sz="8" w:space="0" w:color="000000"/>
              <w:bottom w:val="single" w:sz="8" w:space="0" w:color="000000"/>
              <w:right w:val="single" w:sz="8" w:space="0" w:color="000000"/>
            </w:tcBorders>
            <w:shd w:val="clear" w:color="auto" w:fill="E1EED9"/>
          </w:tcPr>
          <w:p w14:paraId="345023F5" w14:textId="77777777" w:rsidR="00CF2FBA" w:rsidRDefault="00CF2FBA" w:rsidP="00BF51EF">
            <w:pPr>
              <w:spacing w:before="7" w:line="120" w:lineRule="exact"/>
              <w:rPr>
                <w:sz w:val="12"/>
                <w:szCs w:val="12"/>
              </w:rPr>
            </w:pPr>
          </w:p>
          <w:p w14:paraId="018048D2" w14:textId="77777777" w:rsidR="00CF2FBA" w:rsidRDefault="00CF2FBA" w:rsidP="00BF51EF">
            <w:pPr>
              <w:ind w:left="74"/>
              <w:rPr>
                <w:rFonts w:ascii="Calibri Light" w:eastAsia="Calibri Light" w:hAnsi="Calibri Light" w:cs="Calibri Light"/>
              </w:rPr>
            </w:pPr>
            <w:r>
              <w:rPr>
                <w:rFonts w:ascii="Calibri Light" w:eastAsia="Calibri Light" w:hAnsi="Calibri Light" w:cs="Calibri Light"/>
                <w:spacing w:val="3"/>
                <w:w w:val="106"/>
                <w:sz w:val="20"/>
                <w:szCs w:val="20"/>
              </w:rPr>
              <w:t>AG</w:t>
            </w:r>
            <w:r>
              <w:rPr>
                <w:rFonts w:ascii="Calibri Light" w:eastAsia="Calibri Light" w:hAnsi="Calibri Light" w:cs="Calibri Light"/>
                <w:w w:val="106"/>
                <w:sz w:val="20"/>
                <w:szCs w:val="20"/>
              </w:rPr>
              <w:t>O</w:t>
            </w:r>
          </w:p>
        </w:tc>
        <w:tc>
          <w:tcPr>
            <w:tcW w:w="523" w:type="dxa"/>
            <w:tcBorders>
              <w:top w:val="single" w:sz="8" w:space="0" w:color="000000"/>
              <w:left w:val="single" w:sz="8" w:space="0" w:color="000000"/>
              <w:bottom w:val="single" w:sz="8" w:space="0" w:color="000000"/>
              <w:right w:val="single" w:sz="8" w:space="0" w:color="000000"/>
            </w:tcBorders>
            <w:shd w:val="clear" w:color="auto" w:fill="E1EED9"/>
          </w:tcPr>
          <w:p w14:paraId="31765976" w14:textId="77777777" w:rsidR="00CF2FBA" w:rsidRDefault="00CF2FBA" w:rsidP="00BF51EF">
            <w:pPr>
              <w:spacing w:before="7" w:line="120" w:lineRule="exact"/>
              <w:rPr>
                <w:sz w:val="12"/>
                <w:szCs w:val="12"/>
              </w:rPr>
            </w:pPr>
          </w:p>
          <w:p w14:paraId="2452CE0D" w14:textId="77777777" w:rsidR="00CF2FBA" w:rsidRDefault="00CF2FBA" w:rsidP="00BF51EF">
            <w:pPr>
              <w:ind w:left="101"/>
              <w:rPr>
                <w:rFonts w:ascii="Calibri Light" w:eastAsia="Calibri Light" w:hAnsi="Calibri Light" w:cs="Calibri Light"/>
              </w:rPr>
            </w:pPr>
            <w:r>
              <w:rPr>
                <w:rFonts w:ascii="Calibri Light" w:eastAsia="Calibri Light" w:hAnsi="Calibri Light" w:cs="Calibri Light"/>
                <w:spacing w:val="3"/>
                <w:w w:val="106"/>
                <w:sz w:val="20"/>
                <w:szCs w:val="20"/>
              </w:rPr>
              <w:t>SEP</w:t>
            </w:r>
          </w:p>
        </w:tc>
        <w:tc>
          <w:tcPr>
            <w:tcW w:w="518" w:type="dxa"/>
            <w:tcBorders>
              <w:top w:val="single" w:sz="8" w:space="0" w:color="000000"/>
              <w:left w:val="single" w:sz="8" w:space="0" w:color="000000"/>
              <w:bottom w:val="single" w:sz="8" w:space="0" w:color="000000"/>
              <w:right w:val="single" w:sz="8" w:space="0" w:color="000000"/>
            </w:tcBorders>
            <w:shd w:val="clear" w:color="auto" w:fill="E1EED9"/>
          </w:tcPr>
          <w:p w14:paraId="17B780F6" w14:textId="77777777" w:rsidR="00CF2FBA" w:rsidRDefault="00CF2FBA" w:rsidP="00BF51EF">
            <w:pPr>
              <w:spacing w:before="7" w:line="120" w:lineRule="exact"/>
              <w:rPr>
                <w:sz w:val="12"/>
                <w:szCs w:val="12"/>
              </w:rPr>
            </w:pPr>
          </w:p>
          <w:p w14:paraId="75DB09FC" w14:textId="77777777" w:rsidR="00CF2FBA" w:rsidRDefault="00CF2FBA" w:rsidP="00BF51EF">
            <w:pPr>
              <w:ind w:left="79"/>
              <w:rPr>
                <w:rFonts w:ascii="Calibri Light" w:eastAsia="Calibri Light" w:hAnsi="Calibri Light" w:cs="Calibri Light"/>
              </w:rPr>
            </w:pPr>
            <w:r>
              <w:rPr>
                <w:rFonts w:ascii="Calibri Light" w:eastAsia="Calibri Light" w:hAnsi="Calibri Light" w:cs="Calibri Light"/>
                <w:spacing w:val="3"/>
                <w:w w:val="106"/>
                <w:sz w:val="20"/>
                <w:szCs w:val="20"/>
              </w:rPr>
              <w:t>OC</w:t>
            </w:r>
            <w:r>
              <w:rPr>
                <w:rFonts w:ascii="Calibri Light" w:eastAsia="Calibri Light" w:hAnsi="Calibri Light" w:cs="Calibri Light"/>
                <w:w w:val="106"/>
                <w:sz w:val="20"/>
                <w:szCs w:val="20"/>
              </w:rPr>
              <w:t>T</w:t>
            </w:r>
          </w:p>
        </w:tc>
        <w:tc>
          <w:tcPr>
            <w:tcW w:w="557" w:type="dxa"/>
            <w:tcBorders>
              <w:top w:val="single" w:sz="8" w:space="0" w:color="000000"/>
              <w:left w:val="single" w:sz="8" w:space="0" w:color="000000"/>
              <w:bottom w:val="single" w:sz="8" w:space="0" w:color="000000"/>
              <w:right w:val="single" w:sz="8" w:space="0" w:color="000000"/>
            </w:tcBorders>
            <w:shd w:val="clear" w:color="auto" w:fill="E1EED9"/>
          </w:tcPr>
          <w:p w14:paraId="6F1AFBF9" w14:textId="77777777" w:rsidR="00CF2FBA" w:rsidRDefault="00CF2FBA" w:rsidP="00BF51EF">
            <w:pPr>
              <w:spacing w:before="7" w:line="120" w:lineRule="exact"/>
              <w:rPr>
                <w:sz w:val="12"/>
                <w:szCs w:val="12"/>
              </w:rPr>
            </w:pPr>
          </w:p>
          <w:p w14:paraId="79416595" w14:textId="77777777" w:rsidR="00CF2FBA" w:rsidRDefault="00CF2FBA" w:rsidP="00BF51EF">
            <w:pPr>
              <w:ind w:left="78"/>
              <w:rPr>
                <w:rFonts w:ascii="Calibri Light" w:eastAsia="Calibri Light" w:hAnsi="Calibri Light" w:cs="Calibri Light"/>
              </w:rPr>
            </w:pPr>
            <w:r>
              <w:rPr>
                <w:rFonts w:ascii="Calibri Light" w:eastAsia="Calibri Light" w:hAnsi="Calibri Light" w:cs="Calibri Light"/>
                <w:spacing w:val="3"/>
                <w:w w:val="106"/>
                <w:sz w:val="20"/>
                <w:szCs w:val="20"/>
              </w:rPr>
              <w:t>NOV</w:t>
            </w:r>
          </w:p>
        </w:tc>
        <w:tc>
          <w:tcPr>
            <w:tcW w:w="523" w:type="dxa"/>
            <w:tcBorders>
              <w:top w:val="single" w:sz="8" w:space="0" w:color="000000"/>
              <w:left w:val="single" w:sz="8" w:space="0" w:color="000000"/>
              <w:bottom w:val="single" w:sz="8" w:space="0" w:color="000000"/>
              <w:right w:val="single" w:sz="8" w:space="0" w:color="000000"/>
            </w:tcBorders>
            <w:shd w:val="clear" w:color="auto" w:fill="E1EED9"/>
          </w:tcPr>
          <w:p w14:paraId="5CE2F525" w14:textId="77777777" w:rsidR="00CF2FBA" w:rsidRDefault="00CF2FBA" w:rsidP="00BF51EF">
            <w:pPr>
              <w:spacing w:before="7" w:line="120" w:lineRule="exact"/>
              <w:rPr>
                <w:sz w:val="12"/>
                <w:szCs w:val="12"/>
              </w:rPr>
            </w:pPr>
          </w:p>
          <w:p w14:paraId="09E37B90" w14:textId="77777777" w:rsidR="00CF2FBA" w:rsidRDefault="00CF2FBA" w:rsidP="00BF51EF">
            <w:pPr>
              <w:ind w:left="107"/>
              <w:rPr>
                <w:rFonts w:ascii="Calibri Light" w:eastAsia="Calibri Light" w:hAnsi="Calibri Light" w:cs="Calibri Light"/>
              </w:rPr>
            </w:pPr>
            <w:r>
              <w:rPr>
                <w:rFonts w:ascii="Calibri Light" w:eastAsia="Calibri Light" w:hAnsi="Calibri Light" w:cs="Calibri Light"/>
                <w:spacing w:val="3"/>
                <w:w w:val="106"/>
                <w:sz w:val="20"/>
                <w:szCs w:val="20"/>
              </w:rPr>
              <w:t>D</w:t>
            </w:r>
            <w:r>
              <w:rPr>
                <w:rFonts w:ascii="Calibri Light" w:eastAsia="Calibri Light" w:hAnsi="Calibri Light" w:cs="Calibri Light"/>
                <w:spacing w:val="4"/>
                <w:w w:val="106"/>
                <w:sz w:val="20"/>
                <w:szCs w:val="20"/>
              </w:rPr>
              <w:t>I</w:t>
            </w:r>
            <w:r>
              <w:rPr>
                <w:rFonts w:ascii="Calibri Light" w:eastAsia="Calibri Light" w:hAnsi="Calibri Light" w:cs="Calibri Light"/>
                <w:w w:val="106"/>
                <w:sz w:val="20"/>
                <w:szCs w:val="20"/>
              </w:rPr>
              <w:t>C</w:t>
            </w:r>
          </w:p>
        </w:tc>
      </w:tr>
      <w:tr w:rsidR="00CF2FBA" w14:paraId="5A829C18" w14:textId="77777777" w:rsidTr="00BF51EF">
        <w:trPr>
          <w:trHeight w:hRule="exact" w:val="552"/>
        </w:trPr>
        <w:tc>
          <w:tcPr>
            <w:tcW w:w="461" w:type="dxa"/>
            <w:tcBorders>
              <w:top w:val="single" w:sz="8" w:space="0" w:color="000000"/>
              <w:left w:val="single" w:sz="8" w:space="0" w:color="000000"/>
              <w:bottom w:val="single" w:sz="8" w:space="0" w:color="000000"/>
              <w:right w:val="single" w:sz="8" w:space="0" w:color="000000"/>
            </w:tcBorders>
          </w:tcPr>
          <w:p w14:paraId="09B87C5B" w14:textId="77777777" w:rsidR="00CF2FBA" w:rsidRDefault="00CF2FBA" w:rsidP="00BF51EF">
            <w:pPr>
              <w:spacing w:before="9" w:line="140" w:lineRule="exact"/>
              <w:rPr>
                <w:sz w:val="14"/>
                <w:szCs w:val="14"/>
              </w:rPr>
            </w:pPr>
          </w:p>
          <w:p w14:paraId="058774AC" w14:textId="77777777" w:rsidR="00CF2FBA" w:rsidRDefault="00CF2FBA" w:rsidP="00BF51EF">
            <w:pPr>
              <w:ind w:left="136" w:right="132"/>
              <w:jc w:val="center"/>
              <w:rPr>
                <w:rFonts w:ascii="Calibri Light" w:eastAsia="Calibri Light" w:hAnsi="Calibri Light" w:cs="Calibri Light"/>
              </w:rPr>
            </w:pPr>
            <w:r>
              <w:rPr>
                <w:rFonts w:ascii="Calibri Light" w:eastAsia="Calibri Light" w:hAnsi="Calibri Light" w:cs="Calibri Light"/>
                <w:sz w:val="20"/>
                <w:szCs w:val="20"/>
              </w:rPr>
              <w:t>1</w:t>
            </w:r>
          </w:p>
        </w:tc>
        <w:tc>
          <w:tcPr>
            <w:tcW w:w="3432" w:type="dxa"/>
            <w:tcBorders>
              <w:top w:val="single" w:sz="8" w:space="0" w:color="000000"/>
              <w:left w:val="single" w:sz="8" w:space="0" w:color="000000"/>
              <w:bottom w:val="single" w:sz="8" w:space="0" w:color="000000"/>
              <w:right w:val="single" w:sz="8" w:space="0" w:color="000000"/>
            </w:tcBorders>
          </w:tcPr>
          <w:p w14:paraId="38939425" w14:textId="77777777" w:rsidR="00CF2FBA" w:rsidRDefault="00CF2FBA" w:rsidP="00BF51EF">
            <w:pPr>
              <w:spacing w:before="9" w:line="140" w:lineRule="exact"/>
              <w:rPr>
                <w:sz w:val="14"/>
                <w:szCs w:val="14"/>
              </w:rPr>
            </w:pPr>
          </w:p>
          <w:p w14:paraId="10A728FC" w14:textId="77777777" w:rsidR="00CF2FBA" w:rsidRDefault="00CF2FBA" w:rsidP="00BF51EF">
            <w:pPr>
              <w:ind w:left="61"/>
              <w:rPr>
                <w:rFonts w:ascii="Calibri Light" w:eastAsia="Calibri Light" w:hAnsi="Calibri Light" w:cs="Calibri Light"/>
              </w:rPr>
            </w:pPr>
            <w:r>
              <w:rPr>
                <w:rFonts w:ascii="Calibri Light" w:eastAsia="Calibri Light" w:hAnsi="Calibri Light" w:cs="Calibri Light"/>
                <w:sz w:val="20"/>
                <w:szCs w:val="20"/>
              </w:rPr>
              <w:t>I</w:t>
            </w:r>
            <w:r>
              <w:rPr>
                <w:rFonts w:ascii="Calibri Light" w:eastAsia="Calibri Light" w:hAnsi="Calibri Light" w:cs="Calibri Light"/>
                <w:spacing w:val="-1"/>
                <w:sz w:val="20"/>
                <w:szCs w:val="20"/>
              </w:rPr>
              <w:t>nform</w:t>
            </w:r>
            <w:r>
              <w:rPr>
                <w:rFonts w:ascii="Calibri Light" w:eastAsia="Calibri Light" w:hAnsi="Calibri Light" w:cs="Calibri Light"/>
                <w:sz w:val="20"/>
                <w:szCs w:val="20"/>
              </w:rPr>
              <w:t xml:space="preserve">e </w:t>
            </w:r>
            <w:r>
              <w:rPr>
                <w:rFonts w:ascii="Calibri Light" w:eastAsia="Calibri Light" w:hAnsi="Calibri Light" w:cs="Calibri Light"/>
                <w:spacing w:val="-1"/>
                <w:sz w:val="20"/>
                <w:szCs w:val="20"/>
              </w:rPr>
              <w:t>Anua</w:t>
            </w:r>
            <w:r>
              <w:rPr>
                <w:rFonts w:ascii="Calibri Light" w:eastAsia="Calibri Light" w:hAnsi="Calibri Light" w:cs="Calibri Light"/>
                <w:sz w:val="20"/>
                <w:szCs w:val="20"/>
              </w:rPr>
              <w:t xml:space="preserve">l </w:t>
            </w:r>
            <w:r>
              <w:rPr>
                <w:rFonts w:ascii="Calibri Light" w:eastAsia="Calibri Light" w:hAnsi="Calibri Light" w:cs="Calibri Light"/>
                <w:spacing w:val="-1"/>
                <w:sz w:val="20"/>
                <w:szCs w:val="20"/>
              </w:rPr>
              <w:t>d</w:t>
            </w:r>
            <w:r>
              <w:rPr>
                <w:rFonts w:ascii="Calibri Light" w:eastAsia="Calibri Light" w:hAnsi="Calibri Light" w:cs="Calibri Light"/>
                <w:sz w:val="20"/>
                <w:szCs w:val="20"/>
              </w:rPr>
              <w:t>e</w:t>
            </w:r>
            <w:r>
              <w:rPr>
                <w:rFonts w:ascii="Calibri Light" w:eastAsia="Calibri Light" w:hAnsi="Calibri Light" w:cs="Calibri Light"/>
                <w:spacing w:val="-1"/>
                <w:sz w:val="20"/>
                <w:szCs w:val="20"/>
              </w:rPr>
              <w:t xml:space="preserve"> act</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v</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dade</w:t>
            </w:r>
            <w:r>
              <w:rPr>
                <w:rFonts w:ascii="Calibri Light" w:eastAsia="Calibri Light" w:hAnsi="Calibri Light" w:cs="Calibri Light"/>
                <w:sz w:val="20"/>
                <w:szCs w:val="20"/>
              </w:rPr>
              <w:t>s</w:t>
            </w:r>
            <w:r>
              <w:rPr>
                <w:rFonts w:ascii="Calibri Light" w:eastAsia="Calibri Light" w:hAnsi="Calibri Light" w:cs="Calibri Light"/>
                <w:spacing w:val="1"/>
                <w:sz w:val="20"/>
                <w:szCs w:val="20"/>
              </w:rPr>
              <w:t xml:space="preserve"> </w:t>
            </w:r>
            <w:r>
              <w:rPr>
                <w:rFonts w:ascii="Calibri Light" w:eastAsia="Calibri Light" w:hAnsi="Calibri Light" w:cs="Calibri Light"/>
                <w:spacing w:val="-1"/>
                <w:sz w:val="20"/>
                <w:szCs w:val="20"/>
              </w:rPr>
              <w:t>2023</w:t>
            </w:r>
            <w:r>
              <w:rPr>
                <w:rFonts w:ascii="Calibri Light" w:eastAsia="Calibri Light" w:hAnsi="Calibri Light" w:cs="Calibri Light"/>
                <w:w w:val="101"/>
                <w:sz w:val="20"/>
                <w:szCs w:val="20"/>
              </w:rPr>
              <w:t>.</w:t>
            </w:r>
          </w:p>
        </w:tc>
        <w:tc>
          <w:tcPr>
            <w:tcW w:w="523" w:type="dxa"/>
            <w:tcBorders>
              <w:top w:val="single" w:sz="8" w:space="0" w:color="000000"/>
              <w:left w:val="single" w:sz="8" w:space="0" w:color="000000"/>
              <w:bottom w:val="single" w:sz="8" w:space="0" w:color="000000"/>
              <w:right w:val="single" w:sz="8" w:space="0" w:color="000000"/>
            </w:tcBorders>
            <w:shd w:val="clear" w:color="auto" w:fill="FFD966"/>
          </w:tcPr>
          <w:p w14:paraId="77DC0158" w14:textId="77777777" w:rsidR="00CF2FBA" w:rsidRDefault="00CF2FBA" w:rsidP="00BF51EF"/>
        </w:tc>
        <w:tc>
          <w:tcPr>
            <w:tcW w:w="518" w:type="dxa"/>
            <w:tcBorders>
              <w:top w:val="single" w:sz="8" w:space="0" w:color="000000"/>
              <w:left w:val="single" w:sz="8" w:space="0" w:color="000000"/>
              <w:bottom w:val="single" w:sz="8" w:space="0" w:color="000000"/>
              <w:right w:val="single" w:sz="8" w:space="0" w:color="000000"/>
            </w:tcBorders>
          </w:tcPr>
          <w:p w14:paraId="4E2C76D8" w14:textId="77777777" w:rsidR="00CF2FBA" w:rsidRDefault="00CF2FBA" w:rsidP="00BF51EF"/>
        </w:tc>
        <w:tc>
          <w:tcPr>
            <w:tcW w:w="576" w:type="dxa"/>
            <w:tcBorders>
              <w:top w:val="single" w:sz="8" w:space="0" w:color="000000"/>
              <w:left w:val="single" w:sz="8" w:space="0" w:color="000000"/>
              <w:bottom w:val="single" w:sz="8" w:space="0" w:color="000000"/>
              <w:right w:val="single" w:sz="8" w:space="0" w:color="000000"/>
            </w:tcBorders>
          </w:tcPr>
          <w:p w14:paraId="1AD80946"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tcPr>
          <w:p w14:paraId="6CE87CDF" w14:textId="77777777" w:rsidR="00CF2FBA" w:rsidRDefault="00CF2FBA" w:rsidP="00BF51EF"/>
        </w:tc>
        <w:tc>
          <w:tcPr>
            <w:tcW w:w="562" w:type="dxa"/>
            <w:tcBorders>
              <w:top w:val="single" w:sz="8" w:space="0" w:color="000000"/>
              <w:left w:val="single" w:sz="8" w:space="0" w:color="000000"/>
              <w:bottom w:val="single" w:sz="8" w:space="0" w:color="000000"/>
              <w:right w:val="single" w:sz="8" w:space="0" w:color="000000"/>
            </w:tcBorders>
          </w:tcPr>
          <w:p w14:paraId="2E0B6AED" w14:textId="77777777" w:rsidR="00CF2FBA" w:rsidRDefault="00CF2FBA" w:rsidP="00BF51EF"/>
        </w:tc>
        <w:tc>
          <w:tcPr>
            <w:tcW w:w="518" w:type="dxa"/>
            <w:tcBorders>
              <w:top w:val="single" w:sz="8" w:space="0" w:color="000000"/>
              <w:left w:val="single" w:sz="8" w:space="0" w:color="000000"/>
              <w:bottom w:val="single" w:sz="8" w:space="0" w:color="000000"/>
              <w:right w:val="single" w:sz="8" w:space="0" w:color="000000"/>
            </w:tcBorders>
          </w:tcPr>
          <w:p w14:paraId="0711DFF1"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tcPr>
          <w:p w14:paraId="53C8CBDC" w14:textId="77777777" w:rsidR="00CF2FBA" w:rsidRDefault="00CF2FBA" w:rsidP="00BF51EF"/>
        </w:tc>
        <w:tc>
          <w:tcPr>
            <w:tcW w:w="552" w:type="dxa"/>
            <w:tcBorders>
              <w:top w:val="single" w:sz="8" w:space="0" w:color="000000"/>
              <w:left w:val="single" w:sz="8" w:space="0" w:color="000000"/>
              <w:bottom w:val="single" w:sz="8" w:space="0" w:color="000000"/>
              <w:right w:val="single" w:sz="8" w:space="0" w:color="000000"/>
            </w:tcBorders>
          </w:tcPr>
          <w:p w14:paraId="5941904F"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tcPr>
          <w:p w14:paraId="434A1B4A" w14:textId="77777777" w:rsidR="00CF2FBA" w:rsidRDefault="00CF2FBA" w:rsidP="00BF51EF"/>
        </w:tc>
        <w:tc>
          <w:tcPr>
            <w:tcW w:w="518" w:type="dxa"/>
            <w:tcBorders>
              <w:top w:val="single" w:sz="8" w:space="0" w:color="000000"/>
              <w:left w:val="single" w:sz="8" w:space="0" w:color="000000"/>
              <w:bottom w:val="single" w:sz="8" w:space="0" w:color="000000"/>
              <w:right w:val="single" w:sz="8" w:space="0" w:color="000000"/>
            </w:tcBorders>
          </w:tcPr>
          <w:p w14:paraId="0D05B1A4" w14:textId="77777777" w:rsidR="00CF2FBA" w:rsidRDefault="00CF2FBA" w:rsidP="00BF51EF"/>
        </w:tc>
        <w:tc>
          <w:tcPr>
            <w:tcW w:w="557" w:type="dxa"/>
            <w:tcBorders>
              <w:top w:val="single" w:sz="8" w:space="0" w:color="000000"/>
              <w:left w:val="single" w:sz="8" w:space="0" w:color="000000"/>
              <w:bottom w:val="single" w:sz="8" w:space="0" w:color="000000"/>
              <w:right w:val="single" w:sz="8" w:space="0" w:color="000000"/>
            </w:tcBorders>
          </w:tcPr>
          <w:p w14:paraId="2E7C8632"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tcPr>
          <w:p w14:paraId="7A34E6AE" w14:textId="77777777" w:rsidR="00CF2FBA" w:rsidRDefault="00CF2FBA" w:rsidP="00BF51EF"/>
        </w:tc>
      </w:tr>
      <w:tr w:rsidR="00CF2FBA" w14:paraId="75FBCAB3" w14:textId="77777777" w:rsidTr="00BF51EF">
        <w:trPr>
          <w:trHeight w:hRule="exact" w:val="542"/>
        </w:trPr>
        <w:tc>
          <w:tcPr>
            <w:tcW w:w="461" w:type="dxa"/>
            <w:tcBorders>
              <w:top w:val="single" w:sz="8" w:space="0" w:color="000000"/>
              <w:left w:val="single" w:sz="8" w:space="0" w:color="000000"/>
              <w:bottom w:val="single" w:sz="8" w:space="0" w:color="000000"/>
              <w:right w:val="single" w:sz="8" w:space="0" w:color="000000"/>
            </w:tcBorders>
          </w:tcPr>
          <w:p w14:paraId="5FAB1A5C" w14:textId="77777777" w:rsidR="00CF2FBA" w:rsidRDefault="00CF2FBA" w:rsidP="00BF51EF">
            <w:pPr>
              <w:spacing w:before="10" w:line="120" w:lineRule="exact"/>
              <w:rPr>
                <w:sz w:val="13"/>
                <w:szCs w:val="13"/>
              </w:rPr>
            </w:pPr>
          </w:p>
          <w:p w14:paraId="421F2CDD" w14:textId="77777777" w:rsidR="00CF2FBA" w:rsidRDefault="00CF2FBA" w:rsidP="00BF51EF">
            <w:pPr>
              <w:ind w:left="136" w:right="132"/>
              <w:jc w:val="center"/>
              <w:rPr>
                <w:rFonts w:ascii="Calibri Light" w:eastAsia="Calibri Light" w:hAnsi="Calibri Light" w:cs="Calibri Light"/>
              </w:rPr>
            </w:pPr>
            <w:r>
              <w:rPr>
                <w:rFonts w:ascii="Calibri Light" w:eastAsia="Calibri Light" w:hAnsi="Calibri Light" w:cs="Calibri Light"/>
                <w:sz w:val="20"/>
                <w:szCs w:val="20"/>
              </w:rPr>
              <w:t>2</w:t>
            </w:r>
          </w:p>
        </w:tc>
        <w:tc>
          <w:tcPr>
            <w:tcW w:w="3432" w:type="dxa"/>
            <w:tcBorders>
              <w:top w:val="single" w:sz="8" w:space="0" w:color="000000"/>
              <w:left w:val="single" w:sz="8" w:space="0" w:color="000000"/>
              <w:bottom w:val="single" w:sz="8" w:space="0" w:color="000000"/>
              <w:right w:val="single" w:sz="8" w:space="0" w:color="000000"/>
            </w:tcBorders>
          </w:tcPr>
          <w:p w14:paraId="4108F446" w14:textId="77777777" w:rsidR="00CF2FBA" w:rsidRDefault="00CF2FBA" w:rsidP="00BF51EF">
            <w:pPr>
              <w:spacing w:before="15"/>
              <w:ind w:left="61"/>
              <w:rPr>
                <w:rFonts w:ascii="Calibri Light" w:eastAsia="Calibri Light" w:hAnsi="Calibri Light" w:cs="Calibri Light"/>
              </w:rPr>
            </w:pPr>
            <w:r>
              <w:rPr>
                <w:rFonts w:ascii="Calibri Light" w:eastAsia="Calibri Light" w:hAnsi="Calibri Light" w:cs="Calibri Light"/>
                <w:spacing w:val="-1"/>
                <w:sz w:val="20"/>
                <w:szCs w:val="20"/>
              </w:rPr>
              <w:t>Program</w:t>
            </w:r>
            <w:r>
              <w:rPr>
                <w:rFonts w:ascii="Calibri Light" w:eastAsia="Calibri Light" w:hAnsi="Calibri Light" w:cs="Calibri Light"/>
                <w:sz w:val="20"/>
                <w:szCs w:val="20"/>
              </w:rPr>
              <w:t>a</w:t>
            </w:r>
            <w:r>
              <w:rPr>
                <w:rFonts w:ascii="Calibri Light" w:eastAsia="Calibri Light" w:hAnsi="Calibri Light" w:cs="Calibri Light"/>
                <w:spacing w:val="-1"/>
                <w:sz w:val="20"/>
                <w:szCs w:val="20"/>
              </w:rPr>
              <w:t xml:space="preserve"> </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n</w:t>
            </w:r>
            <w:r>
              <w:rPr>
                <w:rFonts w:ascii="Calibri Light" w:eastAsia="Calibri Light" w:hAnsi="Calibri Light" w:cs="Calibri Light"/>
                <w:sz w:val="20"/>
                <w:szCs w:val="20"/>
              </w:rPr>
              <w:t>s</w:t>
            </w:r>
            <w:r>
              <w:rPr>
                <w:rFonts w:ascii="Calibri Light" w:eastAsia="Calibri Light" w:hAnsi="Calibri Light" w:cs="Calibri Light"/>
                <w:spacing w:val="-1"/>
                <w:sz w:val="20"/>
                <w:szCs w:val="20"/>
              </w:rPr>
              <w:t>t</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tuc</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ona</w:t>
            </w:r>
            <w:r>
              <w:rPr>
                <w:rFonts w:ascii="Calibri Light" w:eastAsia="Calibri Light" w:hAnsi="Calibri Light" w:cs="Calibri Light"/>
                <w:sz w:val="20"/>
                <w:szCs w:val="20"/>
              </w:rPr>
              <w:t>l</w:t>
            </w:r>
            <w:r>
              <w:rPr>
                <w:rFonts w:ascii="Calibri Light" w:eastAsia="Calibri Light" w:hAnsi="Calibri Light" w:cs="Calibri Light"/>
                <w:spacing w:val="1"/>
                <w:sz w:val="20"/>
                <w:szCs w:val="20"/>
              </w:rPr>
              <w:t xml:space="preserve"> </w:t>
            </w:r>
            <w:r>
              <w:rPr>
                <w:rFonts w:ascii="Calibri Light" w:eastAsia="Calibri Light" w:hAnsi="Calibri Light" w:cs="Calibri Light"/>
                <w:spacing w:val="-1"/>
                <w:sz w:val="20"/>
                <w:szCs w:val="20"/>
              </w:rPr>
              <w:t>d</w:t>
            </w:r>
            <w:r>
              <w:rPr>
                <w:rFonts w:ascii="Calibri Light" w:eastAsia="Calibri Light" w:hAnsi="Calibri Light" w:cs="Calibri Light"/>
                <w:sz w:val="20"/>
                <w:szCs w:val="20"/>
              </w:rPr>
              <w:t>e</w:t>
            </w:r>
            <w:r>
              <w:rPr>
                <w:rFonts w:ascii="Calibri Light" w:eastAsia="Calibri Light" w:hAnsi="Calibri Light" w:cs="Calibri Light"/>
                <w:spacing w:val="-1"/>
                <w:sz w:val="20"/>
                <w:szCs w:val="20"/>
              </w:rPr>
              <w:t xml:space="preserve"> Desa</w:t>
            </w:r>
            <w:r>
              <w:rPr>
                <w:rFonts w:ascii="Calibri Light" w:eastAsia="Calibri Light" w:hAnsi="Calibri Light" w:cs="Calibri Light"/>
                <w:w w:val="101"/>
                <w:sz w:val="20"/>
                <w:szCs w:val="20"/>
              </w:rPr>
              <w:t>rr</w:t>
            </w:r>
            <w:r>
              <w:rPr>
                <w:rFonts w:ascii="Calibri Light" w:eastAsia="Calibri Light" w:hAnsi="Calibri Light" w:cs="Calibri Light"/>
                <w:spacing w:val="-1"/>
                <w:sz w:val="20"/>
                <w:szCs w:val="20"/>
              </w:rPr>
              <w:t>o</w:t>
            </w:r>
            <w:r>
              <w:rPr>
                <w:rFonts w:ascii="Calibri Light" w:eastAsia="Calibri Light" w:hAnsi="Calibri Light" w:cs="Calibri Light"/>
                <w:w w:val="101"/>
                <w:sz w:val="20"/>
                <w:szCs w:val="20"/>
              </w:rPr>
              <w:t>ll</w:t>
            </w:r>
            <w:r>
              <w:rPr>
                <w:rFonts w:ascii="Calibri Light" w:eastAsia="Calibri Light" w:hAnsi="Calibri Light" w:cs="Calibri Light"/>
                <w:sz w:val="20"/>
                <w:szCs w:val="20"/>
              </w:rPr>
              <w:t>o</w:t>
            </w:r>
          </w:p>
          <w:p w14:paraId="0F90010B" w14:textId="77777777" w:rsidR="00CF2FBA" w:rsidRDefault="00CF2FBA" w:rsidP="00BF51EF">
            <w:pPr>
              <w:ind w:left="61"/>
              <w:rPr>
                <w:rFonts w:ascii="Calibri Light" w:eastAsia="Calibri Light" w:hAnsi="Calibri Light" w:cs="Calibri Light"/>
              </w:rPr>
            </w:pPr>
            <w:r>
              <w:rPr>
                <w:rFonts w:ascii="Calibri Light" w:eastAsia="Calibri Light" w:hAnsi="Calibri Light" w:cs="Calibri Light"/>
                <w:spacing w:val="-1"/>
                <w:sz w:val="20"/>
                <w:szCs w:val="20"/>
              </w:rPr>
              <w:t>Arch</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v</w:t>
            </w:r>
            <w:r>
              <w:rPr>
                <w:rFonts w:ascii="Calibri Light" w:eastAsia="Calibri Light" w:hAnsi="Calibri Light" w:cs="Calibri Light"/>
                <w:sz w:val="20"/>
                <w:szCs w:val="20"/>
              </w:rPr>
              <w:t>í</w:t>
            </w:r>
            <w:r>
              <w:rPr>
                <w:rFonts w:ascii="Calibri Light" w:eastAsia="Calibri Light" w:hAnsi="Calibri Light" w:cs="Calibri Light"/>
                <w:spacing w:val="-1"/>
                <w:sz w:val="20"/>
                <w:szCs w:val="20"/>
              </w:rPr>
              <w:t>st</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c</w:t>
            </w:r>
            <w:r>
              <w:rPr>
                <w:rFonts w:ascii="Calibri Light" w:eastAsia="Calibri Light" w:hAnsi="Calibri Light" w:cs="Calibri Light"/>
                <w:sz w:val="20"/>
                <w:szCs w:val="20"/>
              </w:rPr>
              <w:t>o</w:t>
            </w:r>
            <w:r>
              <w:rPr>
                <w:rFonts w:ascii="Calibri Light" w:eastAsia="Calibri Light" w:hAnsi="Calibri Light" w:cs="Calibri Light"/>
                <w:spacing w:val="1"/>
                <w:sz w:val="20"/>
                <w:szCs w:val="20"/>
              </w:rPr>
              <w:t xml:space="preserve"> </w:t>
            </w:r>
            <w:r>
              <w:rPr>
                <w:rFonts w:ascii="Calibri Light" w:eastAsia="Calibri Light" w:hAnsi="Calibri Light" w:cs="Calibri Light"/>
                <w:spacing w:val="-1"/>
                <w:sz w:val="20"/>
                <w:szCs w:val="20"/>
              </w:rPr>
              <w:t>202</w:t>
            </w:r>
            <w:r>
              <w:rPr>
                <w:rFonts w:ascii="Calibri Light" w:eastAsia="Calibri Light" w:hAnsi="Calibri Light" w:cs="Calibri Light"/>
                <w:sz w:val="20"/>
                <w:szCs w:val="20"/>
              </w:rPr>
              <w:t>3</w:t>
            </w:r>
            <w:r>
              <w:rPr>
                <w:rFonts w:ascii="Calibri Light" w:eastAsia="Calibri Light" w:hAnsi="Calibri Light" w:cs="Calibri Light"/>
                <w:spacing w:val="-1"/>
                <w:sz w:val="20"/>
                <w:szCs w:val="20"/>
              </w:rPr>
              <w:t xml:space="preserve"> </w:t>
            </w:r>
            <w:r>
              <w:rPr>
                <w:rFonts w:ascii="Calibri Light" w:eastAsia="Calibri Light" w:hAnsi="Calibri Light" w:cs="Calibri Light"/>
                <w:spacing w:val="-1"/>
                <w:w w:val="101"/>
                <w:sz w:val="20"/>
                <w:szCs w:val="20"/>
              </w:rPr>
              <w:t>(P</w:t>
            </w:r>
            <w:r>
              <w:rPr>
                <w:rFonts w:ascii="Calibri Light" w:eastAsia="Calibri Light" w:hAnsi="Calibri Light" w:cs="Calibri Light"/>
                <w:spacing w:val="-1"/>
                <w:sz w:val="20"/>
                <w:szCs w:val="20"/>
              </w:rPr>
              <w:t>ADA2023</w:t>
            </w:r>
            <w:r>
              <w:rPr>
                <w:rFonts w:ascii="Calibri Light" w:eastAsia="Calibri Light" w:hAnsi="Calibri Light" w:cs="Calibri Light"/>
                <w:spacing w:val="-1"/>
                <w:w w:val="101"/>
                <w:sz w:val="20"/>
                <w:szCs w:val="20"/>
              </w:rPr>
              <w:t>).</w:t>
            </w:r>
          </w:p>
        </w:tc>
        <w:tc>
          <w:tcPr>
            <w:tcW w:w="523" w:type="dxa"/>
            <w:tcBorders>
              <w:top w:val="single" w:sz="8" w:space="0" w:color="000000"/>
              <w:left w:val="single" w:sz="8" w:space="0" w:color="000000"/>
              <w:bottom w:val="single" w:sz="8" w:space="0" w:color="000000"/>
              <w:right w:val="single" w:sz="8" w:space="0" w:color="000000"/>
            </w:tcBorders>
            <w:shd w:val="clear" w:color="auto" w:fill="FFD966"/>
          </w:tcPr>
          <w:p w14:paraId="2284ADC8" w14:textId="77777777" w:rsidR="00CF2FBA" w:rsidRDefault="00CF2FBA" w:rsidP="00BF51EF"/>
        </w:tc>
        <w:tc>
          <w:tcPr>
            <w:tcW w:w="518" w:type="dxa"/>
            <w:tcBorders>
              <w:top w:val="single" w:sz="8" w:space="0" w:color="000000"/>
              <w:left w:val="single" w:sz="8" w:space="0" w:color="000000"/>
              <w:bottom w:val="single" w:sz="8" w:space="0" w:color="000000"/>
              <w:right w:val="single" w:sz="8" w:space="0" w:color="000000"/>
            </w:tcBorders>
          </w:tcPr>
          <w:p w14:paraId="570BA0A1" w14:textId="77777777" w:rsidR="00CF2FBA" w:rsidRDefault="00CF2FBA" w:rsidP="00BF51EF"/>
        </w:tc>
        <w:tc>
          <w:tcPr>
            <w:tcW w:w="576" w:type="dxa"/>
            <w:tcBorders>
              <w:top w:val="single" w:sz="8" w:space="0" w:color="000000"/>
              <w:left w:val="single" w:sz="8" w:space="0" w:color="000000"/>
              <w:bottom w:val="single" w:sz="8" w:space="0" w:color="000000"/>
              <w:right w:val="single" w:sz="8" w:space="0" w:color="000000"/>
            </w:tcBorders>
          </w:tcPr>
          <w:p w14:paraId="741E2B8F"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tcPr>
          <w:p w14:paraId="4479FC71" w14:textId="77777777" w:rsidR="00CF2FBA" w:rsidRDefault="00CF2FBA" w:rsidP="00BF51EF"/>
        </w:tc>
        <w:tc>
          <w:tcPr>
            <w:tcW w:w="562" w:type="dxa"/>
            <w:tcBorders>
              <w:top w:val="single" w:sz="8" w:space="0" w:color="000000"/>
              <w:left w:val="single" w:sz="8" w:space="0" w:color="000000"/>
              <w:bottom w:val="single" w:sz="8" w:space="0" w:color="000000"/>
              <w:right w:val="single" w:sz="8" w:space="0" w:color="000000"/>
            </w:tcBorders>
          </w:tcPr>
          <w:p w14:paraId="16D65FAF" w14:textId="77777777" w:rsidR="00CF2FBA" w:rsidRDefault="00CF2FBA" w:rsidP="00BF51EF"/>
        </w:tc>
        <w:tc>
          <w:tcPr>
            <w:tcW w:w="518" w:type="dxa"/>
            <w:tcBorders>
              <w:top w:val="single" w:sz="8" w:space="0" w:color="000000"/>
              <w:left w:val="single" w:sz="8" w:space="0" w:color="000000"/>
              <w:bottom w:val="single" w:sz="8" w:space="0" w:color="000000"/>
              <w:right w:val="single" w:sz="8" w:space="0" w:color="000000"/>
            </w:tcBorders>
          </w:tcPr>
          <w:p w14:paraId="39216DE1"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tcPr>
          <w:p w14:paraId="52811825" w14:textId="77777777" w:rsidR="00CF2FBA" w:rsidRDefault="00CF2FBA" w:rsidP="00BF51EF"/>
        </w:tc>
        <w:tc>
          <w:tcPr>
            <w:tcW w:w="552" w:type="dxa"/>
            <w:tcBorders>
              <w:top w:val="single" w:sz="8" w:space="0" w:color="000000"/>
              <w:left w:val="single" w:sz="8" w:space="0" w:color="000000"/>
              <w:bottom w:val="single" w:sz="8" w:space="0" w:color="000000"/>
              <w:right w:val="single" w:sz="8" w:space="0" w:color="000000"/>
            </w:tcBorders>
          </w:tcPr>
          <w:p w14:paraId="3D882141"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tcPr>
          <w:p w14:paraId="2A707DFA" w14:textId="77777777" w:rsidR="00CF2FBA" w:rsidRDefault="00CF2FBA" w:rsidP="00BF51EF"/>
        </w:tc>
        <w:tc>
          <w:tcPr>
            <w:tcW w:w="518" w:type="dxa"/>
            <w:tcBorders>
              <w:top w:val="single" w:sz="8" w:space="0" w:color="000000"/>
              <w:left w:val="single" w:sz="8" w:space="0" w:color="000000"/>
              <w:bottom w:val="single" w:sz="8" w:space="0" w:color="000000"/>
              <w:right w:val="single" w:sz="8" w:space="0" w:color="000000"/>
            </w:tcBorders>
          </w:tcPr>
          <w:p w14:paraId="389D9E9C" w14:textId="77777777" w:rsidR="00CF2FBA" w:rsidRDefault="00CF2FBA" w:rsidP="00BF51EF"/>
        </w:tc>
        <w:tc>
          <w:tcPr>
            <w:tcW w:w="557" w:type="dxa"/>
            <w:tcBorders>
              <w:top w:val="single" w:sz="8" w:space="0" w:color="000000"/>
              <w:left w:val="single" w:sz="8" w:space="0" w:color="000000"/>
              <w:bottom w:val="single" w:sz="8" w:space="0" w:color="000000"/>
              <w:right w:val="single" w:sz="8" w:space="0" w:color="000000"/>
            </w:tcBorders>
          </w:tcPr>
          <w:p w14:paraId="11DAA8C2"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tcPr>
          <w:p w14:paraId="0C88C50A" w14:textId="77777777" w:rsidR="00CF2FBA" w:rsidRDefault="00CF2FBA" w:rsidP="00BF51EF"/>
        </w:tc>
      </w:tr>
      <w:tr w:rsidR="00CF2FBA" w14:paraId="777C0278" w14:textId="77777777" w:rsidTr="00BF51EF">
        <w:trPr>
          <w:trHeight w:hRule="exact" w:val="749"/>
        </w:trPr>
        <w:tc>
          <w:tcPr>
            <w:tcW w:w="461" w:type="dxa"/>
            <w:tcBorders>
              <w:top w:val="single" w:sz="8" w:space="0" w:color="000000"/>
              <w:left w:val="single" w:sz="8" w:space="0" w:color="000000"/>
              <w:bottom w:val="single" w:sz="8" w:space="0" w:color="000000"/>
              <w:right w:val="single" w:sz="8" w:space="0" w:color="000000"/>
            </w:tcBorders>
          </w:tcPr>
          <w:p w14:paraId="579C2C76" w14:textId="77777777" w:rsidR="00CF2FBA" w:rsidRDefault="00CF2FBA" w:rsidP="00BF51EF">
            <w:pPr>
              <w:spacing w:before="5" w:line="240" w:lineRule="exact"/>
            </w:pPr>
          </w:p>
          <w:p w14:paraId="1D629964" w14:textId="77777777" w:rsidR="00CF2FBA" w:rsidRDefault="00CF2FBA" w:rsidP="00BF51EF">
            <w:pPr>
              <w:ind w:left="136" w:right="132"/>
              <w:jc w:val="center"/>
              <w:rPr>
                <w:rFonts w:ascii="Calibri Light" w:eastAsia="Calibri Light" w:hAnsi="Calibri Light" w:cs="Calibri Light"/>
              </w:rPr>
            </w:pPr>
            <w:r>
              <w:rPr>
                <w:rFonts w:ascii="Calibri Light" w:eastAsia="Calibri Light" w:hAnsi="Calibri Light" w:cs="Calibri Light"/>
                <w:sz w:val="20"/>
                <w:szCs w:val="20"/>
              </w:rPr>
              <w:t>3</w:t>
            </w:r>
          </w:p>
        </w:tc>
        <w:tc>
          <w:tcPr>
            <w:tcW w:w="3432" w:type="dxa"/>
            <w:tcBorders>
              <w:top w:val="single" w:sz="8" w:space="0" w:color="000000"/>
              <w:left w:val="single" w:sz="8" w:space="0" w:color="000000"/>
              <w:bottom w:val="single" w:sz="8" w:space="0" w:color="000000"/>
              <w:right w:val="single" w:sz="8" w:space="0" w:color="000000"/>
            </w:tcBorders>
          </w:tcPr>
          <w:p w14:paraId="6AA341BB" w14:textId="77777777" w:rsidR="00CF2FBA" w:rsidRDefault="00CF2FBA" w:rsidP="00BF51EF">
            <w:pPr>
              <w:spacing w:before="2"/>
              <w:ind w:left="61" w:right="918"/>
              <w:rPr>
                <w:rFonts w:ascii="Calibri Light" w:eastAsia="Calibri Light" w:hAnsi="Calibri Light" w:cs="Calibri Light"/>
              </w:rPr>
            </w:pPr>
            <w:r>
              <w:rPr>
                <w:rFonts w:ascii="Calibri Light" w:eastAsia="Calibri Light" w:hAnsi="Calibri Light" w:cs="Calibri Light"/>
                <w:spacing w:val="-1"/>
                <w:sz w:val="20"/>
                <w:szCs w:val="20"/>
              </w:rPr>
              <w:t>Amp</w:t>
            </w:r>
            <w:r>
              <w:rPr>
                <w:rFonts w:ascii="Calibri Light" w:eastAsia="Calibri Light" w:hAnsi="Calibri Light" w:cs="Calibri Light"/>
                <w:sz w:val="20"/>
                <w:szCs w:val="20"/>
              </w:rPr>
              <w:t>li</w:t>
            </w:r>
            <w:r>
              <w:rPr>
                <w:rFonts w:ascii="Calibri Light" w:eastAsia="Calibri Light" w:hAnsi="Calibri Light" w:cs="Calibri Light"/>
                <w:spacing w:val="-1"/>
                <w:sz w:val="20"/>
                <w:szCs w:val="20"/>
              </w:rPr>
              <w:t>ac</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ó</w:t>
            </w:r>
            <w:r>
              <w:rPr>
                <w:rFonts w:ascii="Calibri Light" w:eastAsia="Calibri Light" w:hAnsi="Calibri Light" w:cs="Calibri Light"/>
                <w:sz w:val="20"/>
                <w:szCs w:val="20"/>
              </w:rPr>
              <w:t xml:space="preserve">n </w:t>
            </w:r>
            <w:r>
              <w:rPr>
                <w:rFonts w:ascii="Calibri Light" w:eastAsia="Calibri Light" w:hAnsi="Calibri Light" w:cs="Calibri Light"/>
                <w:spacing w:val="-1"/>
                <w:sz w:val="20"/>
                <w:szCs w:val="20"/>
              </w:rPr>
              <w:t>d</w:t>
            </w:r>
            <w:r>
              <w:rPr>
                <w:rFonts w:ascii="Calibri Light" w:eastAsia="Calibri Light" w:hAnsi="Calibri Light" w:cs="Calibri Light"/>
                <w:sz w:val="20"/>
                <w:szCs w:val="20"/>
              </w:rPr>
              <w:t>e</w:t>
            </w:r>
            <w:r>
              <w:rPr>
                <w:rFonts w:ascii="Calibri Light" w:eastAsia="Calibri Light" w:hAnsi="Calibri Light" w:cs="Calibri Light"/>
                <w:spacing w:val="-1"/>
                <w:sz w:val="20"/>
                <w:szCs w:val="20"/>
              </w:rPr>
              <w:t xml:space="preserve"> Áre</w:t>
            </w:r>
            <w:r>
              <w:rPr>
                <w:rFonts w:ascii="Calibri Light" w:eastAsia="Calibri Light" w:hAnsi="Calibri Light" w:cs="Calibri Light"/>
                <w:sz w:val="20"/>
                <w:szCs w:val="20"/>
              </w:rPr>
              <w:t>a</w:t>
            </w:r>
            <w:r>
              <w:rPr>
                <w:rFonts w:ascii="Calibri Light" w:eastAsia="Calibri Light" w:hAnsi="Calibri Light" w:cs="Calibri Light"/>
                <w:spacing w:val="-1"/>
                <w:sz w:val="20"/>
                <w:szCs w:val="20"/>
              </w:rPr>
              <w:t xml:space="preserve"> d</w:t>
            </w:r>
            <w:r>
              <w:rPr>
                <w:rFonts w:ascii="Calibri Light" w:eastAsia="Calibri Light" w:hAnsi="Calibri Light" w:cs="Calibri Light"/>
                <w:sz w:val="20"/>
                <w:szCs w:val="20"/>
              </w:rPr>
              <w:t>e</w:t>
            </w:r>
            <w:r>
              <w:rPr>
                <w:rFonts w:ascii="Calibri Light" w:eastAsia="Calibri Light" w:hAnsi="Calibri Light" w:cs="Calibri Light"/>
                <w:spacing w:val="-1"/>
                <w:sz w:val="20"/>
                <w:szCs w:val="20"/>
              </w:rPr>
              <w:t xml:space="preserve"> acervo documen</w:t>
            </w:r>
            <w:r>
              <w:rPr>
                <w:rFonts w:ascii="Calibri Light" w:eastAsia="Calibri Light" w:hAnsi="Calibri Light" w:cs="Calibri Light"/>
                <w:sz w:val="20"/>
                <w:szCs w:val="20"/>
              </w:rPr>
              <w:t>t</w:t>
            </w:r>
            <w:r>
              <w:rPr>
                <w:rFonts w:ascii="Calibri Light" w:eastAsia="Calibri Light" w:hAnsi="Calibri Light" w:cs="Calibri Light"/>
                <w:spacing w:val="-1"/>
                <w:sz w:val="20"/>
                <w:szCs w:val="20"/>
              </w:rPr>
              <w:t>a</w:t>
            </w:r>
            <w:r>
              <w:rPr>
                <w:rFonts w:ascii="Calibri Light" w:eastAsia="Calibri Light" w:hAnsi="Calibri Light" w:cs="Calibri Light"/>
                <w:sz w:val="20"/>
                <w:szCs w:val="20"/>
              </w:rPr>
              <w:t xml:space="preserve">l </w:t>
            </w:r>
            <w:r>
              <w:rPr>
                <w:rFonts w:ascii="Calibri Light" w:eastAsia="Calibri Light" w:hAnsi="Calibri Light" w:cs="Calibri Light"/>
                <w:spacing w:val="-1"/>
                <w:sz w:val="20"/>
                <w:szCs w:val="20"/>
              </w:rPr>
              <w:t>de</w:t>
            </w:r>
            <w:r>
              <w:rPr>
                <w:rFonts w:ascii="Calibri Light" w:eastAsia="Calibri Light" w:hAnsi="Calibri Light" w:cs="Calibri Light"/>
                <w:sz w:val="20"/>
                <w:szCs w:val="20"/>
              </w:rPr>
              <w:t xml:space="preserve">l </w:t>
            </w:r>
            <w:r>
              <w:rPr>
                <w:rFonts w:ascii="Calibri Light" w:eastAsia="Calibri Light" w:hAnsi="Calibri Light" w:cs="Calibri Light"/>
                <w:spacing w:val="-1"/>
                <w:sz w:val="20"/>
                <w:szCs w:val="20"/>
              </w:rPr>
              <w:t>A</w:t>
            </w:r>
            <w:r>
              <w:rPr>
                <w:rFonts w:ascii="Calibri Light" w:eastAsia="Calibri Light" w:hAnsi="Calibri Light" w:cs="Calibri Light"/>
                <w:sz w:val="20"/>
                <w:szCs w:val="20"/>
              </w:rPr>
              <w:t>r</w:t>
            </w:r>
            <w:r>
              <w:rPr>
                <w:rFonts w:ascii="Calibri Light" w:eastAsia="Calibri Light" w:hAnsi="Calibri Light" w:cs="Calibri Light"/>
                <w:spacing w:val="-1"/>
                <w:sz w:val="20"/>
                <w:szCs w:val="20"/>
              </w:rPr>
              <w:t>ch</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v</w:t>
            </w:r>
            <w:r>
              <w:rPr>
                <w:rFonts w:ascii="Calibri Light" w:eastAsia="Calibri Light" w:hAnsi="Calibri Light" w:cs="Calibri Light"/>
                <w:sz w:val="20"/>
                <w:szCs w:val="20"/>
              </w:rPr>
              <w:t>o</w:t>
            </w:r>
            <w:r>
              <w:rPr>
                <w:rFonts w:ascii="Calibri Light" w:eastAsia="Calibri Light" w:hAnsi="Calibri Light" w:cs="Calibri Light"/>
                <w:spacing w:val="1"/>
                <w:sz w:val="20"/>
                <w:szCs w:val="20"/>
              </w:rPr>
              <w:t xml:space="preserve"> </w:t>
            </w:r>
            <w:r>
              <w:rPr>
                <w:rFonts w:ascii="Calibri Light" w:eastAsia="Calibri Light" w:hAnsi="Calibri Light" w:cs="Calibri Light"/>
                <w:spacing w:val="-1"/>
                <w:sz w:val="20"/>
                <w:szCs w:val="20"/>
              </w:rPr>
              <w:t>de Concent</w:t>
            </w:r>
            <w:r>
              <w:rPr>
                <w:rFonts w:ascii="Calibri Light" w:eastAsia="Calibri Light" w:hAnsi="Calibri Light" w:cs="Calibri Light"/>
                <w:spacing w:val="-1"/>
                <w:w w:val="101"/>
                <w:sz w:val="20"/>
                <w:szCs w:val="20"/>
              </w:rPr>
              <w:t>r</w:t>
            </w:r>
            <w:r>
              <w:rPr>
                <w:rFonts w:ascii="Calibri Light" w:eastAsia="Calibri Light" w:hAnsi="Calibri Light" w:cs="Calibri Light"/>
                <w:spacing w:val="-1"/>
                <w:sz w:val="20"/>
                <w:szCs w:val="20"/>
              </w:rPr>
              <w:t>ac</w:t>
            </w:r>
            <w:r>
              <w:rPr>
                <w:rFonts w:ascii="Calibri Light" w:eastAsia="Calibri Light" w:hAnsi="Calibri Light" w:cs="Calibri Light"/>
                <w:w w:val="101"/>
                <w:sz w:val="20"/>
                <w:szCs w:val="20"/>
              </w:rPr>
              <w:t>i</w:t>
            </w:r>
            <w:r>
              <w:rPr>
                <w:rFonts w:ascii="Calibri Light" w:eastAsia="Calibri Light" w:hAnsi="Calibri Light" w:cs="Calibri Light"/>
                <w:spacing w:val="-1"/>
                <w:sz w:val="20"/>
                <w:szCs w:val="20"/>
              </w:rPr>
              <w:t>ón</w:t>
            </w:r>
          </w:p>
        </w:tc>
        <w:tc>
          <w:tcPr>
            <w:tcW w:w="523" w:type="dxa"/>
            <w:tcBorders>
              <w:top w:val="single" w:sz="8" w:space="0" w:color="000000"/>
              <w:left w:val="single" w:sz="8" w:space="0" w:color="000000"/>
              <w:bottom w:val="single" w:sz="8" w:space="0" w:color="000000"/>
              <w:right w:val="single" w:sz="8" w:space="0" w:color="000000"/>
            </w:tcBorders>
          </w:tcPr>
          <w:p w14:paraId="141D89D0" w14:textId="77777777" w:rsidR="00CF2FBA" w:rsidRDefault="00CF2FBA" w:rsidP="00BF51EF"/>
        </w:tc>
        <w:tc>
          <w:tcPr>
            <w:tcW w:w="518" w:type="dxa"/>
            <w:tcBorders>
              <w:top w:val="single" w:sz="8" w:space="0" w:color="000000"/>
              <w:left w:val="single" w:sz="8" w:space="0" w:color="000000"/>
              <w:bottom w:val="single" w:sz="8" w:space="0" w:color="000000"/>
              <w:right w:val="single" w:sz="8" w:space="0" w:color="000000"/>
            </w:tcBorders>
          </w:tcPr>
          <w:p w14:paraId="4C3CB319" w14:textId="77777777" w:rsidR="00CF2FBA" w:rsidRDefault="00CF2FBA" w:rsidP="00BF51EF"/>
        </w:tc>
        <w:tc>
          <w:tcPr>
            <w:tcW w:w="576" w:type="dxa"/>
            <w:tcBorders>
              <w:top w:val="single" w:sz="8" w:space="0" w:color="000000"/>
              <w:left w:val="single" w:sz="8" w:space="0" w:color="000000"/>
              <w:bottom w:val="single" w:sz="8" w:space="0" w:color="000000"/>
              <w:right w:val="single" w:sz="8" w:space="0" w:color="000000"/>
            </w:tcBorders>
          </w:tcPr>
          <w:p w14:paraId="4FAFAB4F"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tcPr>
          <w:p w14:paraId="214BDEC0" w14:textId="77777777" w:rsidR="00CF2FBA" w:rsidRDefault="00CF2FBA" w:rsidP="00BF51EF"/>
        </w:tc>
        <w:tc>
          <w:tcPr>
            <w:tcW w:w="562" w:type="dxa"/>
            <w:tcBorders>
              <w:top w:val="single" w:sz="8" w:space="0" w:color="000000"/>
              <w:left w:val="single" w:sz="8" w:space="0" w:color="000000"/>
              <w:bottom w:val="single" w:sz="8" w:space="0" w:color="000000"/>
              <w:right w:val="single" w:sz="8" w:space="0" w:color="000000"/>
            </w:tcBorders>
          </w:tcPr>
          <w:p w14:paraId="76AD388C" w14:textId="77777777" w:rsidR="00CF2FBA" w:rsidRDefault="00CF2FBA" w:rsidP="00BF51EF"/>
        </w:tc>
        <w:tc>
          <w:tcPr>
            <w:tcW w:w="518" w:type="dxa"/>
            <w:tcBorders>
              <w:top w:val="single" w:sz="8" w:space="0" w:color="000000"/>
              <w:left w:val="single" w:sz="8" w:space="0" w:color="000000"/>
              <w:bottom w:val="single" w:sz="8" w:space="0" w:color="000000"/>
              <w:right w:val="single" w:sz="8" w:space="0" w:color="000000"/>
            </w:tcBorders>
          </w:tcPr>
          <w:p w14:paraId="6E5F5A07"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shd w:val="clear" w:color="auto" w:fill="FFD966"/>
          </w:tcPr>
          <w:p w14:paraId="5B0DB275" w14:textId="77777777" w:rsidR="00CF2FBA" w:rsidRDefault="00CF2FBA" w:rsidP="00BF51EF"/>
        </w:tc>
        <w:tc>
          <w:tcPr>
            <w:tcW w:w="552" w:type="dxa"/>
            <w:tcBorders>
              <w:top w:val="single" w:sz="8" w:space="0" w:color="000000"/>
              <w:left w:val="single" w:sz="8" w:space="0" w:color="000000"/>
              <w:bottom w:val="single" w:sz="8" w:space="0" w:color="000000"/>
              <w:right w:val="single" w:sz="8" w:space="0" w:color="000000"/>
            </w:tcBorders>
            <w:shd w:val="clear" w:color="auto" w:fill="FFD966"/>
          </w:tcPr>
          <w:p w14:paraId="37840C58"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tcPr>
          <w:p w14:paraId="5FDA5DA4" w14:textId="77777777" w:rsidR="00CF2FBA" w:rsidRDefault="00CF2FBA" w:rsidP="00BF51EF"/>
        </w:tc>
        <w:tc>
          <w:tcPr>
            <w:tcW w:w="518" w:type="dxa"/>
            <w:tcBorders>
              <w:top w:val="single" w:sz="8" w:space="0" w:color="000000"/>
              <w:left w:val="single" w:sz="8" w:space="0" w:color="000000"/>
              <w:bottom w:val="single" w:sz="8" w:space="0" w:color="000000"/>
              <w:right w:val="single" w:sz="8" w:space="0" w:color="000000"/>
            </w:tcBorders>
          </w:tcPr>
          <w:p w14:paraId="574735F7" w14:textId="77777777" w:rsidR="00CF2FBA" w:rsidRDefault="00CF2FBA" w:rsidP="00BF51EF"/>
        </w:tc>
        <w:tc>
          <w:tcPr>
            <w:tcW w:w="557" w:type="dxa"/>
            <w:tcBorders>
              <w:top w:val="single" w:sz="8" w:space="0" w:color="000000"/>
              <w:left w:val="single" w:sz="8" w:space="0" w:color="000000"/>
              <w:bottom w:val="single" w:sz="8" w:space="0" w:color="000000"/>
              <w:right w:val="single" w:sz="8" w:space="0" w:color="000000"/>
            </w:tcBorders>
          </w:tcPr>
          <w:p w14:paraId="61EE3951"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tcPr>
          <w:p w14:paraId="0B19CA8C" w14:textId="77777777" w:rsidR="00CF2FBA" w:rsidRDefault="00CF2FBA" w:rsidP="00BF51EF"/>
        </w:tc>
      </w:tr>
      <w:tr w:rsidR="00CF2FBA" w14:paraId="62D71F5A" w14:textId="77777777" w:rsidTr="00BF51EF">
        <w:trPr>
          <w:trHeight w:hRule="exact" w:val="754"/>
        </w:trPr>
        <w:tc>
          <w:tcPr>
            <w:tcW w:w="461" w:type="dxa"/>
            <w:tcBorders>
              <w:top w:val="single" w:sz="8" w:space="0" w:color="000000"/>
              <w:left w:val="single" w:sz="8" w:space="0" w:color="000000"/>
              <w:bottom w:val="single" w:sz="8" w:space="0" w:color="000000"/>
              <w:right w:val="single" w:sz="8" w:space="0" w:color="000000"/>
            </w:tcBorders>
          </w:tcPr>
          <w:p w14:paraId="6B77BCD6" w14:textId="77777777" w:rsidR="00CF2FBA" w:rsidRDefault="00CF2FBA" w:rsidP="00BF51EF">
            <w:pPr>
              <w:spacing w:before="5" w:line="240" w:lineRule="exact"/>
            </w:pPr>
          </w:p>
          <w:p w14:paraId="6B9458B2" w14:textId="77777777" w:rsidR="00CF2FBA" w:rsidRDefault="00CF2FBA" w:rsidP="00BF51EF">
            <w:pPr>
              <w:ind w:left="136" w:right="132"/>
              <w:jc w:val="center"/>
              <w:rPr>
                <w:rFonts w:ascii="Calibri Light" w:eastAsia="Calibri Light" w:hAnsi="Calibri Light" w:cs="Calibri Light"/>
              </w:rPr>
            </w:pPr>
            <w:r>
              <w:rPr>
                <w:rFonts w:ascii="Calibri Light" w:eastAsia="Calibri Light" w:hAnsi="Calibri Light" w:cs="Calibri Light"/>
                <w:sz w:val="20"/>
                <w:szCs w:val="20"/>
              </w:rPr>
              <w:t>4</w:t>
            </w:r>
          </w:p>
        </w:tc>
        <w:tc>
          <w:tcPr>
            <w:tcW w:w="3432" w:type="dxa"/>
            <w:tcBorders>
              <w:top w:val="single" w:sz="8" w:space="0" w:color="000000"/>
              <w:left w:val="single" w:sz="8" w:space="0" w:color="000000"/>
              <w:bottom w:val="single" w:sz="8" w:space="0" w:color="000000"/>
              <w:right w:val="single" w:sz="8" w:space="0" w:color="000000"/>
            </w:tcBorders>
          </w:tcPr>
          <w:p w14:paraId="351BA7B7" w14:textId="77777777" w:rsidR="00CF2FBA" w:rsidRDefault="00CF2FBA" w:rsidP="00BF51EF">
            <w:pPr>
              <w:ind w:left="61" w:right="134"/>
              <w:rPr>
                <w:rFonts w:ascii="Calibri Light" w:eastAsia="Calibri Light" w:hAnsi="Calibri Light" w:cs="Calibri Light"/>
              </w:rPr>
            </w:pPr>
            <w:r>
              <w:rPr>
                <w:rFonts w:ascii="Calibri Light" w:eastAsia="Calibri Light" w:hAnsi="Calibri Light" w:cs="Calibri Light"/>
                <w:spacing w:val="-1"/>
                <w:sz w:val="20"/>
                <w:szCs w:val="20"/>
              </w:rPr>
              <w:t>Reorgan</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zac</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ó</w:t>
            </w:r>
            <w:r>
              <w:rPr>
                <w:rFonts w:ascii="Calibri Light" w:eastAsia="Calibri Light" w:hAnsi="Calibri Light" w:cs="Calibri Light"/>
                <w:sz w:val="20"/>
                <w:szCs w:val="20"/>
              </w:rPr>
              <w:t>n d</w:t>
            </w:r>
            <w:r>
              <w:rPr>
                <w:rFonts w:ascii="Calibri Light" w:eastAsia="Calibri Light" w:hAnsi="Calibri Light" w:cs="Calibri Light"/>
                <w:spacing w:val="-1"/>
                <w:sz w:val="20"/>
                <w:szCs w:val="20"/>
              </w:rPr>
              <w:t>e</w:t>
            </w:r>
            <w:r>
              <w:rPr>
                <w:rFonts w:ascii="Calibri Light" w:eastAsia="Calibri Light" w:hAnsi="Calibri Light" w:cs="Calibri Light"/>
                <w:sz w:val="20"/>
                <w:szCs w:val="20"/>
              </w:rPr>
              <w:t xml:space="preserve">l </w:t>
            </w:r>
            <w:r>
              <w:rPr>
                <w:rFonts w:ascii="Calibri Light" w:eastAsia="Calibri Light" w:hAnsi="Calibri Light" w:cs="Calibri Light"/>
                <w:spacing w:val="-1"/>
                <w:sz w:val="20"/>
                <w:szCs w:val="20"/>
              </w:rPr>
              <w:t>acerv</w:t>
            </w:r>
            <w:r>
              <w:rPr>
                <w:rFonts w:ascii="Calibri Light" w:eastAsia="Calibri Light" w:hAnsi="Calibri Light" w:cs="Calibri Light"/>
                <w:sz w:val="20"/>
                <w:szCs w:val="20"/>
              </w:rPr>
              <w:t>o</w:t>
            </w:r>
            <w:r>
              <w:rPr>
                <w:rFonts w:ascii="Calibri Light" w:eastAsia="Calibri Light" w:hAnsi="Calibri Light" w:cs="Calibri Light"/>
                <w:spacing w:val="-1"/>
                <w:sz w:val="20"/>
                <w:szCs w:val="20"/>
              </w:rPr>
              <w:t xml:space="preserve"> documen</w:t>
            </w:r>
            <w:r>
              <w:rPr>
                <w:rFonts w:ascii="Calibri Light" w:eastAsia="Calibri Light" w:hAnsi="Calibri Light" w:cs="Calibri Light"/>
                <w:sz w:val="20"/>
                <w:szCs w:val="20"/>
              </w:rPr>
              <w:t>t</w:t>
            </w:r>
            <w:r>
              <w:rPr>
                <w:rFonts w:ascii="Calibri Light" w:eastAsia="Calibri Light" w:hAnsi="Calibri Light" w:cs="Calibri Light"/>
                <w:spacing w:val="-1"/>
                <w:w w:val="101"/>
                <w:sz w:val="20"/>
                <w:szCs w:val="20"/>
              </w:rPr>
              <w:t xml:space="preserve">al </w:t>
            </w:r>
            <w:r>
              <w:rPr>
                <w:rFonts w:ascii="Calibri Light" w:eastAsia="Calibri Light" w:hAnsi="Calibri Light" w:cs="Calibri Light"/>
                <w:spacing w:val="-1"/>
                <w:sz w:val="20"/>
                <w:szCs w:val="20"/>
              </w:rPr>
              <w:t>de</w:t>
            </w:r>
            <w:r>
              <w:rPr>
                <w:rFonts w:ascii="Calibri Light" w:eastAsia="Calibri Light" w:hAnsi="Calibri Light" w:cs="Calibri Light"/>
                <w:sz w:val="20"/>
                <w:szCs w:val="20"/>
              </w:rPr>
              <w:t xml:space="preserve">l </w:t>
            </w:r>
            <w:r>
              <w:rPr>
                <w:rFonts w:ascii="Calibri Light" w:eastAsia="Calibri Light" w:hAnsi="Calibri Light" w:cs="Calibri Light"/>
                <w:spacing w:val="-1"/>
                <w:sz w:val="20"/>
                <w:szCs w:val="20"/>
              </w:rPr>
              <w:t>A</w:t>
            </w:r>
            <w:r>
              <w:rPr>
                <w:rFonts w:ascii="Calibri Light" w:eastAsia="Calibri Light" w:hAnsi="Calibri Light" w:cs="Calibri Light"/>
                <w:sz w:val="20"/>
                <w:szCs w:val="20"/>
              </w:rPr>
              <w:t>r</w:t>
            </w:r>
            <w:r>
              <w:rPr>
                <w:rFonts w:ascii="Calibri Light" w:eastAsia="Calibri Light" w:hAnsi="Calibri Light" w:cs="Calibri Light"/>
                <w:spacing w:val="-1"/>
                <w:sz w:val="20"/>
                <w:szCs w:val="20"/>
              </w:rPr>
              <w:t>ch</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v</w:t>
            </w:r>
            <w:r>
              <w:rPr>
                <w:rFonts w:ascii="Calibri Light" w:eastAsia="Calibri Light" w:hAnsi="Calibri Light" w:cs="Calibri Light"/>
                <w:sz w:val="20"/>
                <w:szCs w:val="20"/>
              </w:rPr>
              <w:t>o</w:t>
            </w:r>
            <w:r>
              <w:rPr>
                <w:rFonts w:ascii="Calibri Light" w:eastAsia="Calibri Light" w:hAnsi="Calibri Light" w:cs="Calibri Light"/>
                <w:spacing w:val="1"/>
                <w:sz w:val="20"/>
                <w:szCs w:val="20"/>
              </w:rPr>
              <w:t xml:space="preserve"> </w:t>
            </w:r>
            <w:r>
              <w:rPr>
                <w:rFonts w:ascii="Calibri Light" w:eastAsia="Calibri Light" w:hAnsi="Calibri Light" w:cs="Calibri Light"/>
                <w:spacing w:val="-1"/>
                <w:sz w:val="20"/>
                <w:szCs w:val="20"/>
              </w:rPr>
              <w:t>d</w:t>
            </w:r>
            <w:r>
              <w:rPr>
                <w:rFonts w:ascii="Calibri Light" w:eastAsia="Calibri Light" w:hAnsi="Calibri Light" w:cs="Calibri Light"/>
                <w:sz w:val="20"/>
                <w:szCs w:val="20"/>
              </w:rPr>
              <w:t>e</w:t>
            </w:r>
            <w:r>
              <w:rPr>
                <w:rFonts w:ascii="Calibri Light" w:eastAsia="Calibri Light" w:hAnsi="Calibri Light" w:cs="Calibri Light"/>
                <w:spacing w:val="-1"/>
                <w:sz w:val="20"/>
                <w:szCs w:val="20"/>
              </w:rPr>
              <w:t xml:space="preserve"> Concen</w:t>
            </w:r>
            <w:r>
              <w:rPr>
                <w:rFonts w:ascii="Calibri Light" w:eastAsia="Calibri Light" w:hAnsi="Calibri Light" w:cs="Calibri Light"/>
                <w:sz w:val="20"/>
                <w:szCs w:val="20"/>
              </w:rPr>
              <w:t>tr</w:t>
            </w:r>
            <w:r>
              <w:rPr>
                <w:rFonts w:ascii="Calibri Light" w:eastAsia="Calibri Light" w:hAnsi="Calibri Light" w:cs="Calibri Light"/>
                <w:spacing w:val="-1"/>
                <w:sz w:val="20"/>
                <w:szCs w:val="20"/>
              </w:rPr>
              <w:t>ac</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ó</w:t>
            </w:r>
            <w:r>
              <w:rPr>
                <w:rFonts w:ascii="Calibri Light" w:eastAsia="Calibri Light" w:hAnsi="Calibri Light" w:cs="Calibri Light"/>
                <w:sz w:val="20"/>
                <w:szCs w:val="20"/>
              </w:rPr>
              <w:t xml:space="preserve">n </w:t>
            </w:r>
            <w:r>
              <w:rPr>
                <w:rFonts w:ascii="Calibri Light" w:eastAsia="Calibri Light" w:hAnsi="Calibri Light" w:cs="Calibri Light"/>
                <w:w w:val="101"/>
                <w:sz w:val="20"/>
                <w:szCs w:val="20"/>
              </w:rPr>
              <w:t>(</w:t>
            </w:r>
            <w:r>
              <w:rPr>
                <w:rFonts w:ascii="Calibri Light" w:eastAsia="Calibri Light" w:hAnsi="Calibri Light" w:cs="Calibri Light"/>
                <w:spacing w:val="-1"/>
                <w:sz w:val="20"/>
                <w:szCs w:val="20"/>
              </w:rPr>
              <w:t>depende de</w:t>
            </w:r>
            <w:r>
              <w:rPr>
                <w:rFonts w:ascii="Calibri Light" w:eastAsia="Calibri Light" w:hAnsi="Calibri Light" w:cs="Calibri Light"/>
                <w:sz w:val="20"/>
                <w:szCs w:val="20"/>
              </w:rPr>
              <w:t xml:space="preserve">l </w:t>
            </w:r>
            <w:r>
              <w:rPr>
                <w:rFonts w:ascii="Calibri Light" w:eastAsia="Calibri Light" w:hAnsi="Calibri Light" w:cs="Calibri Light"/>
                <w:spacing w:val="-1"/>
                <w:sz w:val="20"/>
                <w:szCs w:val="20"/>
              </w:rPr>
              <w:t>pun</w:t>
            </w:r>
            <w:r>
              <w:rPr>
                <w:rFonts w:ascii="Calibri Light" w:eastAsia="Calibri Light" w:hAnsi="Calibri Light" w:cs="Calibri Light"/>
                <w:sz w:val="20"/>
                <w:szCs w:val="20"/>
              </w:rPr>
              <w:t>to</w:t>
            </w:r>
            <w:r>
              <w:rPr>
                <w:rFonts w:ascii="Calibri Light" w:eastAsia="Calibri Light" w:hAnsi="Calibri Light" w:cs="Calibri Light"/>
                <w:spacing w:val="-1"/>
                <w:sz w:val="20"/>
                <w:szCs w:val="20"/>
              </w:rPr>
              <w:t xml:space="preserve"> an</w:t>
            </w:r>
            <w:r>
              <w:rPr>
                <w:rFonts w:ascii="Calibri Light" w:eastAsia="Calibri Light" w:hAnsi="Calibri Light" w:cs="Calibri Light"/>
                <w:sz w:val="20"/>
                <w:szCs w:val="20"/>
              </w:rPr>
              <w:t>t</w:t>
            </w:r>
            <w:r>
              <w:rPr>
                <w:rFonts w:ascii="Calibri Light" w:eastAsia="Calibri Light" w:hAnsi="Calibri Light" w:cs="Calibri Light"/>
                <w:spacing w:val="-1"/>
                <w:sz w:val="20"/>
                <w:szCs w:val="20"/>
              </w:rPr>
              <w:t>e</w:t>
            </w:r>
            <w:r>
              <w:rPr>
                <w:rFonts w:ascii="Calibri Light" w:eastAsia="Calibri Light" w:hAnsi="Calibri Light" w:cs="Calibri Light"/>
                <w:w w:val="101"/>
                <w:sz w:val="20"/>
                <w:szCs w:val="20"/>
              </w:rPr>
              <w:t>ri</w:t>
            </w:r>
            <w:r>
              <w:rPr>
                <w:rFonts w:ascii="Calibri Light" w:eastAsia="Calibri Light" w:hAnsi="Calibri Light" w:cs="Calibri Light"/>
                <w:spacing w:val="-1"/>
                <w:sz w:val="20"/>
                <w:szCs w:val="20"/>
              </w:rPr>
              <w:t>o</w:t>
            </w:r>
            <w:r>
              <w:rPr>
                <w:rFonts w:ascii="Calibri Light" w:eastAsia="Calibri Light" w:hAnsi="Calibri Light" w:cs="Calibri Light"/>
                <w:w w:val="101"/>
                <w:sz w:val="20"/>
                <w:szCs w:val="20"/>
              </w:rPr>
              <w:t>r)</w:t>
            </w:r>
          </w:p>
        </w:tc>
        <w:tc>
          <w:tcPr>
            <w:tcW w:w="523" w:type="dxa"/>
            <w:tcBorders>
              <w:top w:val="single" w:sz="8" w:space="0" w:color="000000"/>
              <w:left w:val="single" w:sz="8" w:space="0" w:color="000000"/>
              <w:bottom w:val="single" w:sz="8" w:space="0" w:color="000000"/>
              <w:right w:val="single" w:sz="8" w:space="0" w:color="000000"/>
            </w:tcBorders>
          </w:tcPr>
          <w:p w14:paraId="00FDE57C" w14:textId="77777777" w:rsidR="00CF2FBA" w:rsidRDefault="00CF2FBA" w:rsidP="00BF51EF"/>
        </w:tc>
        <w:tc>
          <w:tcPr>
            <w:tcW w:w="518" w:type="dxa"/>
            <w:tcBorders>
              <w:top w:val="single" w:sz="8" w:space="0" w:color="000000"/>
              <w:left w:val="single" w:sz="8" w:space="0" w:color="000000"/>
              <w:bottom w:val="single" w:sz="8" w:space="0" w:color="000000"/>
              <w:right w:val="single" w:sz="8" w:space="0" w:color="000000"/>
            </w:tcBorders>
          </w:tcPr>
          <w:p w14:paraId="27597CE5" w14:textId="77777777" w:rsidR="00CF2FBA" w:rsidRDefault="00CF2FBA" w:rsidP="00BF51EF"/>
        </w:tc>
        <w:tc>
          <w:tcPr>
            <w:tcW w:w="576" w:type="dxa"/>
            <w:tcBorders>
              <w:top w:val="single" w:sz="8" w:space="0" w:color="000000"/>
              <w:left w:val="single" w:sz="8" w:space="0" w:color="000000"/>
              <w:bottom w:val="single" w:sz="8" w:space="0" w:color="000000"/>
              <w:right w:val="single" w:sz="8" w:space="0" w:color="000000"/>
            </w:tcBorders>
          </w:tcPr>
          <w:p w14:paraId="2F193589"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tcPr>
          <w:p w14:paraId="75278DAA" w14:textId="77777777" w:rsidR="00CF2FBA" w:rsidRDefault="00CF2FBA" w:rsidP="00BF51EF"/>
        </w:tc>
        <w:tc>
          <w:tcPr>
            <w:tcW w:w="562" w:type="dxa"/>
            <w:tcBorders>
              <w:top w:val="single" w:sz="8" w:space="0" w:color="000000"/>
              <w:left w:val="single" w:sz="8" w:space="0" w:color="000000"/>
              <w:bottom w:val="single" w:sz="8" w:space="0" w:color="000000"/>
              <w:right w:val="single" w:sz="8" w:space="0" w:color="000000"/>
            </w:tcBorders>
          </w:tcPr>
          <w:p w14:paraId="0972A07E" w14:textId="77777777" w:rsidR="00CF2FBA" w:rsidRDefault="00CF2FBA" w:rsidP="00BF51EF"/>
        </w:tc>
        <w:tc>
          <w:tcPr>
            <w:tcW w:w="518" w:type="dxa"/>
            <w:tcBorders>
              <w:top w:val="single" w:sz="8" w:space="0" w:color="000000"/>
              <w:left w:val="single" w:sz="8" w:space="0" w:color="000000"/>
              <w:bottom w:val="single" w:sz="8" w:space="0" w:color="000000"/>
              <w:right w:val="single" w:sz="8" w:space="0" w:color="000000"/>
            </w:tcBorders>
          </w:tcPr>
          <w:p w14:paraId="0D83C909"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tcPr>
          <w:p w14:paraId="13C407C8" w14:textId="77777777" w:rsidR="00CF2FBA" w:rsidRDefault="00CF2FBA" w:rsidP="00BF51EF"/>
        </w:tc>
        <w:tc>
          <w:tcPr>
            <w:tcW w:w="552" w:type="dxa"/>
            <w:tcBorders>
              <w:top w:val="single" w:sz="8" w:space="0" w:color="000000"/>
              <w:left w:val="single" w:sz="8" w:space="0" w:color="000000"/>
              <w:bottom w:val="single" w:sz="8" w:space="0" w:color="000000"/>
              <w:right w:val="single" w:sz="8" w:space="0" w:color="000000"/>
            </w:tcBorders>
            <w:shd w:val="clear" w:color="auto" w:fill="FFD966"/>
          </w:tcPr>
          <w:p w14:paraId="626B4F42"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shd w:val="clear" w:color="auto" w:fill="FFD966"/>
          </w:tcPr>
          <w:p w14:paraId="49CC7B61" w14:textId="77777777" w:rsidR="00CF2FBA" w:rsidRDefault="00CF2FBA" w:rsidP="00BF51EF"/>
        </w:tc>
        <w:tc>
          <w:tcPr>
            <w:tcW w:w="518" w:type="dxa"/>
            <w:tcBorders>
              <w:top w:val="single" w:sz="8" w:space="0" w:color="000000"/>
              <w:left w:val="single" w:sz="8" w:space="0" w:color="000000"/>
              <w:bottom w:val="single" w:sz="8" w:space="0" w:color="000000"/>
              <w:right w:val="single" w:sz="8" w:space="0" w:color="000000"/>
            </w:tcBorders>
          </w:tcPr>
          <w:p w14:paraId="44A6215D" w14:textId="77777777" w:rsidR="00CF2FBA" w:rsidRDefault="00CF2FBA" w:rsidP="00BF51EF"/>
        </w:tc>
        <w:tc>
          <w:tcPr>
            <w:tcW w:w="557" w:type="dxa"/>
            <w:tcBorders>
              <w:top w:val="single" w:sz="8" w:space="0" w:color="000000"/>
              <w:left w:val="single" w:sz="8" w:space="0" w:color="000000"/>
              <w:bottom w:val="single" w:sz="8" w:space="0" w:color="000000"/>
              <w:right w:val="single" w:sz="8" w:space="0" w:color="000000"/>
            </w:tcBorders>
          </w:tcPr>
          <w:p w14:paraId="345AC08E"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tcPr>
          <w:p w14:paraId="1899E446" w14:textId="77777777" w:rsidR="00CF2FBA" w:rsidRDefault="00CF2FBA" w:rsidP="00BF51EF"/>
        </w:tc>
      </w:tr>
      <w:tr w:rsidR="00CF2FBA" w14:paraId="42795451" w14:textId="77777777" w:rsidTr="00BF51EF">
        <w:trPr>
          <w:trHeight w:hRule="exact" w:val="542"/>
        </w:trPr>
        <w:tc>
          <w:tcPr>
            <w:tcW w:w="461" w:type="dxa"/>
            <w:tcBorders>
              <w:top w:val="single" w:sz="8" w:space="0" w:color="000000"/>
              <w:left w:val="single" w:sz="8" w:space="0" w:color="000000"/>
              <w:bottom w:val="single" w:sz="8" w:space="0" w:color="000000"/>
              <w:right w:val="single" w:sz="8" w:space="0" w:color="000000"/>
            </w:tcBorders>
          </w:tcPr>
          <w:p w14:paraId="71DABC4C" w14:textId="77777777" w:rsidR="00CF2FBA" w:rsidRDefault="00CF2FBA" w:rsidP="00BF51EF">
            <w:pPr>
              <w:spacing w:before="10" w:line="120" w:lineRule="exact"/>
              <w:rPr>
                <w:sz w:val="13"/>
                <w:szCs w:val="13"/>
              </w:rPr>
            </w:pPr>
          </w:p>
          <w:p w14:paraId="6F76B26E" w14:textId="77777777" w:rsidR="00CF2FBA" w:rsidRDefault="00CF2FBA" w:rsidP="00BF51EF">
            <w:pPr>
              <w:ind w:left="136" w:right="132"/>
              <w:jc w:val="center"/>
              <w:rPr>
                <w:rFonts w:ascii="Calibri Light" w:eastAsia="Calibri Light" w:hAnsi="Calibri Light" w:cs="Calibri Light"/>
              </w:rPr>
            </w:pPr>
            <w:r>
              <w:rPr>
                <w:rFonts w:ascii="Calibri Light" w:eastAsia="Calibri Light" w:hAnsi="Calibri Light" w:cs="Calibri Light"/>
                <w:sz w:val="20"/>
                <w:szCs w:val="20"/>
              </w:rPr>
              <w:t>5</w:t>
            </w:r>
          </w:p>
        </w:tc>
        <w:tc>
          <w:tcPr>
            <w:tcW w:w="3432" w:type="dxa"/>
            <w:tcBorders>
              <w:top w:val="single" w:sz="8" w:space="0" w:color="000000"/>
              <w:left w:val="single" w:sz="8" w:space="0" w:color="000000"/>
              <w:bottom w:val="single" w:sz="8" w:space="0" w:color="000000"/>
              <w:right w:val="single" w:sz="8" w:space="0" w:color="000000"/>
            </w:tcBorders>
          </w:tcPr>
          <w:p w14:paraId="37A82BDC" w14:textId="77777777" w:rsidR="00CF2FBA" w:rsidRDefault="00CF2FBA" w:rsidP="00BF51EF">
            <w:pPr>
              <w:spacing w:before="19"/>
              <w:ind w:left="61" w:right="106"/>
              <w:rPr>
                <w:rFonts w:ascii="Calibri Light" w:eastAsia="Calibri Light" w:hAnsi="Calibri Light" w:cs="Calibri Light"/>
              </w:rPr>
            </w:pPr>
            <w:r>
              <w:rPr>
                <w:rFonts w:ascii="Calibri Light" w:eastAsia="Calibri Light" w:hAnsi="Calibri Light" w:cs="Calibri Light"/>
                <w:spacing w:val="-1"/>
                <w:sz w:val="20"/>
                <w:szCs w:val="20"/>
              </w:rPr>
              <w:t>Extens</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ó</w:t>
            </w:r>
            <w:r>
              <w:rPr>
                <w:rFonts w:ascii="Calibri Light" w:eastAsia="Calibri Light" w:hAnsi="Calibri Light" w:cs="Calibri Light"/>
                <w:sz w:val="20"/>
                <w:szCs w:val="20"/>
              </w:rPr>
              <w:t>n</w:t>
            </w:r>
            <w:r>
              <w:rPr>
                <w:rFonts w:ascii="Calibri Light" w:eastAsia="Calibri Light" w:hAnsi="Calibri Light" w:cs="Calibri Light"/>
                <w:spacing w:val="-1"/>
                <w:sz w:val="20"/>
                <w:szCs w:val="20"/>
              </w:rPr>
              <w:t xml:space="preserve"> d</w:t>
            </w:r>
            <w:r>
              <w:rPr>
                <w:rFonts w:ascii="Calibri Light" w:eastAsia="Calibri Light" w:hAnsi="Calibri Light" w:cs="Calibri Light"/>
                <w:sz w:val="20"/>
                <w:szCs w:val="20"/>
              </w:rPr>
              <w:t>e</w:t>
            </w:r>
            <w:r>
              <w:rPr>
                <w:rFonts w:ascii="Calibri Light" w:eastAsia="Calibri Light" w:hAnsi="Calibri Light" w:cs="Calibri Light"/>
                <w:spacing w:val="-1"/>
                <w:sz w:val="20"/>
                <w:szCs w:val="20"/>
              </w:rPr>
              <w:t xml:space="preserve"> </w:t>
            </w:r>
            <w:r>
              <w:rPr>
                <w:rFonts w:ascii="Calibri Light" w:eastAsia="Calibri Light" w:hAnsi="Calibri Light" w:cs="Calibri Light"/>
                <w:sz w:val="20"/>
                <w:szCs w:val="20"/>
              </w:rPr>
              <w:t>l</w:t>
            </w:r>
            <w:r>
              <w:rPr>
                <w:rFonts w:ascii="Calibri Light" w:eastAsia="Calibri Light" w:hAnsi="Calibri Light" w:cs="Calibri Light"/>
                <w:spacing w:val="-1"/>
                <w:sz w:val="20"/>
                <w:szCs w:val="20"/>
              </w:rPr>
              <w:t>o</w:t>
            </w:r>
            <w:r>
              <w:rPr>
                <w:rFonts w:ascii="Calibri Light" w:eastAsia="Calibri Light" w:hAnsi="Calibri Light" w:cs="Calibri Light"/>
                <w:sz w:val="20"/>
                <w:szCs w:val="20"/>
              </w:rPr>
              <w:t>s</w:t>
            </w:r>
            <w:r>
              <w:rPr>
                <w:rFonts w:ascii="Calibri Light" w:eastAsia="Calibri Light" w:hAnsi="Calibri Light" w:cs="Calibri Light"/>
                <w:spacing w:val="-1"/>
                <w:sz w:val="20"/>
                <w:szCs w:val="20"/>
              </w:rPr>
              <w:t xml:space="preserve"> Arch</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vo</w:t>
            </w:r>
            <w:r>
              <w:rPr>
                <w:rFonts w:ascii="Calibri Light" w:eastAsia="Calibri Light" w:hAnsi="Calibri Light" w:cs="Calibri Light"/>
                <w:sz w:val="20"/>
                <w:szCs w:val="20"/>
              </w:rPr>
              <w:t>s</w:t>
            </w:r>
            <w:r>
              <w:rPr>
                <w:rFonts w:ascii="Calibri Light" w:eastAsia="Calibri Light" w:hAnsi="Calibri Light" w:cs="Calibri Light"/>
                <w:spacing w:val="-1"/>
                <w:sz w:val="20"/>
                <w:szCs w:val="20"/>
              </w:rPr>
              <w:t xml:space="preserve"> d</w:t>
            </w:r>
            <w:r>
              <w:rPr>
                <w:rFonts w:ascii="Calibri Light" w:eastAsia="Calibri Light" w:hAnsi="Calibri Light" w:cs="Calibri Light"/>
                <w:sz w:val="20"/>
                <w:szCs w:val="20"/>
              </w:rPr>
              <w:t>e</w:t>
            </w:r>
            <w:r>
              <w:rPr>
                <w:rFonts w:ascii="Calibri Light" w:eastAsia="Calibri Light" w:hAnsi="Calibri Light" w:cs="Calibri Light"/>
                <w:spacing w:val="-1"/>
                <w:sz w:val="20"/>
                <w:szCs w:val="20"/>
              </w:rPr>
              <w:t xml:space="preserve"> Trám</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t</w:t>
            </w:r>
            <w:r>
              <w:rPr>
                <w:rFonts w:ascii="Calibri Light" w:eastAsia="Calibri Light" w:hAnsi="Calibri Light" w:cs="Calibri Light"/>
                <w:sz w:val="20"/>
                <w:szCs w:val="20"/>
              </w:rPr>
              <w:t xml:space="preserve">e </w:t>
            </w:r>
            <w:r>
              <w:rPr>
                <w:rFonts w:ascii="Calibri Light" w:eastAsia="Calibri Light" w:hAnsi="Calibri Light" w:cs="Calibri Light"/>
                <w:spacing w:val="-1"/>
                <w:sz w:val="20"/>
                <w:szCs w:val="20"/>
              </w:rPr>
              <w:t>d</w:t>
            </w:r>
            <w:r>
              <w:rPr>
                <w:rFonts w:ascii="Calibri Light" w:eastAsia="Calibri Light" w:hAnsi="Calibri Light" w:cs="Calibri Light"/>
                <w:sz w:val="20"/>
                <w:szCs w:val="20"/>
              </w:rPr>
              <w:t xml:space="preserve">e la </w:t>
            </w:r>
            <w:r>
              <w:rPr>
                <w:rFonts w:ascii="Calibri Light" w:eastAsia="Calibri Light" w:hAnsi="Calibri Light" w:cs="Calibri Light"/>
                <w:spacing w:val="-1"/>
                <w:sz w:val="20"/>
                <w:szCs w:val="20"/>
              </w:rPr>
              <w:t>Sa</w:t>
            </w:r>
            <w:r>
              <w:rPr>
                <w:rFonts w:ascii="Calibri Light" w:eastAsia="Calibri Light" w:hAnsi="Calibri Light" w:cs="Calibri Light"/>
                <w:sz w:val="20"/>
                <w:szCs w:val="20"/>
              </w:rPr>
              <w:t>l</w:t>
            </w:r>
            <w:r>
              <w:rPr>
                <w:rFonts w:ascii="Calibri Light" w:eastAsia="Calibri Light" w:hAnsi="Calibri Light" w:cs="Calibri Light"/>
                <w:spacing w:val="-1"/>
                <w:sz w:val="20"/>
                <w:szCs w:val="20"/>
              </w:rPr>
              <w:t>a</w:t>
            </w:r>
            <w:r>
              <w:rPr>
                <w:rFonts w:ascii="Calibri Light" w:eastAsia="Calibri Light" w:hAnsi="Calibri Light" w:cs="Calibri Light"/>
                <w:sz w:val="20"/>
                <w:szCs w:val="20"/>
              </w:rPr>
              <w:t>s</w:t>
            </w:r>
            <w:r>
              <w:rPr>
                <w:rFonts w:ascii="Calibri Light" w:eastAsia="Calibri Light" w:hAnsi="Calibri Light" w:cs="Calibri Light"/>
                <w:spacing w:val="-1"/>
                <w:sz w:val="20"/>
                <w:szCs w:val="20"/>
              </w:rPr>
              <w:t xml:space="preserve"> Ord</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na</w:t>
            </w:r>
            <w:r>
              <w:rPr>
                <w:rFonts w:ascii="Calibri Light" w:eastAsia="Calibri Light" w:hAnsi="Calibri Light" w:cs="Calibri Light"/>
                <w:sz w:val="20"/>
                <w:szCs w:val="20"/>
              </w:rPr>
              <w:t>ri</w:t>
            </w:r>
            <w:r>
              <w:rPr>
                <w:rFonts w:ascii="Calibri Light" w:eastAsia="Calibri Light" w:hAnsi="Calibri Light" w:cs="Calibri Light"/>
                <w:spacing w:val="-1"/>
                <w:sz w:val="20"/>
                <w:szCs w:val="20"/>
              </w:rPr>
              <w:t>a</w:t>
            </w:r>
            <w:r>
              <w:rPr>
                <w:rFonts w:ascii="Calibri Light" w:eastAsia="Calibri Light" w:hAnsi="Calibri Light" w:cs="Calibri Light"/>
                <w:sz w:val="20"/>
                <w:szCs w:val="20"/>
              </w:rPr>
              <w:t>s</w:t>
            </w:r>
            <w:r>
              <w:rPr>
                <w:rFonts w:ascii="Calibri Light" w:eastAsia="Calibri Light" w:hAnsi="Calibri Light" w:cs="Calibri Light"/>
                <w:spacing w:val="1"/>
                <w:sz w:val="20"/>
                <w:szCs w:val="20"/>
              </w:rPr>
              <w:t xml:space="preserve"> </w:t>
            </w:r>
            <w:r>
              <w:rPr>
                <w:rFonts w:ascii="Calibri Light" w:eastAsia="Calibri Light" w:hAnsi="Calibri Light" w:cs="Calibri Light"/>
                <w:spacing w:val="-1"/>
                <w:sz w:val="20"/>
                <w:szCs w:val="20"/>
              </w:rPr>
              <w:t>Ju</w:t>
            </w:r>
            <w:r>
              <w:rPr>
                <w:rFonts w:ascii="Calibri Light" w:eastAsia="Calibri Light" w:hAnsi="Calibri Light" w:cs="Calibri Light"/>
                <w:spacing w:val="-1"/>
                <w:w w:val="101"/>
                <w:sz w:val="20"/>
                <w:szCs w:val="20"/>
              </w:rPr>
              <w:t>r</w:t>
            </w:r>
            <w:r>
              <w:rPr>
                <w:rFonts w:ascii="Calibri Light" w:eastAsia="Calibri Light" w:hAnsi="Calibri Light" w:cs="Calibri Light"/>
                <w:w w:val="101"/>
                <w:sz w:val="20"/>
                <w:szCs w:val="20"/>
              </w:rPr>
              <w:t>i</w:t>
            </w:r>
            <w:r>
              <w:rPr>
                <w:rFonts w:ascii="Calibri Light" w:eastAsia="Calibri Light" w:hAnsi="Calibri Light" w:cs="Calibri Light"/>
                <w:spacing w:val="-1"/>
                <w:sz w:val="20"/>
                <w:szCs w:val="20"/>
              </w:rPr>
              <w:t>sd</w:t>
            </w:r>
            <w:r>
              <w:rPr>
                <w:rFonts w:ascii="Calibri Light" w:eastAsia="Calibri Light" w:hAnsi="Calibri Light" w:cs="Calibri Light"/>
                <w:w w:val="101"/>
                <w:sz w:val="20"/>
                <w:szCs w:val="20"/>
              </w:rPr>
              <w:t>i</w:t>
            </w:r>
            <w:r>
              <w:rPr>
                <w:rFonts w:ascii="Calibri Light" w:eastAsia="Calibri Light" w:hAnsi="Calibri Light" w:cs="Calibri Light"/>
                <w:spacing w:val="-1"/>
                <w:sz w:val="20"/>
                <w:szCs w:val="20"/>
              </w:rPr>
              <w:t>cc</w:t>
            </w:r>
            <w:r>
              <w:rPr>
                <w:rFonts w:ascii="Calibri Light" w:eastAsia="Calibri Light" w:hAnsi="Calibri Light" w:cs="Calibri Light"/>
                <w:w w:val="101"/>
                <w:sz w:val="20"/>
                <w:szCs w:val="20"/>
              </w:rPr>
              <w:t>i</w:t>
            </w:r>
            <w:r>
              <w:rPr>
                <w:rFonts w:ascii="Calibri Light" w:eastAsia="Calibri Light" w:hAnsi="Calibri Light" w:cs="Calibri Light"/>
                <w:spacing w:val="-1"/>
                <w:sz w:val="20"/>
                <w:szCs w:val="20"/>
              </w:rPr>
              <w:t>on</w:t>
            </w:r>
            <w:r>
              <w:rPr>
                <w:rFonts w:ascii="Calibri Light" w:eastAsia="Calibri Light" w:hAnsi="Calibri Light" w:cs="Calibri Light"/>
                <w:spacing w:val="-1"/>
                <w:w w:val="101"/>
                <w:sz w:val="20"/>
                <w:szCs w:val="20"/>
              </w:rPr>
              <w:t>al</w:t>
            </w:r>
          </w:p>
        </w:tc>
        <w:tc>
          <w:tcPr>
            <w:tcW w:w="523" w:type="dxa"/>
            <w:tcBorders>
              <w:top w:val="single" w:sz="8" w:space="0" w:color="000000"/>
              <w:left w:val="single" w:sz="8" w:space="0" w:color="000000"/>
              <w:bottom w:val="single" w:sz="8" w:space="0" w:color="000000"/>
              <w:right w:val="single" w:sz="8" w:space="0" w:color="000000"/>
            </w:tcBorders>
          </w:tcPr>
          <w:p w14:paraId="49A7612D" w14:textId="77777777" w:rsidR="00CF2FBA" w:rsidRDefault="00CF2FBA" w:rsidP="00BF51EF"/>
        </w:tc>
        <w:tc>
          <w:tcPr>
            <w:tcW w:w="518" w:type="dxa"/>
            <w:tcBorders>
              <w:top w:val="single" w:sz="8" w:space="0" w:color="000000"/>
              <w:left w:val="single" w:sz="8" w:space="0" w:color="000000"/>
              <w:bottom w:val="single" w:sz="8" w:space="0" w:color="000000"/>
              <w:right w:val="single" w:sz="8" w:space="0" w:color="000000"/>
            </w:tcBorders>
          </w:tcPr>
          <w:p w14:paraId="3547D56A" w14:textId="77777777" w:rsidR="00CF2FBA" w:rsidRDefault="00CF2FBA" w:rsidP="00BF51EF"/>
        </w:tc>
        <w:tc>
          <w:tcPr>
            <w:tcW w:w="576" w:type="dxa"/>
            <w:tcBorders>
              <w:top w:val="single" w:sz="8" w:space="0" w:color="000000"/>
              <w:left w:val="single" w:sz="8" w:space="0" w:color="000000"/>
              <w:bottom w:val="single" w:sz="8" w:space="0" w:color="000000"/>
              <w:right w:val="single" w:sz="8" w:space="0" w:color="000000"/>
            </w:tcBorders>
          </w:tcPr>
          <w:p w14:paraId="1FD303B9"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tcPr>
          <w:p w14:paraId="7D429D3B" w14:textId="77777777" w:rsidR="00CF2FBA" w:rsidRDefault="00CF2FBA" w:rsidP="00BF51EF"/>
        </w:tc>
        <w:tc>
          <w:tcPr>
            <w:tcW w:w="562" w:type="dxa"/>
            <w:tcBorders>
              <w:top w:val="single" w:sz="8" w:space="0" w:color="000000"/>
              <w:left w:val="single" w:sz="8" w:space="0" w:color="000000"/>
              <w:bottom w:val="single" w:sz="8" w:space="0" w:color="000000"/>
              <w:right w:val="single" w:sz="8" w:space="0" w:color="000000"/>
            </w:tcBorders>
          </w:tcPr>
          <w:p w14:paraId="7F96D624" w14:textId="77777777" w:rsidR="00CF2FBA" w:rsidRDefault="00CF2FBA" w:rsidP="00BF51EF"/>
        </w:tc>
        <w:tc>
          <w:tcPr>
            <w:tcW w:w="518" w:type="dxa"/>
            <w:tcBorders>
              <w:top w:val="single" w:sz="8" w:space="0" w:color="000000"/>
              <w:left w:val="single" w:sz="8" w:space="0" w:color="000000"/>
              <w:bottom w:val="single" w:sz="8" w:space="0" w:color="000000"/>
              <w:right w:val="single" w:sz="8" w:space="0" w:color="000000"/>
            </w:tcBorders>
          </w:tcPr>
          <w:p w14:paraId="58A23111"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tcPr>
          <w:p w14:paraId="61413B1B" w14:textId="77777777" w:rsidR="00CF2FBA" w:rsidRDefault="00CF2FBA" w:rsidP="00BF51EF"/>
        </w:tc>
        <w:tc>
          <w:tcPr>
            <w:tcW w:w="552" w:type="dxa"/>
            <w:tcBorders>
              <w:top w:val="single" w:sz="8" w:space="0" w:color="000000"/>
              <w:left w:val="single" w:sz="8" w:space="0" w:color="000000"/>
              <w:bottom w:val="single" w:sz="8" w:space="0" w:color="000000"/>
              <w:right w:val="single" w:sz="8" w:space="0" w:color="000000"/>
            </w:tcBorders>
          </w:tcPr>
          <w:p w14:paraId="1E856429"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shd w:val="clear" w:color="auto" w:fill="FFD966"/>
          </w:tcPr>
          <w:p w14:paraId="7E603B34" w14:textId="77777777" w:rsidR="00CF2FBA" w:rsidRDefault="00CF2FBA" w:rsidP="00BF51EF"/>
        </w:tc>
        <w:tc>
          <w:tcPr>
            <w:tcW w:w="518" w:type="dxa"/>
            <w:tcBorders>
              <w:top w:val="single" w:sz="8" w:space="0" w:color="000000"/>
              <w:left w:val="single" w:sz="8" w:space="0" w:color="000000"/>
              <w:bottom w:val="single" w:sz="8" w:space="0" w:color="000000"/>
              <w:right w:val="single" w:sz="8" w:space="0" w:color="000000"/>
            </w:tcBorders>
            <w:shd w:val="clear" w:color="auto" w:fill="FFD966"/>
          </w:tcPr>
          <w:p w14:paraId="4CCC3094" w14:textId="77777777" w:rsidR="00CF2FBA" w:rsidRDefault="00CF2FBA" w:rsidP="00BF51EF"/>
        </w:tc>
        <w:tc>
          <w:tcPr>
            <w:tcW w:w="557" w:type="dxa"/>
            <w:tcBorders>
              <w:top w:val="single" w:sz="8" w:space="0" w:color="000000"/>
              <w:left w:val="single" w:sz="8" w:space="0" w:color="000000"/>
              <w:bottom w:val="single" w:sz="8" w:space="0" w:color="000000"/>
              <w:right w:val="single" w:sz="8" w:space="0" w:color="000000"/>
            </w:tcBorders>
          </w:tcPr>
          <w:p w14:paraId="50706CD0"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tcPr>
          <w:p w14:paraId="040B599B" w14:textId="77777777" w:rsidR="00CF2FBA" w:rsidRDefault="00CF2FBA" w:rsidP="00BF51EF"/>
        </w:tc>
      </w:tr>
      <w:tr w:rsidR="00CF2FBA" w14:paraId="7FAEDAF0" w14:textId="77777777" w:rsidTr="00BF51EF">
        <w:trPr>
          <w:trHeight w:hRule="exact" w:val="754"/>
        </w:trPr>
        <w:tc>
          <w:tcPr>
            <w:tcW w:w="461" w:type="dxa"/>
            <w:tcBorders>
              <w:top w:val="single" w:sz="8" w:space="0" w:color="000000"/>
              <w:left w:val="single" w:sz="8" w:space="0" w:color="000000"/>
              <w:bottom w:val="single" w:sz="8" w:space="0" w:color="000000"/>
              <w:right w:val="single" w:sz="8" w:space="0" w:color="000000"/>
            </w:tcBorders>
          </w:tcPr>
          <w:p w14:paraId="43A48C6E" w14:textId="77777777" w:rsidR="00CF2FBA" w:rsidRDefault="00CF2FBA" w:rsidP="00BF51EF">
            <w:pPr>
              <w:spacing w:before="5" w:line="240" w:lineRule="exact"/>
            </w:pPr>
          </w:p>
          <w:p w14:paraId="1AAC2C1C" w14:textId="77777777" w:rsidR="00CF2FBA" w:rsidRDefault="00CF2FBA" w:rsidP="00BF51EF">
            <w:pPr>
              <w:ind w:left="136" w:right="132"/>
              <w:jc w:val="center"/>
              <w:rPr>
                <w:rFonts w:ascii="Calibri Light" w:eastAsia="Calibri Light" w:hAnsi="Calibri Light" w:cs="Calibri Light"/>
              </w:rPr>
            </w:pPr>
            <w:r>
              <w:rPr>
                <w:rFonts w:ascii="Calibri Light" w:eastAsia="Calibri Light" w:hAnsi="Calibri Light" w:cs="Calibri Light"/>
                <w:sz w:val="20"/>
                <w:szCs w:val="20"/>
              </w:rPr>
              <w:t>6</w:t>
            </w:r>
          </w:p>
        </w:tc>
        <w:tc>
          <w:tcPr>
            <w:tcW w:w="3432" w:type="dxa"/>
            <w:tcBorders>
              <w:top w:val="single" w:sz="8" w:space="0" w:color="000000"/>
              <w:left w:val="single" w:sz="8" w:space="0" w:color="000000"/>
              <w:bottom w:val="single" w:sz="8" w:space="0" w:color="000000"/>
              <w:right w:val="single" w:sz="8" w:space="0" w:color="000000"/>
            </w:tcBorders>
          </w:tcPr>
          <w:p w14:paraId="5A24E0F9" w14:textId="5B5BE618" w:rsidR="00CF2FBA" w:rsidRDefault="00CF2FBA" w:rsidP="00BF51EF">
            <w:pPr>
              <w:ind w:left="61" w:right="132"/>
              <w:rPr>
                <w:rFonts w:ascii="Calibri Light" w:eastAsia="Calibri Light" w:hAnsi="Calibri Light" w:cs="Calibri Light"/>
              </w:rPr>
            </w:pPr>
            <w:r>
              <w:rPr>
                <w:rFonts w:ascii="Calibri Light" w:eastAsia="Calibri Light" w:hAnsi="Calibri Light" w:cs="Calibri Light"/>
                <w:spacing w:val="-1"/>
                <w:sz w:val="20"/>
                <w:szCs w:val="20"/>
              </w:rPr>
              <w:t>E</w:t>
            </w:r>
            <w:r>
              <w:rPr>
                <w:rFonts w:ascii="Calibri Light" w:eastAsia="Calibri Light" w:hAnsi="Calibri Light" w:cs="Calibri Light"/>
                <w:sz w:val="20"/>
                <w:szCs w:val="20"/>
              </w:rPr>
              <w:t>l</w:t>
            </w:r>
            <w:r>
              <w:rPr>
                <w:rFonts w:ascii="Calibri Light" w:eastAsia="Calibri Light" w:hAnsi="Calibri Light" w:cs="Calibri Light"/>
                <w:spacing w:val="-1"/>
                <w:sz w:val="20"/>
                <w:szCs w:val="20"/>
              </w:rPr>
              <w:t>aborac</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ón</w:t>
            </w:r>
            <w:r>
              <w:rPr>
                <w:rFonts w:ascii="Calibri Light" w:eastAsia="Calibri Light" w:hAnsi="Calibri Light" w:cs="Calibri Light"/>
                <w:sz w:val="20"/>
                <w:szCs w:val="20"/>
              </w:rPr>
              <w:t>,</w:t>
            </w:r>
            <w:r>
              <w:rPr>
                <w:rFonts w:ascii="Calibri Light" w:eastAsia="Calibri Light" w:hAnsi="Calibri Light" w:cs="Calibri Light"/>
                <w:spacing w:val="2"/>
                <w:sz w:val="20"/>
                <w:szCs w:val="20"/>
              </w:rPr>
              <w:t xml:space="preserve"> </w:t>
            </w:r>
            <w:r>
              <w:rPr>
                <w:rFonts w:ascii="Calibri Light" w:eastAsia="Calibri Light" w:hAnsi="Calibri Light" w:cs="Calibri Light"/>
                <w:spacing w:val="-1"/>
                <w:sz w:val="20"/>
                <w:szCs w:val="20"/>
              </w:rPr>
              <w:t>rev</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s</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ó</w:t>
            </w:r>
            <w:r>
              <w:rPr>
                <w:rFonts w:ascii="Calibri Light" w:eastAsia="Calibri Light" w:hAnsi="Calibri Light" w:cs="Calibri Light"/>
                <w:sz w:val="20"/>
                <w:szCs w:val="20"/>
              </w:rPr>
              <w:t xml:space="preserve">n y </w:t>
            </w:r>
            <w:r w:rsidR="002B1A09">
              <w:rPr>
                <w:rFonts w:ascii="Calibri Light" w:eastAsia="Calibri Light" w:hAnsi="Calibri Light" w:cs="Calibri Light"/>
                <w:spacing w:val="-1"/>
                <w:sz w:val="20"/>
                <w:szCs w:val="20"/>
              </w:rPr>
              <w:t>actua</w:t>
            </w:r>
            <w:r w:rsidR="002B1A09">
              <w:rPr>
                <w:rFonts w:ascii="Calibri Light" w:eastAsia="Calibri Light" w:hAnsi="Calibri Light" w:cs="Calibri Light"/>
                <w:sz w:val="20"/>
                <w:szCs w:val="20"/>
              </w:rPr>
              <w:t>li</w:t>
            </w:r>
            <w:r w:rsidR="002B1A09">
              <w:rPr>
                <w:rFonts w:ascii="Calibri Light" w:eastAsia="Calibri Light" w:hAnsi="Calibri Light" w:cs="Calibri Light"/>
                <w:spacing w:val="-1"/>
                <w:sz w:val="20"/>
                <w:szCs w:val="20"/>
              </w:rPr>
              <w:t>zac</w:t>
            </w:r>
            <w:r w:rsidR="002B1A09">
              <w:rPr>
                <w:rFonts w:ascii="Calibri Light" w:eastAsia="Calibri Light" w:hAnsi="Calibri Light" w:cs="Calibri Light"/>
                <w:sz w:val="20"/>
                <w:szCs w:val="20"/>
              </w:rPr>
              <w:t>i</w:t>
            </w:r>
            <w:r w:rsidR="002B1A09">
              <w:rPr>
                <w:rFonts w:ascii="Calibri Light" w:eastAsia="Calibri Light" w:hAnsi="Calibri Light" w:cs="Calibri Light"/>
                <w:spacing w:val="-1"/>
                <w:sz w:val="20"/>
                <w:szCs w:val="20"/>
              </w:rPr>
              <w:t>ó</w:t>
            </w:r>
            <w:r w:rsidR="002B1A09">
              <w:rPr>
                <w:rFonts w:ascii="Calibri Light" w:eastAsia="Calibri Light" w:hAnsi="Calibri Light" w:cs="Calibri Light"/>
                <w:sz w:val="20"/>
                <w:szCs w:val="20"/>
              </w:rPr>
              <w:t xml:space="preserve">n </w:t>
            </w:r>
            <w:r w:rsidR="002B1A09">
              <w:rPr>
                <w:rFonts w:ascii="Calibri Light" w:eastAsia="Calibri Light" w:hAnsi="Calibri Light" w:cs="Calibri Light"/>
                <w:spacing w:val="1"/>
                <w:sz w:val="20"/>
                <w:szCs w:val="20"/>
              </w:rPr>
              <w:t>de</w:t>
            </w:r>
            <w:r>
              <w:rPr>
                <w:rFonts w:ascii="Calibri Light" w:eastAsia="Calibri Light" w:hAnsi="Calibri Light" w:cs="Calibri Light"/>
                <w:sz w:val="20"/>
                <w:szCs w:val="20"/>
              </w:rPr>
              <w:t xml:space="preserve"> l</w:t>
            </w:r>
            <w:r>
              <w:rPr>
                <w:rFonts w:ascii="Calibri Light" w:eastAsia="Calibri Light" w:hAnsi="Calibri Light" w:cs="Calibri Light"/>
                <w:spacing w:val="-1"/>
                <w:sz w:val="20"/>
                <w:szCs w:val="20"/>
              </w:rPr>
              <w:t>o</w:t>
            </w:r>
            <w:r>
              <w:rPr>
                <w:rFonts w:ascii="Calibri Light" w:eastAsia="Calibri Light" w:hAnsi="Calibri Light" w:cs="Calibri Light"/>
                <w:sz w:val="20"/>
                <w:szCs w:val="20"/>
              </w:rPr>
              <w:t>s</w:t>
            </w:r>
            <w:r>
              <w:rPr>
                <w:rFonts w:ascii="Calibri Light" w:eastAsia="Calibri Light" w:hAnsi="Calibri Light" w:cs="Calibri Light"/>
                <w:spacing w:val="-1"/>
                <w:sz w:val="20"/>
                <w:szCs w:val="20"/>
              </w:rPr>
              <w:t xml:space="preserve"> </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ns</w:t>
            </w:r>
            <w:r>
              <w:rPr>
                <w:rFonts w:ascii="Calibri Light" w:eastAsia="Calibri Light" w:hAnsi="Calibri Light" w:cs="Calibri Light"/>
                <w:sz w:val="20"/>
                <w:szCs w:val="20"/>
              </w:rPr>
              <w:t>t</w:t>
            </w:r>
            <w:r>
              <w:rPr>
                <w:rFonts w:ascii="Calibri Light" w:eastAsia="Calibri Light" w:hAnsi="Calibri Light" w:cs="Calibri Light"/>
                <w:spacing w:val="-1"/>
                <w:sz w:val="20"/>
                <w:szCs w:val="20"/>
              </w:rPr>
              <w:t>rumen</w:t>
            </w:r>
            <w:r>
              <w:rPr>
                <w:rFonts w:ascii="Calibri Light" w:eastAsia="Calibri Light" w:hAnsi="Calibri Light" w:cs="Calibri Light"/>
                <w:sz w:val="20"/>
                <w:szCs w:val="20"/>
              </w:rPr>
              <w:t>t</w:t>
            </w:r>
            <w:r>
              <w:rPr>
                <w:rFonts w:ascii="Calibri Light" w:eastAsia="Calibri Light" w:hAnsi="Calibri Light" w:cs="Calibri Light"/>
                <w:spacing w:val="-1"/>
                <w:sz w:val="20"/>
                <w:szCs w:val="20"/>
              </w:rPr>
              <w:t>o</w:t>
            </w:r>
            <w:r>
              <w:rPr>
                <w:rFonts w:ascii="Calibri Light" w:eastAsia="Calibri Light" w:hAnsi="Calibri Light" w:cs="Calibri Light"/>
                <w:sz w:val="20"/>
                <w:szCs w:val="20"/>
              </w:rPr>
              <w:t xml:space="preserve">s </w:t>
            </w:r>
            <w:r>
              <w:rPr>
                <w:rFonts w:ascii="Calibri Light" w:eastAsia="Calibri Light" w:hAnsi="Calibri Light" w:cs="Calibri Light"/>
                <w:spacing w:val="-1"/>
                <w:sz w:val="20"/>
                <w:szCs w:val="20"/>
              </w:rPr>
              <w:t>d</w:t>
            </w:r>
            <w:r>
              <w:rPr>
                <w:rFonts w:ascii="Calibri Light" w:eastAsia="Calibri Light" w:hAnsi="Calibri Light" w:cs="Calibri Light"/>
                <w:sz w:val="20"/>
                <w:szCs w:val="20"/>
              </w:rPr>
              <w:t>e</w:t>
            </w:r>
            <w:r>
              <w:rPr>
                <w:rFonts w:ascii="Calibri Light" w:eastAsia="Calibri Light" w:hAnsi="Calibri Light" w:cs="Calibri Light"/>
                <w:spacing w:val="-1"/>
                <w:sz w:val="20"/>
                <w:szCs w:val="20"/>
              </w:rPr>
              <w:t xml:space="preserve"> Con</w:t>
            </w:r>
            <w:r>
              <w:rPr>
                <w:rFonts w:ascii="Calibri Light" w:eastAsia="Calibri Light" w:hAnsi="Calibri Light" w:cs="Calibri Light"/>
                <w:sz w:val="20"/>
                <w:szCs w:val="20"/>
              </w:rPr>
              <w:t>tr</w:t>
            </w:r>
            <w:r>
              <w:rPr>
                <w:rFonts w:ascii="Calibri Light" w:eastAsia="Calibri Light" w:hAnsi="Calibri Light" w:cs="Calibri Light"/>
                <w:spacing w:val="-1"/>
                <w:sz w:val="20"/>
                <w:szCs w:val="20"/>
              </w:rPr>
              <w:t>o</w:t>
            </w:r>
            <w:r>
              <w:rPr>
                <w:rFonts w:ascii="Calibri Light" w:eastAsia="Calibri Light" w:hAnsi="Calibri Light" w:cs="Calibri Light"/>
                <w:sz w:val="20"/>
                <w:szCs w:val="20"/>
              </w:rPr>
              <w:t>l</w:t>
            </w:r>
            <w:r>
              <w:rPr>
                <w:rFonts w:ascii="Calibri Light" w:eastAsia="Calibri Light" w:hAnsi="Calibri Light" w:cs="Calibri Light"/>
                <w:spacing w:val="1"/>
                <w:sz w:val="20"/>
                <w:szCs w:val="20"/>
              </w:rPr>
              <w:t xml:space="preserve"> </w:t>
            </w:r>
            <w:r>
              <w:rPr>
                <w:rFonts w:ascii="Calibri Light" w:eastAsia="Calibri Light" w:hAnsi="Calibri Light" w:cs="Calibri Light"/>
                <w:sz w:val="20"/>
                <w:szCs w:val="20"/>
              </w:rPr>
              <w:t xml:space="preserve">y </w:t>
            </w:r>
            <w:r>
              <w:rPr>
                <w:rFonts w:ascii="Calibri Light" w:eastAsia="Calibri Light" w:hAnsi="Calibri Light" w:cs="Calibri Light"/>
                <w:spacing w:val="-1"/>
                <w:sz w:val="20"/>
                <w:szCs w:val="20"/>
              </w:rPr>
              <w:t>Consu</w:t>
            </w:r>
            <w:r>
              <w:rPr>
                <w:rFonts w:ascii="Calibri Light" w:eastAsia="Calibri Light" w:hAnsi="Calibri Light" w:cs="Calibri Light"/>
                <w:w w:val="101"/>
                <w:sz w:val="20"/>
                <w:szCs w:val="20"/>
              </w:rPr>
              <w:t>l</w:t>
            </w:r>
            <w:r>
              <w:rPr>
                <w:rFonts w:ascii="Calibri Light" w:eastAsia="Calibri Light" w:hAnsi="Calibri Light" w:cs="Calibri Light"/>
                <w:sz w:val="20"/>
                <w:szCs w:val="20"/>
              </w:rPr>
              <w:t xml:space="preserve">ta </w:t>
            </w:r>
            <w:r>
              <w:rPr>
                <w:rFonts w:ascii="Calibri Light" w:eastAsia="Calibri Light" w:hAnsi="Calibri Light" w:cs="Calibri Light"/>
                <w:spacing w:val="-1"/>
                <w:sz w:val="20"/>
                <w:szCs w:val="20"/>
              </w:rPr>
              <w:t>Arch</w:t>
            </w:r>
            <w:r>
              <w:rPr>
                <w:rFonts w:ascii="Calibri Light" w:eastAsia="Calibri Light" w:hAnsi="Calibri Light" w:cs="Calibri Light"/>
                <w:w w:val="101"/>
                <w:sz w:val="20"/>
                <w:szCs w:val="20"/>
              </w:rPr>
              <w:t>i</w:t>
            </w:r>
            <w:r>
              <w:rPr>
                <w:rFonts w:ascii="Calibri Light" w:eastAsia="Calibri Light" w:hAnsi="Calibri Light" w:cs="Calibri Light"/>
                <w:spacing w:val="-1"/>
                <w:w w:val="101"/>
                <w:sz w:val="20"/>
                <w:szCs w:val="20"/>
              </w:rPr>
              <w:t>v</w:t>
            </w:r>
            <w:r>
              <w:rPr>
                <w:rFonts w:ascii="Calibri Light" w:eastAsia="Calibri Light" w:hAnsi="Calibri Light" w:cs="Calibri Light"/>
                <w:w w:val="101"/>
                <w:sz w:val="20"/>
                <w:szCs w:val="20"/>
              </w:rPr>
              <w:t>í</w:t>
            </w:r>
            <w:r>
              <w:rPr>
                <w:rFonts w:ascii="Calibri Light" w:eastAsia="Calibri Light" w:hAnsi="Calibri Light" w:cs="Calibri Light"/>
                <w:spacing w:val="-1"/>
                <w:sz w:val="20"/>
                <w:szCs w:val="20"/>
              </w:rPr>
              <w:t>st</w:t>
            </w:r>
            <w:r>
              <w:rPr>
                <w:rFonts w:ascii="Calibri Light" w:eastAsia="Calibri Light" w:hAnsi="Calibri Light" w:cs="Calibri Light"/>
                <w:w w:val="101"/>
                <w:sz w:val="20"/>
                <w:szCs w:val="20"/>
              </w:rPr>
              <w:t>i</w:t>
            </w:r>
            <w:r>
              <w:rPr>
                <w:rFonts w:ascii="Calibri Light" w:eastAsia="Calibri Light" w:hAnsi="Calibri Light" w:cs="Calibri Light"/>
                <w:spacing w:val="-1"/>
                <w:sz w:val="20"/>
                <w:szCs w:val="20"/>
              </w:rPr>
              <w:t>cos</w:t>
            </w:r>
            <w:r>
              <w:rPr>
                <w:rFonts w:ascii="Calibri Light" w:eastAsia="Calibri Light" w:hAnsi="Calibri Light" w:cs="Calibri Light"/>
                <w:w w:val="101"/>
                <w:sz w:val="20"/>
                <w:szCs w:val="20"/>
              </w:rPr>
              <w:t>.</w:t>
            </w:r>
          </w:p>
        </w:tc>
        <w:tc>
          <w:tcPr>
            <w:tcW w:w="523" w:type="dxa"/>
            <w:tcBorders>
              <w:top w:val="single" w:sz="8" w:space="0" w:color="000000"/>
              <w:left w:val="single" w:sz="8" w:space="0" w:color="000000"/>
              <w:bottom w:val="single" w:sz="8" w:space="0" w:color="000000"/>
              <w:right w:val="single" w:sz="8" w:space="0" w:color="000000"/>
            </w:tcBorders>
          </w:tcPr>
          <w:p w14:paraId="53D79024" w14:textId="77777777" w:rsidR="00CF2FBA" w:rsidRDefault="00CF2FBA" w:rsidP="00BF51EF"/>
        </w:tc>
        <w:tc>
          <w:tcPr>
            <w:tcW w:w="518" w:type="dxa"/>
            <w:tcBorders>
              <w:top w:val="single" w:sz="8" w:space="0" w:color="000000"/>
              <w:left w:val="single" w:sz="8" w:space="0" w:color="000000"/>
              <w:bottom w:val="single" w:sz="8" w:space="0" w:color="000000"/>
              <w:right w:val="single" w:sz="8" w:space="0" w:color="000000"/>
            </w:tcBorders>
          </w:tcPr>
          <w:p w14:paraId="0FC18D32" w14:textId="77777777" w:rsidR="00CF2FBA" w:rsidRDefault="00CF2FBA" w:rsidP="00BF51EF"/>
        </w:tc>
        <w:tc>
          <w:tcPr>
            <w:tcW w:w="576" w:type="dxa"/>
            <w:tcBorders>
              <w:top w:val="single" w:sz="8" w:space="0" w:color="000000"/>
              <w:left w:val="single" w:sz="8" w:space="0" w:color="000000"/>
              <w:bottom w:val="single" w:sz="8" w:space="0" w:color="000000"/>
              <w:right w:val="single" w:sz="8" w:space="0" w:color="000000"/>
            </w:tcBorders>
          </w:tcPr>
          <w:p w14:paraId="0F528205"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tcPr>
          <w:p w14:paraId="6B52BEE6" w14:textId="77777777" w:rsidR="00CF2FBA" w:rsidRDefault="00CF2FBA" w:rsidP="00BF51EF"/>
        </w:tc>
        <w:tc>
          <w:tcPr>
            <w:tcW w:w="562" w:type="dxa"/>
            <w:tcBorders>
              <w:top w:val="single" w:sz="8" w:space="0" w:color="000000"/>
              <w:left w:val="single" w:sz="8" w:space="0" w:color="000000"/>
              <w:bottom w:val="single" w:sz="8" w:space="0" w:color="000000"/>
              <w:right w:val="single" w:sz="8" w:space="0" w:color="000000"/>
            </w:tcBorders>
          </w:tcPr>
          <w:p w14:paraId="60726986" w14:textId="77777777" w:rsidR="00CF2FBA" w:rsidRDefault="00CF2FBA" w:rsidP="00BF51EF"/>
        </w:tc>
        <w:tc>
          <w:tcPr>
            <w:tcW w:w="518" w:type="dxa"/>
            <w:tcBorders>
              <w:top w:val="single" w:sz="8" w:space="0" w:color="000000"/>
              <w:left w:val="single" w:sz="8" w:space="0" w:color="000000"/>
              <w:bottom w:val="single" w:sz="8" w:space="0" w:color="000000"/>
              <w:right w:val="single" w:sz="8" w:space="0" w:color="000000"/>
            </w:tcBorders>
            <w:shd w:val="clear" w:color="auto" w:fill="FFD966"/>
          </w:tcPr>
          <w:p w14:paraId="20473025"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shd w:val="clear" w:color="auto" w:fill="FFD966"/>
          </w:tcPr>
          <w:p w14:paraId="660EB595" w14:textId="77777777" w:rsidR="00CF2FBA" w:rsidRDefault="00CF2FBA" w:rsidP="00BF51EF"/>
        </w:tc>
        <w:tc>
          <w:tcPr>
            <w:tcW w:w="552" w:type="dxa"/>
            <w:tcBorders>
              <w:top w:val="single" w:sz="8" w:space="0" w:color="000000"/>
              <w:left w:val="single" w:sz="8" w:space="0" w:color="000000"/>
              <w:bottom w:val="single" w:sz="8" w:space="0" w:color="000000"/>
              <w:right w:val="single" w:sz="8" w:space="0" w:color="000000"/>
            </w:tcBorders>
            <w:shd w:val="clear" w:color="auto" w:fill="FFD966"/>
          </w:tcPr>
          <w:p w14:paraId="5D591388"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shd w:val="clear" w:color="auto" w:fill="FFD966"/>
          </w:tcPr>
          <w:p w14:paraId="3D4F32A8" w14:textId="77777777" w:rsidR="00CF2FBA" w:rsidRDefault="00CF2FBA" w:rsidP="00BF51EF"/>
        </w:tc>
        <w:tc>
          <w:tcPr>
            <w:tcW w:w="518" w:type="dxa"/>
            <w:tcBorders>
              <w:top w:val="single" w:sz="8" w:space="0" w:color="000000"/>
              <w:left w:val="single" w:sz="8" w:space="0" w:color="000000"/>
              <w:bottom w:val="single" w:sz="8" w:space="0" w:color="000000"/>
              <w:right w:val="single" w:sz="8" w:space="0" w:color="000000"/>
            </w:tcBorders>
            <w:shd w:val="clear" w:color="auto" w:fill="FFD966"/>
          </w:tcPr>
          <w:p w14:paraId="2257203D" w14:textId="77777777" w:rsidR="00CF2FBA" w:rsidRDefault="00CF2FBA" w:rsidP="00BF51EF"/>
        </w:tc>
        <w:tc>
          <w:tcPr>
            <w:tcW w:w="557" w:type="dxa"/>
            <w:tcBorders>
              <w:top w:val="single" w:sz="8" w:space="0" w:color="000000"/>
              <w:left w:val="single" w:sz="8" w:space="0" w:color="000000"/>
              <w:bottom w:val="single" w:sz="8" w:space="0" w:color="000000"/>
              <w:right w:val="single" w:sz="8" w:space="0" w:color="000000"/>
            </w:tcBorders>
            <w:shd w:val="clear" w:color="auto" w:fill="FFD966"/>
          </w:tcPr>
          <w:p w14:paraId="037C8966"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tcPr>
          <w:p w14:paraId="5BAFBB3C" w14:textId="77777777" w:rsidR="00CF2FBA" w:rsidRDefault="00CF2FBA" w:rsidP="00BF51EF"/>
        </w:tc>
      </w:tr>
      <w:tr w:rsidR="00CF2FBA" w14:paraId="3942C4C2" w14:textId="77777777" w:rsidTr="00BF51EF">
        <w:trPr>
          <w:trHeight w:hRule="exact" w:val="1728"/>
        </w:trPr>
        <w:tc>
          <w:tcPr>
            <w:tcW w:w="461" w:type="dxa"/>
            <w:tcBorders>
              <w:top w:val="single" w:sz="8" w:space="0" w:color="000000"/>
              <w:left w:val="single" w:sz="8" w:space="0" w:color="000000"/>
              <w:bottom w:val="single" w:sz="8" w:space="0" w:color="000000"/>
              <w:right w:val="single" w:sz="8" w:space="0" w:color="000000"/>
            </w:tcBorders>
          </w:tcPr>
          <w:p w14:paraId="721229D6" w14:textId="77777777" w:rsidR="00CF2FBA" w:rsidRDefault="00CF2FBA" w:rsidP="00BF51EF">
            <w:pPr>
              <w:spacing w:line="120" w:lineRule="exact"/>
              <w:rPr>
                <w:sz w:val="13"/>
                <w:szCs w:val="13"/>
              </w:rPr>
            </w:pPr>
          </w:p>
          <w:p w14:paraId="3DDBF24D" w14:textId="77777777" w:rsidR="00CF2FBA" w:rsidRDefault="00CF2FBA" w:rsidP="00BF51EF">
            <w:pPr>
              <w:spacing w:line="200" w:lineRule="exact"/>
            </w:pPr>
          </w:p>
          <w:p w14:paraId="39EB3BAE" w14:textId="77777777" w:rsidR="00CF2FBA" w:rsidRDefault="00CF2FBA" w:rsidP="00BF51EF">
            <w:pPr>
              <w:spacing w:line="200" w:lineRule="exact"/>
            </w:pPr>
          </w:p>
          <w:p w14:paraId="105D5589" w14:textId="77777777" w:rsidR="00CF2FBA" w:rsidRDefault="00CF2FBA" w:rsidP="00BF51EF">
            <w:pPr>
              <w:spacing w:line="200" w:lineRule="exact"/>
            </w:pPr>
          </w:p>
          <w:p w14:paraId="67A71BA5" w14:textId="77777777" w:rsidR="00CF2FBA" w:rsidRDefault="00CF2FBA" w:rsidP="00BF51EF">
            <w:pPr>
              <w:ind w:left="136" w:right="132"/>
              <w:jc w:val="center"/>
              <w:rPr>
                <w:rFonts w:ascii="Calibri Light" w:eastAsia="Calibri Light" w:hAnsi="Calibri Light" w:cs="Calibri Light"/>
              </w:rPr>
            </w:pPr>
            <w:r>
              <w:rPr>
                <w:rFonts w:ascii="Calibri Light" w:eastAsia="Calibri Light" w:hAnsi="Calibri Light" w:cs="Calibri Light"/>
                <w:sz w:val="20"/>
                <w:szCs w:val="20"/>
              </w:rPr>
              <w:t>7</w:t>
            </w:r>
          </w:p>
        </w:tc>
        <w:tc>
          <w:tcPr>
            <w:tcW w:w="3432" w:type="dxa"/>
            <w:tcBorders>
              <w:top w:val="single" w:sz="8" w:space="0" w:color="000000"/>
              <w:left w:val="single" w:sz="8" w:space="0" w:color="000000"/>
              <w:bottom w:val="single" w:sz="8" w:space="0" w:color="000000"/>
              <w:right w:val="single" w:sz="8" w:space="0" w:color="000000"/>
            </w:tcBorders>
          </w:tcPr>
          <w:p w14:paraId="10DC6F99" w14:textId="77777777" w:rsidR="00CF2FBA" w:rsidRDefault="00CF2FBA" w:rsidP="00BF51EF">
            <w:pPr>
              <w:ind w:left="61" w:right="57"/>
              <w:rPr>
                <w:rFonts w:ascii="Calibri Light" w:eastAsia="Calibri Light" w:hAnsi="Calibri Light" w:cs="Calibri Light"/>
              </w:rPr>
            </w:pPr>
            <w:r>
              <w:rPr>
                <w:rFonts w:ascii="Calibri Light" w:eastAsia="Calibri Light" w:hAnsi="Calibri Light" w:cs="Calibri Light"/>
                <w:spacing w:val="-1"/>
                <w:sz w:val="20"/>
                <w:szCs w:val="20"/>
              </w:rPr>
              <w:t>E</w:t>
            </w:r>
            <w:r>
              <w:rPr>
                <w:rFonts w:ascii="Calibri Light" w:eastAsia="Calibri Light" w:hAnsi="Calibri Light" w:cs="Calibri Light"/>
                <w:sz w:val="20"/>
                <w:szCs w:val="20"/>
              </w:rPr>
              <w:t>l</w:t>
            </w:r>
            <w:r>
              <w:rPr>
                <w:rFonts w:ascii="Calibri Light" w:eastAsia="Calibri Light" w:hAnsi="Calibri Light" w:cs="Calibri Light"/>
                <w:spacing w:val="-1"/>
                <w:sz w:val="20"/>
                <w:szCs w:val="20"/>
              </w:rPr>
              <w:t>aborac</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ó</w:t>
            </w:r>
            <w:r>
              <w:rPr>
                <w:rFonts w:ascii="Calibri Light" w:eastAsia="Calibri Light" w:hAnsi="Calibri Light" w:cs="Calibri Light"/>
                <w:sz w:val="20"/>
                <w:szCs w:val="20"/>
              </w:rPr>
              <w:t>n</w:t>
            </w:r>
            <w:r>
              <w:rPr>
                <w:rFonts w:ascii="Calibri Light" w:eastAsia="Calibri Light" w:hAnsi="Calibri Light" w:cs="Calibri Light"/>
                <w:spacing w:val="1"/>
                <w:sz w:val="20"/>
                <w:szCs w:val="20"/>
              </w:rPr>
              <w:t xml:space="preserve"> </w:t>
            </w:r>
            <w:r>
              <w:rPr>
                <w:rFonts w:ascii="Calibri Light" w:eastAsia="Calibri Light" w:hAnsi="Calibri Light" w:cs="Calibri Light"/>
                <w:spacing w:val="-1"/>
                <w:sz w:val="20"/>
                <w:szCs w:val="20"/>
              </w:rPr>
              <w:t>y/</w:t>
            </w:r>
            <w:r>
              <w:rPr>
                <w:rFonts w:ascii="Calibri Light" w:eastAsia="Calibri Light" w:hAnsi="Calibri Light" w:cs="Calibri Light"/>
                <w:sz w:val="20"/>
                <w:szCs w:val="20"/>
              </w:rPr>
              <w:t>o</w:t>
            </w:r>
            <w:r>
              <w:rPr>
                <w:rFonts w:ascii="Calibri Light" w:eastAsia="Calibri Light" w:hAnsi="Calibri Light" w:cs="Calibri Light"/>
                <w:spacing w:val="-1"/>
                <w:sz w:val="20"/>
                <w:szCs w:val="20"/>
              </w:rPr>
              <w:t xml:space="preserve"> actua</w:t>
            </w:r>
            <w:r>
              <w:rPr>
                <w:rFonts w:ascii="Calibri Light" w:eastAsia="Calibri Light" w:hAnsi="Calibri Light" w:cs="Calibri Light"/>
                <w:sz w:val="20"/>
                <w:szCs w:val="20"/>
              </w:rPr>
              <w:t>li</w:t>
            </w:r>
            <w:r>
              <w:rPr>
                <w:rFonts w:ascii="Calibri Light" w:eastAsia="Calibri Light" w:hAnsi="Calibri Light" w:cs="Calibri Light"/>
                <w:spacing w:val="-1"/>
                <w:sz w:val="20"/>
                <w:szCs w:val="20"/>
              </w:rPr>
              <w:t>zac</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ó</w:t>
            </w:r>
            <w:r>
              <w:rPr>
                <w:rFonts w:ascii="Calibri Light" w:eastAsia="Calibri Light" w:hAnsi="Calibri Light" w:cs="Calibri Light"/>
                <w:sz w:val="20"/>
                <w:szCs w:val="20"/>
              </w:rPr>
              <w:t>n</w:t>
            </w:r>
            <w:r>
              <w:rPr>
                <w:rFonts w:ascii="Calibri Light" w:eastAsia="Calibri Light" w:hAnsi="Calibri Light" w:cs="Calibri Light"/>
                <w:spacing w:val="1"/>
                <w:sz w:val="20"/>
                <w:szCs w:val="20"/>
              </w:rPr>
              <w:t xml:space="preserve"> </w:t>
            </w:r>
            <w:r>
              <w:rPr>
                <w:rFonts w:ascii="Calibri Light" w:eastAsia="Calibri Light" w:hAnsi="Calibri Light" w:cs="Calibri Light"/>
                <w:spacing w:val="-1"/>
                <w:sz w:val="20"/>
                <w:szCs w:val="20"/>
              </w:rPr>
              <w:t>d</w:t>
            </w:r>
            <w:r>
              <w:rPr>
                <w:rFonts w:ascii="Calibri Light" w:eastAsia="Calibri Light" w:hAnsi="Calibri Light" w:cs="Calibri Light"/>
                <w:sz w:val="20"/>
                <w:szCs w:val="20"/>
              </w:rPr>
              <w:t>e</w:t>
            </w:r>
            <w:r>
              <w:rPr>
                <w:rFonts w:ascii="Calibri Light" w:eastAsia="Calibri Light" w:hAnsi="Calibri Light" w:cs="Calibri Light"/>
                <w:spacing w:val="-1"/>
                <w:sz w:val="20"/>
                <w:szCs w:val="20"/>
              </w:rPr>
              <w:t xml:space="preserve"> </w:t>
            </w:r>
            <w:r>
              <w:rPr>
                <w:rFonts w:ascii="Calibri Light" w:eastAsia="Calibri Light" w:hAnsi="Calibri Light" w:cs="Calibri Light"/>
                <w:w w:val="101"/>
                <w:sz w:val="20"/>
                <w:szCs w:val="20"/>
              </w:rPr>
              <w:t>l</w:t>
            </w:r>
            <w:r>
              <w:rPr>
                <w:rFonts w:ascii="Calibri Light" w:eastAsia="Calibri Light" w:hAnsi="Calibri Light" w:cs="Calibri Light"/>
                <w:spacing w:val="-1"/>
                <w:sz w:val="20"/>
                <w:szCs w:val="20"/>
              </w:rPr>
              <w:t>os Manua</w:t>
            </w:r>
            <w:r>
              <w:rPr>
                <w:rFonts w:ascii="Calibri Light" w:eastAsia="Calibri Light" w:hAnsi="Calibri Light" w:cs="Calibri Light"/>
                <w:sz w:val="20"/>
                <w:szCs w:val="20"/>
              </w:rPr>
              <w:t>l</w:t>
            </w:r>
            <w:r>
              <w:rPr>
                <w:rFonts w:ascii="Calibri Light" w:eastAsia="Calibri Light" w:hAnsi="Calibri Light" w:cs="Calibri Light"/>
                <w:spacing w:val="-1"/>
                <w:sz w:val="20"/>
                <w:szCs w:val="20"/>
              </w:rPr>
              <w:t>e</w:t>
            </w:r>
            <w:r>
              <w:rPr>
                <w:rFonts w:ascii="Calibri Light" w:eastAsia="Calibri Light" w:hAnsi="Calibri Light" w:cs="Calibri Light"/>
                <w:sz w:val="20"/>
                <w:szCs w:val="20"/>
              </w:rPr>
              <w:t>s</w:t>
            </w:r>
            <w:r>
              <w:rPr>
                <w:rFonts w:ascii="Calibri Light" w:eastAsia="Calibri Light" w:hAnsi="Calibri Light" w:cs="Calibri Light"/>
                <w:spacing w:val="-1"/>
                <w:sz w:val="20"/>
                <w:szCs w:val="20"/>
              </w:rPr>
              <w:t xml:space="preserve"> d</w:t>
            </w:r>
            <w:r>
              <w:rPr>
                <w:rFonts w:ascii="Calibri Light" w:eastAsia="Calibri Light" w:hAnsi="Calibri Light" w:cs="Calibri Light"/>
                <w:sz w:val="20"/>
                <w:szCs w:val="20"/>
              </w:rPr>
              <w:t>e</w:t>
            </w:r>
            <w:r>
              <w:rPr>
                <w:rFonts w:ascii="Calibri Light" w:eastAsia="Calibri Light" w:hAnsi="Calibri Light" w:cs="Calibri Light"/>
                <w:spacing w:val="-1"/>
                <w:sz w:val="20"/>
                <w:szCs w:val="20"/>
              </w:rPr>
              <w:t xml:space="preserve"> Organ</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zac</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ó</w:t>
            </w:r>
            <w:r>
              <w:rPr>
                <w:rFonts w:ascii="Calibri Light" w:eastAsia="Calibri Light" w:hAnsi="Calibri Light" w:cs="Calibri Light"/>
                <w:sz w:val="20"/>
                <w:szCs w:val="20"/>
              </w:rPr>
              <w:t>n</w:t>
            </w:r>
            <w:r>
              <w:rPr>
                <w:rFonts w:ascii="Calibri Light" w:eastAsia="Calibri Light" w:hAnsi="Calibri Light" w:cs="Calibri Light"/>
                <w:spacing w:val="1"/>
                <w:sz w:val="20"/>
                <w:szCs w:val="20"/>
              </w:rPr>
              <w:t xml:space="preserve"> </w:t>
            </w:r>
            <w:r>
              <w:rPr>
                <w:rFonts w:ascii="Calibri Light" w:eastAsia="Calibri Light" w:hAnsi="Calibri Light" w:cs="Calibri Light"/>
                <w:w w:val="101"/>
                <w:sz w:val="20"/>
                <w:szCs w:val="20"/>
              </w:rPr>
              <w:t xml:space="preserve">y </w:t>
            </w:r>
            <w:r>
              <w:rPr>
                <w:rFonts w:ascii="Calibri Light" w:eastAsia="Calibri Light" w:hAnsi="Calibri Light" w:cs="Calibri Light"/>
                <w:spacing w:val="-1"/>
                <w:sz w:val="20"/>
                <w:szCs w:val="20"/>
              </w:rPr>
              <w:t>Proced</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m</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ento</w:t>
            </w:r>
            <w:r>
              <w:rPr>
                <w:rFonts w:ascii="Calibri Light" w:eastAsia="Calibri Light" w:hAnsi="Calibri Light" w:cs="Calibri Light"/>
                <w:sz w:val="20"/>
                <w:szCs w:val="20"/>
              </w:rPr>
              <w:t xml:space="preserve">s </w:t>
            </w:r>
            <w:r>
              <w:rPr>
                <w:rFonts w:ascii="Calibri Light" w:eastAsia="Calibri Light" w:hAnsi="Calibri Light" w:cs="Calibri Light"/>
                <w:spacing w:val="-1"/>
                <w:sz w:val="20"/>
                <w:szCs w:val="20"/>
              </w:rPr>
              <w:t>de</w:t>
            </w:r>
            <w:r>
              <w:rPr>
                <w:rFonts w:ascii="Calibri Light" w:eastAsia="Calibri Light" w:hAnsi="Calibri Light" w:cs="Calibri Light"/>
                <w:sz w:val="20"/>
                <w:szCs w:val="20"/>
              </w:rPr>
              <w:t xml:space="preserve">l </w:t>
            </w:r>
            <w:r>
              <w:rPr>
                <w:rFonts w:ascii="Calibri Light" w:eastAsia="Calibri Light" w:hAnsi="Calibri Light" w:cs="Calibri Light"/>
                <w:spacing w:val="-1"/>
                <w:sz w:val="20"/>
                <w:szCs w:val="20"/>
              </w:rPr>
              <w:t>S</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stem</w:t>
            </w:r>
            <w:r>
              <w:rPr>
                <w:rFonts w:ascii="Calibri Light" w:eastAsia="Calibri Light" w:hAnsi="Calibri Light" w:cs="Calibri Light"/>
                <w:sz w:val="20"/>
                <w:szCs w:val="20"/>
              </w:rPr>
              <w:t>a I</w:t>
            </w:r>
            <w:r>
              <w:rPr>
                <w:rFonts w:ascii="Calibri Light" w:eastAsia="Calibri Light" w:hAnsi="Calibri Light" w:cs="Calibri Light"/>
                <w:spacing w:val="-1"/>
                <w:sz w:val="20"/>
                <w:szCs w:val="20"/>
              </w:rPr>
              <w:t>n</w:t>
            </w:r>
            <w:r>
              <w:rPr>
                <w:rFonts w:ascii="Calibri Light" w:eastAsia="Calibri Light" w:hAnsi="Calibri Light" w:cs="Calibri Light"/>
                <w:sz w:val="20"/>
                <w:szCs w:val="20"/>
              </w:rPr>
              <w:t>s</w:t>
            </w:r>
            <w:r>
              <w:rPr>
                <w:rFonts w:ascii="Calibri Light" w:eastAsia="Calibri Light" w:hAnsi="Calibri Light" w:cs="Calibri Light"/>
                <w:spacing w:val="-1"/>
                <w:sz w:val="20"/>
                <w:szCs w:val="20"/>
              </w:rPr>
              <w:t>t</w:t>
            </w:r>
            <w:r>
              <w:rPr>
                <w:rFonts w:ascii="Calibri Light" w:eastAsia="Calibri Light" w:hAnsi="Calibri Light" w:cs="Calibri Light"/>
                <w:w w:val="101"/>
                <w:sz w:val="20"/>
                <w:szCs w:val="20"/>
              </w:rPr>
              <w:t>i</w:t>
            </w:r>
            <w:r>
              <w:rPr>
                <w:rFonts w:ascii="Calibri Light" w:eastAsia="Calibri Light" w:hAnsi="Calibri Light" w:cs="Calibri Light"/>
                <w:spacing w:val="-1"/>
                <w:sz w:val="20"/>
                <w:szCs w:val="20"/>
              </w:rPr>
              <w:t>tuc</w:t>
            </w:r>
            <w:r>
              <w:rPr>
                <w:rFonts w:ascii="Calibri Light" w:eastAsia="Calibri Light" w:hAnsi="Calibri Light" w:cs="Calibri Light"/>
                <w:w w:val="101"/>
                <w:sz w:val="20"/>
                <w:szCs w:val="20"/>
              </w:rPr>
              <w:t>i</w:t>
            </w:r>
            <w:r>
              <w:rPr>
                <w:rFonts w:ascii="Calibri Light" w:eastAsia="Calibri Light" w:hAnsi="Calibri Light" w:cs="Calibri Light"/>
                <w:spacing w:val="-1"/>
                <w:sz w:val="20"/>
                <w:szCs w:val="20"/>
              </w:rPr>
              <w:t>onal d</w:t>
            </w:r>
            <w:r>
              <w:rPr>
                <w:rFonts w:ascii="Calibri Light" w:eastAsia="Calibri Light" w:hAnsi="Calibri Light" w:cs="Calibri Light"/>
                <w:sz w:val="20"/>
                <w:szCs w:val="20"/>
              </w:rPr>
              <w:t>e</w:t>
            </w:r>
            <w:r>
              <w:rPr>
                <w:rFonts w:ascii="Calibri Light" w:eastAsia="Calibri Light" w:hAnsi="Calibri Light" w:cs="Calibri Light"/>
                <w:spacing w:val="-1"/>
                <w:sz w:val="20"/>
                <w:szCs w:val="20"/>
              </w:rPr>
              <w:t xml:space="preserve"> A</w:t>
            </w:r>
            <w:r>
              <w:rPr>
                <w:rFonts w:ascii="Calibri Light" w:eastAsia="Calibri Light" w:hAnsi="Calibri Light" w:cs="Calibri Light"/>
                <w:sz w:val="20"/>
                <w:szCs w:val="20"/>
              </w:rPr>
              <w:t>r</w:t>
            </w:r>
            <w:r>
              <w:rPr>
                <w:rFonts w:ascii="Calibri Light" w:eastAsia="Calibri Light" w:hAnsi="Calibri Light" w:cs="Calibri Light"/>
                <w:spacing w:val="-1"/>
                <w:sz w:val="20"/>
                <w:szCs w:val="20"/>
              </w:rPr>
              <w:t>ch</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vos</w:t>
            </w:r>
            <w:r>
              <w:rPr>
                <w:rFonts w:ascii="Calibri Light" w:eastAsia="Calibri Light" w:hAnsi="Calibri Light" w:cs="Calibri Light"/>
                <w:sz w:val="20"/>
                <w:szCs w:val="20"/>
              </w:rPr>
              <w:t>,</w:t>
            </w:r>
            <w:r>
              <w:rPr>
                <w:rFonts w:ascii="Calibri Light" w:eastAsia="Calibri Light" w:hAnsi="Calibri Light" w:cs="Calibri Light"/>
                <w:spacing w:val="2"/>
                <w:sz w:val="20"/>
                <w:szCs w:val="20"/>
              </w:rPr>
              <w:t xml:space="preserve"> </w:t>
            </w:r>
            <w:r>
              <w:rPr>
                <w:rFonts w:ascii="Calibri Light" w:eastAsia="Calibri Light" w:hAnsi="Calibri Light" w:cs="Calibri Light"/>
                <w:spacing w:val="-1"/>
                <w:sz w:val="20"/>
                <w:szCs w:val="20"/>
              </w:rPr>
              <w:t>as</w:t>
            </w:r>
            <w:r>
              <w:rPr>
                <w:rFonts w:ascii="Calibri Light" w:eastAsia="Calibri Light" w:hAnsi="Calibri Light" w:cs="Calibri Light"/>
                <w:sz w:val="20"/>
                <w:szCs w:val="20"/>
              </w:rPr>
              <w:t xml:space="preserve">í </w:t>
            </w:r>
            <w:r>
              <w:rPr>
                <w:rFonts w:ascii="Calibri Light" w:eastAsia="Calibri Light" w:hAnsi="Calibri Light" w:cs="Calibri Light"/>
                <w:spacing w:val="-1"/>
                <w:sz w:val="20"/>
                <w:szCs w:val="20"/>
              </w:rPr>
              <w:t>com</w:t>
            </w:r>
            <w:r>
              <w:rPr>
                <w:rFonts w:ascii="Calibri Light" w:eastAsia="Calibri Light" w:hAnsi="Calibri Light" w:cs="Calibri Light"/>
                <w:sz w:val="20"/>
                <w:szCs w:val="20"/>
              </w:rPr>
              <w:t>o</w:t>
            </w:r>
            <w:r>
              <w:rPr>
                <w:rFonts w:ascii="Calibri Light" w:eastAsia="Calibri Light" w:hAnsi="Calibri Light" w:cs="Calibri Light"/>
                <w:spacing w:val="-1"/>
                <w:sz w:val="20"/>
                <w:szCs w:val="20"/>
              </w:rPr>
              <w:t xml:space="preserve"> su</w:t>
            </w:r>
            <w:r>
              <w:rPr>
                <w:rFonts w:ascii="Calibri Light" w:eastAsia="Calibri Light" w:hAnsi="Calibri Light" w:cs="Calibri Light"/>
                <w:sz w:val="20"/>
                <w:szCs w:val="20"/>
              </w:rPr>
              <w:t>s</w:t>
            </w:r>
            <w:r>
              <w:rPr>
                <w:rFonts w:ascii="Calibri Light" w:eastAsia="Calibri Light" w:hAnsi="Calibri Light" w:cs="Calibri Light"/>
                <w:spacing w:val="-1"/>
                <w:sz w:val="20"/>
                <w:szCs w:val="20"/>
              </w:rPr>
              <w:t xml:space="preserve"> </w:t>
            </w:r>
            <w:r>
              <w:rPr>
                <w:rFonts w:ascii="Calibri Light" w:eastAsia="Calibri Light" w:hAnsi="Calibri Light" w:cs="Calibri Light"/>
                <w:w w:val="101"/>
                <w:sz w:val="20"/>
                <w:szCs w:val="20"/>
              </w:rPr>
              <w:t>r</w:t>
            </w:r>
            <w:r>
              <w:rPr>
                <w:rFonts w:ascii="Calibri Light" w:eastAsia="Calibri Light" w:hAnsi="Calibri Light" w:cs="Calibri Light"/>
                <w:spacing w:val="-1"/>
                <w:sz w:val="20"/>
                <w:szCs w:val="20"/>
              </w:rPr>
              <w:t>espec</w:t>
            </w:r>
            <w:r>
              <w:rPr>
                <w:rFonts w:ascii="Calibri Light" w:eastAsia="Calibri Light" w:hAnsi="Calibri Light" w:cs="Calibri Light"/>
                <w:sz w:val="20"/>
                <w:szCs w:val="20"/>
              </w:rPr>
              <w:t>t</w:t>
            </w:r>
            <w:r>
              <w:rPr>
                <w:rFonts w:ascii="Calibri Light" w:eastAsia="Calibri Light" w:hAnsi="Calibri Light" w:cs="Calibri Light"/>
                <w:w w:val="101"/>
                <w:sz w:val="20"/>
                <w:szCs w:val="20"/>
              </w:rPr>
              <w:t>i</w:t>
            </w:r>
            <w:r>
              <w:rPr>
                <w:rFonts w:ascii="Calibri Light" w:eastAsia="Calibri Light" w:hAnsi="Calibri Light" w:cs="Calibri Light"/>
                <w:spacing w:val="-1"/>
                <w:w w:val="101"/>
                <w:sz w:val="20"/>
                <w:szCs w:val="20"/>
              </w:rPr>
              <w:t>v</w:t>
            </w:r>
            <w:r>
              <w:rPr>
                <w:rFonts w:ascii="Calibri Light" w:eastAsia="Calibri Light" w:hAnsi="Calibri Light" w:cs="Calibri Light"/>
                <w:spacing w:val="-1"/>
                <w:sz w:val="20"/>
                <w:szCs w:val="20"/>
              </w:rPr>
              <w:t>o</w:t>
            </w:r>
            <w:r>
              <w:rPr>
                <w:rFonts w:ascii="Calibri Light" w:eastAsia="Calibri Light" w:hAnsi="Calibri Light" w:cs="Calibri Light"/>
                <w:sz w:val="20"/>
                <w:szCs w:val="20"/>
              </w:rPr>
              <w:t xml:space="preserve">s </w:t>
            </w:r>
            <w:r>
              <w:rPr>
                <w:rFonts w:ascii="Calibri Light" w:eastAsia="Calibri Light" w:hAnsi="Calibri Light" w:cs="Calibri Light"/>
                <w:spacing w:val="-1"/>
                <w:sz w:val="20"/>
                <w:szCs w:val="20"/>
              </w:rPr>
              <w:t>Reg</w:t>
            </w:r>
            <w:r>
              <w:rPr>
                <w:rFonts w:ascii="Calibri Light" w:eastAsia="Calibri Light" w:hAnsi="Calibri Light" w:cs="Calibri Light"/>
                <w:sz w:val="20"/>
                <w:szCs w:val="20"/>
              </w:rPr>
              <w:t>l</w:t>
            </w:r>
            <w:r>
              <w:rPr>
                <w:rFonts w:ascii="Calibri Light" w:eastAsia="Calibri Light" w:hAnsi="Calibri Light" w:cs="Calibri Light"/>
                <w:spacing w:val="-1"/>
                <w:sz w:val="20"/>
                <w:szCs w:val="20"/>
              </w:rPr>
              <w:t>amento</w:t>
            </w:r>
            <w:r>
              <w:rPr>
                <w:rFonts w:ascii="Calibri Light" w:eastAsia="Calibri Light" w:hAnsi="Calibri Light" w:cs="Calibri Light"/>
                <w:sz w:val="20"/>
                <w:szCs w:val="20"/>
              </w:rPr>
              <w:t>s</w:t>
            </w:r>
            <w:r>
              <w:rPr>
                <w:rFonts w:ascii="Calibri Light" w:eastAsia="Calibri Light" w:hAnsi="Calibri Light" w:cs="Calibri Light"/>
                <w:spacing w:val="-1"/>
                <w:sz w:val="20"/>
                <w:szCs w:val="20"/>
              </w:rPr>
              <w:t xml:space="preserve"> </w:t>
            </w:r>
            <w:r>
              <w:rPr>
                <w:rFonts w:ascii="Calibri Light" w:eastAsia="Calibri Light" w:hAnsi="Calibri Light" w:cs="Calibri Light"/>
                <w:sz w:val="20"/>
                <w:szCs w:val="20"/>
              </w:rPr>
              <w:t>y la</w:t>
            </w:r>
            <w:r>
              <w:rPr>
                <w:rFonts w:ascii="Calibri Light" w:eastAsia="Calibri Light" w:hAnsi="Calibri Light" w:cs="Calibri Light"/>
                <w:spacing w:val="-1"/>
                <w:sz w:val="20"/>
                <w:szCs w:val="20"/>
              </w:rPr>
              <w:t xml:space="preserve"> d</w:t>
            </w:r>
            <w:r>
              <w:rPr>
                <w:rFonts w:ascii="Calibri Light" w:eastAsia="Calibri Light" w:hAnsi="Calibri Light" w:cs="Calibri Light"/>
                <w:sz w:val="20"/>
                <w:szCs w:val="20"/>
              </w:rPr>
              <w:t>if</w:t>
            </w:r>
            <w:r>
              <w:rPr>
                <w:rFonts w:ascii="Calibri Light" w:eastAsia="Calibri Light" w:hAnsi="Calibri Light" w:cs="Calibri Light"/>
                <w:spacing w:val="-1"/>
                <w:sz w:val="20"/>
                <w:szCs w:val="20"/>
              </w:rPr>
              <w:t>us</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ó</w:t>
            </w:r>
            <w:r>
              <w:rPr>
                <w:rFonts w:ascii="Calibri Light" w:eastAsia="Calibri Light" w:hAnsi="Calibri Light" w:cs="Calibri Light"/>
                <w:sz w:val="20"/>
                <w:szCs w:val="20"/>
              </w:rPr>
              <w:t xml:space="preserve">n </w:t>
            </w:r>
            <w:r>
              <w:rPr>
                <w:rFonts w:ascii="Calibri Light" w:eastAsia="Calibri Light" w:hAnsi="Calibri Light" w:cs="Calibri Light"/>
                <w:spacing w:val="-1"/>
                <w:sz w:val="20"/>
                <w:szCs w:val="20"/>
              </w:rPr>
              <w:t>d</w:t>
            </w:r>
            <w:r>
              <w:rPr>
                <w:rFonts w:ascii="Calibri Light" w:eastAsia="Calibri Light" w:hAnsi="Calibri Light" w:cs="Calibri Light"/>
                <w:sz w:val="20"/>
                <w:szCs w:val="20"/>
              </w:rPr>
              <w:t>e</w:t>
            </w:r>
            <w:r>
              <w:rPr>
                <w:rFonts w:ascii="Calibri Light" w:eastAsia="Calibri Light" w:hAnsi="Calibri Light" w:cs="Calibri Light"/>
                <w:spacing w:val="-1"/>
                <w:sz w:val="20"/>
                <w:szCs w:val="20"/>
              </w:rPr>
              <w:t xml:space="preserve"> estos </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nstrumento</w:t>
            </w:r>
            <w:r>
              <w:rPr>
                <w:rFonts w:ascii="Calibri Light" w:eastAsia="Calibri Light" w:hAnsi="Calibri Light" w:cs="Calibri Light"/>
                <w:sz w:val="20"/>
                <w:szCs w:val="20"/>
              </w:rPr>
              <w:t xml:space="preserve">s </w:t>
            </w:r>
            <w:r>
              <w:rPr>
                <w:rFonts w:ascii="Calibri Light" w:eastAsia="Calibri Light" w:hAnsi="Calibri Light" w:cs="Calibri Light"/>
                <w:spacing w:val="-1"/>
                <w:sz w:val="20"/>
                <w:szCs w:val="20"/>
              </w:rPr>
              <w:t>normat</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vo</w:t>
            </w:r>
            <w:r>
              <w:rPr>
                <w:rFonts w:ascii="Calibri Light" w:eastAsia="Calibri Light" w:hAnsi="Calibri Light" w:cs="Calibri Light"/>
                <w:sz w:val="20"/>
                <w:szCs w:val="20"/>
              </w:rPr>
              <w:t>s</w:t>
            </w:r>
            <w:r>
              <w:rPr>
                <w:rFonts w:ascii="Calibri Light" w:eastAsia="Calibri Light" w:hAnsi="Calibri Light" w:cs="Calibri Light"/>
                <w:spacing w:val="1"/>
                <w:sz w:val="20"/>
                <w:szCs w:val="20"/>
              </w:rPr>
              <w:t xml:space="preserve"> </w:t>
            </w:r>
            <w:r>
              <w:rPr>
                <w:rFonts w:ascii="Calibri Light" w:eastAsia="Calibri Light" w:hAnsi="Calibri Light" w:cs="Calibri Light"/>
                <w:spacing w:val="-1"/>
                <w:sz w:val="20"/>
                <w:szCs w:val="20"/>
              </w:rPr>
              <w:t>a</w:t>
            </w:r>
            <w:r>
              <w:rPr>
                <w:rFonts w:ascii="Calibri Light" w:eastAsia="Calibri Light" w:hAnsi="Calibri Light" w:cs="Calibri Light"/>
                <w:sz w:val="20"/>
                <w:szCs w:val="20"/>
              </w:rPr>
              <w:t>l i</w:t>
            </w:r>
            <w:r>
              <w:rPr>
                <w:rFonts w:ascii="Calibri Light" w:eastAsia="Calibri Light" w:hAnsi="Calibri Light" w:cs="Calibri Light"/>
                <w:spacing w:val="-1"/>
                <w:sz w:val="20"/>
                <w:szCs w:val="20"/>
              </w:rPr>
              <w:t>nter</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o</w:t>
            </w:r>
            <w:r>
              <w:rPr>
                <w:rFonts w:ascii="Calibri Light" w:eastAsia="Calibri Light" w:hAnsi="Calibri Light" w:cs="Calibri Light"/>
                <w:sz w:val="20"/>
                <w:szCs w:val="20"/>
              </w:rPr>
              <w:t xml:space="preserve">r </w:t>
            </w:r>
            <w:r>
              <w:rPr>
                <w:rFonts w:ascii="Calibri Light" w:eastAsia="Calibri Light" w:hAnsi="Calibri Light" w:cs="Calibri Light"/>
                <w:spacing w:val="-1"/>
                <w:sz w:val="20"/>
                <w:szCs w:val="20"/>
              </w:rPr>
              <w:t>de</w:t>
            </w:r>
            <w:r>
              <w:rPr>
                <w:rFonts w:ascii="Calibri Light" w:eastAsia="Calibri Light" w:hAnsi="Calibri Light" w:cs="Calibri Light"/>
                <w:w w:val="101"/>
                <w:sz w:val="20"/>
                <w:szCs w:val="20"/>
              </w:rPr>
              <w:t xml:space="preserve">l </w:t>
            </w:r>
            <w:r>
              <w:rPr>
                <w:rFonts w:ascii="Calibri Light" w:eastAsia="Calibri Light" w:hAnsi="Calibri Light" w:cs="Calibri Light"/>
                <w:spacing w:val="-1"/>
                <w:sz w:val="20"/>
                <w:szCs w:val="20"/>
              </w:rPr>
              <w:t>TJACDMX.</w:t>
            </w:r>
          </w:p>
        </w:tc>
        <w:tc>
          <w:tcPr>
            <w:tcW w:w="523" w:type="dxa"/>
            <w:tcBorders>
              <w:top w:val="single" w:sz="8" w:space="0" w:color="000000"/>
              <w:left w:val="single" w:sz="8" w:space="0" w:color="000000"/>
              <w:bottom w:val="single" w:sz="8" w:space="0" w:color="000000"/>
              <w:right w:val="single" w:sz="8" w:space="0" w:color="000000"/>
            </w:tcBorders>
          </w:tcPr>
          <w:p w14:paraId="73B1EE36" w14:textId="77777777" w:rsidR="00CF2FBA" w:rsidRDefault="00CF2FBA" w:rsidP="00BF51EF"/>
        </w:tc>
        <w:tc>
          <w:tcPr>
            <w:tcW w:w="518" w:type="dxa"/>
            <w:tcBorders>
              <w:top w:val="single" w:sz="8" w:space="0" w:color="000000"/>
              <w:left w:val="single" w:sz="8" w:space="0" w:color="000000"/>
              <w:bottom w:val="single" w:sz="8" w:space="0" w:color="000000"/>
              <w:right w:val="single" w:sz="8" w:space="0" w:color="000000"/>
            </w:tcBorders>
          </w:tcPr>
          <w:p w14:paraId="0C0C7F36" w14:textId="77777777" w:rsidR="00CF2FBA" w:rsidRDefault="00CF2FBA" w:rsidP="00BF51EF"/>
        </w:tc>
        <w:tc>
          <w:tcPr>
            <w:tcW w:w="576" w:type="dxa"/>
            <w:tcBorders>
              <w:top w:val="single" w:sz="8" w:space="0" w:color="000000"/>
              <w:left w:val="single" w:sz="8" w:space="0" w:color="000000"/>
              <w:bottom w:val="single" w:sz="8" w:space="0" w:color="000000"/>
              <w:right w:val="single" w:sz="8" w:space="0" w:color="000000"/>
            </w:tcBorders>
          </w:tcPr>
          <w:p w14:paraId="5678FC2E"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tcPr>
          <w:p w14:paraId="7A6F4813" w14:textId="77777777" w:rsidR="00CF2FBA" w:rsidRDefault="00CF2FBA" w:rsidP="00BF51EF"/>
        </w:tc>
        <w:tc>
          <w:tcPr>
            <w:tcW w:w="562" w:type="dxa"/>
            <w:tcBorders>
              <w:top w:val="single" w:sz="8" w:space="0" w:color="000000"/>
              <w:left w:val="single" w:sz="8" w:space="0" w:color="000000"/>
              <w:bottom w:val="single" w:sz="8" w:space="0" w:color="000000"/>
              <w:right w:val="single" w:sz="8" w:space="0" w:color="000000"/>
            </w:tcBorders>
          </w:tcPr>
          <w:p w14:paraId="1A2CF92A" w14:textId="77777777" w:rsidR="00CF2FBA" w:rsidRDefault="00CF2FBA" w:rsidP="00BF51EF"/>
        </w:tc>
        <w:tc>
          <w:tcPr>
            <w:tcW w:w="518" w:type="dxa"/>
            <w:tcBorders>
              <w:top w:val="single" w:sz="8" w:space="0" w:color="000000"/>
              <w:left w:val="single" w:sz="8" w:space="0" w:color="000000"/>
              <w:bottom w:val="single" w:sz="8" w:space="0" w:color="000000"/>
              <w:right w:val="single" w:sz="8" w:space="0" w:color="000000"/>
            </w:tcBorders>
          </w:tcPr>
          <w:p w14:paraId="4A5F8843"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shd w:val="clear" w:color="auto" w:fill="FFD966"/>
          </w:tcPr>
          <w:p w14:paraId="4DFB6188" w14:textId="77777777" w:rsidR="00CF2FBA" w:rsidRDefault="00CF2FBA" w:rsidP="00BF51EF"/>
        </w:tc>
        <w:tc>
          <w:tcPr>
            <w:tcW w:w="552" w:type="dxa"/>
            <w:tcBorders>
              <w:top w:val="single" w:sz="8" w:space="0" w:color="000000"/>
              <w:left w:val="single" w:sz="8" w:space="0" w:color="000000"/>
              <w:bottom w:val="single" w:sz="8" w:space="0" w:color="000000"/>
              <w:right w:val="single" w:sz="8" w:space="0" w:color="000000"/>
            </w:tcBorders>
            <w:shd w:val="clear" w:color="auto" w:fill="FFD966"/>
          </w:tcPr>
          <w:p w14:paraId="3FD98D86"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shd w:val="clear" w:color="auto" w:fill="FFD966"/>
          </w:tcPr>
          <w:p w14:paraId="181735D5" w14:textId="77777777" w:rsidR="00CF2FBA" w:rsidRDefault="00CF2FBA" w:rsidP="00BF51EF"/>
        </w:tc>
        <w:tc>
          <w:tcPr>
            <w:tcW w:w="518" w:type="dxa"/>
            <w:tcBorders>
              <w:top w:val="single" w:sz="8" w:space="0" w:color="000000"/>
              <w:left w:val="single" w:sz="8" w:space="0" w:color="000000"/>
              <w:bottom w:val="single" w:sz="8" w:space="0" w:color="000000"/>
              <w:right w:val="single" w:sz="8" w:space="0" w:color="000000"/>
            </w:tcBorders>
            <w:shd w:val="clear" w:color="auto" w:fill="FFD966"/>
          </w:tcPr>
          <w:p w14:paraId="4D78F249" w14:textId="77777777" w:rsidR="00CF2FBA" w:rsidRDefault="00CF2FBA" w:rsidP="00BF51EF"/>
        </w:tc>
        <w:tc>
          <w:tcPr>
            <w:tcW w:w="557" w:type="dxa"/>
            <w:tcBorders>
              <w:top w:val="single" w:sz="8" w:space="0" w:color="000000"/>
              <w:left w:val="single" w:sz="8" w:space="0" w:color="000000"/>
              <w:bottom w:val="single" w:sz="8" w:space="0" w:color="000000"/>
              <w:right w:val="single" w:sz="8" w:space="0" w:color="000000"/>
            </w:tcBorders>
            <w:shd w:val="clear" w:color="auto" w:fill="FFD966"/>
          </w:tcPr>
          <w:p w14:paraId="33F3C66B"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tcPr>
          <w:p w14:paraId="2A0FBFEE" w14:textId="77777777" w:rsidR="00CF2FBA" w:rsidRDefault="00CF2FBA" w:rsidP="00BF51EF"/>
        </w:tc>
      </w:tr>
      <w:tr w:rsidR="00CF2FBA" w14:paraId="77733CAA" w14:textId="77777777" w:rsidTr="00BF51EF">
        <w:trPr>
          <w:trHeight w:hRule="exact" w:val="998"/>
        </w:trPr>
        <w:tc>
          <w:tcPr>
            <w:tcW w:w="461" w:type="dxa"/>
            <w:tcBorders>
              <w:top w:val="single" w:sz="8" w:space="0" w:color="000000"/>
              <w:left w:val="single" w:sz="8" w:space="0" w:color="000000"/>
              <w:bottom w:val="single" w:sz="8" w:space="0" w:color="000000"/>
              <w:right w:val="single" w:sz="8" w:space="0" w:color="000000"/>
            </w:tcBorders>
          </w:tcPr>
          <w:p w14:paraId="51832243" w14:textId="77777777" w:rsidR="00CF2FBA" w:rsidRDefault="00CF2FBA" w:rsidP="00BF51EF">
            <w:pPr>
              <w:spacing w:before="5" w:line="160" w:lineRule="exact"/>
              <w:rPr>
                <w:sz w:val="16"/>
                <w:szCs w:val="16"/>
              </w:rPr>
            </w:pPr>
          </w:p>
          <w:p w14:paraId="2EC651BD" w14:textId="77777777" w:rsidR="00CF2FBA" w:rsidRDefault="00CF2FBA" w:rsidP="00BF51EF">
            <w:pPr>
              <w:spacing w:line="200" w:lineRule="exact"/>
            </w:pPr>
          </w:p>
          <w:p w14:paraId="093A7AA2" w14:textId="77777777" w:rsidR="00CF2FBA" w:rsidRDefault="00CF2FBA" w:rsidP="00BF51EF">
            <w:pPr>
              <w:ind w:left="136" w:right="132"/>
              <w:jc w:val="center"/>
              <w:rPr>
                <w:rFonts w:ascii="Calibri Light" w:eastAsia="Calibri Light" w:hAnsi="Calibri Light" w:cs="Calibri Light"/>
              </w:rPr>
            </w:pPr>
            <w:r>
              <w:rPr>
                <w:rFonts w:ascii="Calibri Light" w:eastAsia="Calibri Light" w:hAnsi="Calibri Light" w:cs="Calibri Light"/>
                <w:sz w:val="20"/>
                <w:szCs w:val="20"/>
              </w:rPr>
              <w:t>8</w:t>
            </w:r>
          </w:p>
        </w:tc>
        <w:tc>
          <w:tcPr>
            <w:tcW w:w="3432" w:type="dxa"/>
            <w:tcBorders>
              <w:top w:val="single" w:sz="8" w:space="0" w:color="000000"/>
              <w:left w:val="single" w:sz="8" w:space="0" w:color="000000"/>
              <w:bottom w:val="single" w:sz="8" w:space="0" w:color="000000"/>
              <w:right w:val="single" w:sz="8" w:space="0" w:color="000000"/>
            </w:tcBorders>
          </w:tcPr>
          <w:p w14:paraId="237F4A75" w14:textId="77777777" w:rsidR="00CF2FBA" w:rsidRDefault="00CF2FBA" w:rsidP="00BF51EF">
            <w:pPr>
              <w:ind w:left="61" w:right="282"/>
              <w:rPr>
                <w:rFonts w:ascii="Calibri Light" w:eastAsia="Calibri Light" w:hAnsi="Calibri Light" w:cs="Calibri Light"/>
              </w:rPr>
            </w:pPr>
            <w:r>
              <w:rPr>
                <w:rFonts w:ascii="Calibri Light" w:eastAsia="Calibri Light" w:hAnsi="Calibri Light" w:cs="Calibri Light"/>
                <w:spacing w:val="-1"/>
                <w:sz w:val="20"/>
                <w:szCs w:val="20"/>
              </w:rPr>
              <w:t>E</w:t>
            </w:r>
            <w:r>
              <w:rPr>
                <w:rFonts w:ascii="Calibri Light" w:eastAsia="Calibri Light" w:hAnsi="Calibri Light" w:cs="Calibri Light"/>
                <w:sz w:val="20"/>
                <w:szCs w:val="20"/>
              </w:rPr>
              <w:t>l</w:t>
            </w:r>
            <w:r>
              <w:rPr>
                <w:rFonts w:ascii="Calibri Light" w:eastAsia="Calibri Light" w:hAnsi="Calibri Light" w:cs="Calibri Light"/>
                <w:spacing w:val="-1"/>
                <w:sz w:val="20"/>
                <w:szCs w:val="20"/>
              </w:rPr>
              <w:t>aborac</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ón</w:t>
            </w:r>
            <w:r>
              <w:rPr>
                <w:rFonts w:ascii="Calibri Light" w:eastAsia="Calibri Light" w:hAnsi="Calibri Light" w:cs="Calibri Light"/>
                <w:sz w:val="20"/>
                <w:szCs w:val="20"/>
              </w:rPr>
              <w:t>,</w:t>
            </w:r>
            <w:r>
              <w:rPr>
                <w:rFonts w:ascii="Calibri Light" w:eastAsia="Calibri Light" w:hAnsi="Calibri Light" w:cs="Calibri Light"/>
                <w:spacing w:val="2"/>
                <w:sz w:val="20"/>
                <w:szCs w:val="20"/>
              </w:rPr>
              <w:t xml:space="preserve"> </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mp</w:t>
            </w:r>
            <w:r>
              <w:rPr>
                <w:rFonts w:ascii="Calibri Light" w:eastAsia="Calibri Light" w:hAnsi="Calibri Light" w:cs="Calibri Light"/>
                <w:sz w:val="20"/>
                <w:szCs w:val="20"/>
              </w:rPr>
              <w:t>l</w:t>
            </w:r>
            <w:r>
              <w:rPr>
                <w:rFonts w:ascii="Calibri Light" w:eastAsia="Calibri Light" w:hAnsi="Calibri Light" w:cs="Calibri Light"/>
                <w:spacing w:val="-1"/>
                <w:sz w:val="20"/>
                <w:szCs w:val="20"/>
              </w:rPr>
              <w:t>ementac</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ó</w:t>
            </w:r>
            <w:r>
              <w:rPr>
                <w:rFonts w:ascii="Calibri Light" w:eastAsia="Calibri Light" w:hAnsi="Calibri Light" w:cs="Calibri Light"/>
                <w:sz w:val="20"/>
                <w:szCs w:val="20"/>
              </w:rPr>
              <w:t xml:space="preserve">n </w:t>
            </w:r>
            <w:r>
              <w:rPr>
                <w:rFonts w:ascii="Calibri Light" w:eastAsia="Calibri Light" w:hAnsi="Calibri Light" w:cs="Calibri Light"/>
                <w:w w:val="101"/>
                <w:sz w:val="20"/>
                <w:szCs w:val="20"/>
              </w:rPr>
              <w:t xml:space="preserve">y </w:t>
            </w:r>
            <w:r>
              <w:rPr>
                <w:rFonts w:ascii="Calibri Light" w:eastAsia="Calibri Light" w:hAnsi="Calibri Light" w:cs="Calibri Light"/>
                <w:spacing w:val="-1"/>
                <w:sz w:val="20"/>
                <w:szCs w:val="20"/>
              </w:rPr>
              <w:t>a</w:t>
            </w:r>
            <w:r>
              <w:rPr>
                <w:rFonts w:ascii="Calibri Light" w:eastAsia="Calibri Light" w:hAnsi="Calibri Light" w:cs="Calibri Light"/>
                <w:sz w:val="20"/>
                <w:szCs w:val="20"/>
              </w:rPr>
              <w:t>si</w:t>
            </w:r>
            <w:r>
              <w:rPr>
                <w:rFonts w:ascii="Calibri Light" w:eastAsia="Calibri Light" w:hAnsi="Calibri Light" w:cs="Calibri Light"/>
                <w:spacing w:val="-1"/>
                <w:sz w:val="20"/>
                <w:szCs w:val="20"/>
              </w:rPr>
              <w:t>stenc</w:t>
            </w:r>
            <w:r>
              <w:rPr>
                <w:rFonts w:ascii="Calibri Light" w:eastAsia="Calibri Light" w:hAnsi="Calibri Light" w:cs="Calibri Light"/>
                <w:sz w:val="20"/>
                <w:szCs w:val="20"/>
              </w:rPr>
              <w:t>ia a</w:t>
            </w:r>
            <w:r>
              <w:rPr>
                <w:rFonts w:ascii="Calibri Light" w:eastAsia="Calibri Light" w:hAnsi="Calibri Light" w:cs="Calibri Light"/>
                <w:spacing w:val="-1"/>
                <w:sz w:val="20"/>
                <w:szCs w:val="20"/>
              </w:rPr>
              <w:t xml:space="preserve"> curso</w:t>
            </w:r>
            <w:r>
              <w:rPr>
                <w:rFonts w:ascii="Calibri Light" w:eastAsia="Calibri Light" w:hAnsi="Calibri Light" w:cs="Calibri Light"/>
                <w:sz w:val="20"/>
                <w:szCs w:val="20"/>
              </w:rPr>
              <w:t xml:space="preserve">s </w:t>
            </w:r>
            <w:r>
              <w:rPr>
                <w:rFonts w:ascii="Calibri Light" w:eastAsia="Calibri Light" w:hAnsi="Calibri Light" w:cs="Calibri Light"/>
                <w:spacing w:val="-1"/>
                <w:sz w:val="20"/>
                <w:szCs w:val="20"/>
              </w:rPr>
              <w:t>d</w:t>
            </w:r>
            <w:r>
              <w:rPr>
                <w:rFonts w:ascii="Calibri Light" w:eastAsia="Calibri Light" w:hAnsi="Calibri Light" w:cs="Calibri Light"/>
                <w:sz w:val="20"/>
                <w:szCs w:val="20"/>
              </w:rPr>
              <w:t>e</w:t>
            </w:r>
            <w:r>
              <w:rPr>
                <w:rFonts w:ascii="Calibri Light" w:eastAsia="Calibri Light" w:hAnsi="Calibri Light" w:cs="Calibri Light"/>
                <w:spacing w:val="-1"/>
                <w:sz w:val="20"/>
                <w:szCs w:val="20"/>
              </w:rPr>
              <w:t xml:space="preserve"> capac</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tac</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ó</w:t>
            </w:r>
            <w:r>
              <w:rPr>
                <w:rFonts w:ascii="Calibri Light" w:eastAsia="Calibri Light" w:hAnsi="Calibri Light" w:cs="Calibri Light"/>
                <w:sz w:val="20"/>
                <w:szCs w:val="20"/>
              </w:rPr>
              <w:t>n</w:t>
            </w:r>
            <w:r>
              <w:rPr>
                <w:rFonts w:ascii="Calibri Light" w:eastAsia="Calibri Light" w:hAnsi="Calibri Light" w:cs="Calibri Light"/>
                <w:spacing w:val="-1"/>
                <w:sz w:val="20"/>
                <w:szCs w:val="20"/>
              </w:rPr>
              <w:t xml:space="preserve"> en mater</w:t>
            </w:r>
            <w:r>
              <w:rPr>
                <w:rFonts w:ascii="Calibri Light" w:eastAsia="Calibri Light" w:hAnsi="Calibri Light" w:cs="Calibri Light"/>
                <w:sz w:val="20"/>
                <w:szCs w:val="20"/>
              </w:rPr>
              <w:t xml:space="preserve">ia </w:t>
            </w:r>
            <w:r>
              <w:rPr>
                <w:rFonts w:ascii="Calibri Light" w:eastAsia="Calibri Light" w:hAnsi="Calibri Light" w:cs="Calibri Light"/>
                <w:spacing w:val="-1"/>
                <w:sz w:val="20"/>
                <w:szCs w:val="20"/>
              </w:rPr>
              <w:t>arch</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v</w:t>
            </w:r>
            <w:r>
              <w:rPr>
                <w:rFonts w:ascii="Calibri Light" w:eastAsia="Calibri Light" w:hAnsi="Calibri Light" w:cs="Calibri Light"/>
                <w:sz w:val="20"/>
                <w:szCs w:val="20"/>
              </w:rPr>
              <w:t>í</w:t>
            </w:r>
            <w:r>
              <w:rPr>
                <w:rFonts w:ascii="Calibri Light" w:eastAsia="Calibri Light" w:hAnsi="Calibri Light" w:cs="Calibri Light"/>
                <w:spacing w:val="-1"/>
                <w:sz w:val="20"/>
                <w:szCs w:val="20"/>
              </w:rPr>
              <w:t>st</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c</w:t>
            </w:r>
            <w:r>
              <w:rPr>
                <w:rFonts w:ascii="Calibri Light" w:eastAsia="Calibri Light" w:hAnsi="Calibri Light" w:cs="Calibri Light"/>
                <w:sz w:val="20"/>
                <w:szCs w:val="20"/>
              </w:rPr>
              <w:t>a</w:t>
            </w:r>
            <w:r>
              <w:rPr>
                <w:rFonts w:ascii="Calibri Light" w:eastAsia="Calibri Light" w:hAnsi="Calibri Light" w:cs="Calibri Light"/>
                <w:spacing w:val="2"/>
                <w:sz w:val="20"/>
                <w:szCs w:val="20"/>
              </w:rPr>
              <w:t xml:space="preserve"> </w:t>
            </w:r>
            <w:r>
              <w:rPr>
                <w:rFonts w:ascii="Calibri Light" w:eastAsia="Calibri Light" w:hAnsi="Calibri Light" w:cs="Calibri Light"/>
                <w:spacing w:val="-1"/>
                <w:sz w:val="20"/>
                <w:szCs w:val="20"/>
              </w:rPr>
              <w:t>par</w:t>
            </w:r>
            <w:r>
              <w:rPr>
                <w:rFonts w:ascii="Calibri Light" w:eastAsia="Calibri Light" w:hAnsi="Calibri Light" w:cs="Calibri Light"/>
                <w:sz w:val="20"/>
                <w:szCs w:val="20"/>
              </w:rPr>
              <w:t xml:space="preserve">a </w:t>
            </w:r>
            <w:r>
              <w:rPr>
                <w:rFonts w:ascii="Calibri Light" w:eastAsia="Calibri Light" w:hAnsi="Calibri Light" w:cs="Calibri Light"/>
                <w:spacing w:val="-1"/>
                <w:sz w:val="20"/>
                <w:szCs w:val="20"/>
              </w:rPr>
              <w:t>persona</w:t>
            </w:r>
            <w:r>
              <w:rPr>
                <w:rFonts w:ascii="Calibri Light" w:eastAsia="Calibri Light" w:hAnsi="Calibri Light" w:cs="Calibri Light"/>
                <w:sz w:val="20"/>
                <w:szCs w:val="20"/>
              </w:rPr>
              <w:t>l</w:t>
            </w:r>
            <w:r>
              <w:rPr>
                <w:rFonts w:ascii="Calibri Light" w:eastAsia="Calibri Light" w:hAnsi="Calibri Light" w:cs="Calibri Light"/>
                <w:spacing w:val="1"/>
                <w:sz w:val="20"/>
                <w:szCs w:val="20"/>
              </w:rPr>
              <w:t xml:space="preserve"> </w:t>
            </w:r>
            <w:r>
              <w:rPr>
                <w:rFonts w:ascii="Calibri Light" w:eastAsia="Calibri Light" w:hAnsi="Calibri Light" w:cs="Calibri Light"/>
                <w:spacing w:val="-1"/>
                <w:sz w:val="20"/>
                <w:szCs w:val="20"/>
              </w:rPr>
              <w:t>de</w:t>
            </w:r>
            <w:r>
              <w:rPr>
                <w:rFonts w:ascii="Calibri Light" w:eastAsia="Calibri Light" w:hAnsi="Calibri Light" w:cs="Calibri Light"/>
                <w:w w:val="101"/>
                <w:sz w:val="20"/>
                <w:szCs w:val="20"/>
              </w:rPr>
              <w:t xml:space="preserve">l </w:t>
            </w:r>
            <w:r>
              <w:rPr>
                <w:rFonts w:ascii="Calibri Light" w:eastAsia="Calibri Light" w:hAnsi="Calibri Light" w:cs="Calibri Light"/>
                <w:spacing w:val="-1"/>
                <w:sz w:val="20"/>
                <w:szCs w:val="20"/>
              </w:rPr>
              <w:t>TJACDMX.</w:t>
            </w:r>
          </w:p>
        </w:tc>
        <w:tc>
          <w:tcPr>
            <w:tcW w:w="523" w:type="dxa"/>
            <w:tcBorders>
              <w:top w:val="single" w:sz="8" w:space="0" w:color="000000"/>
              <w:left w:val="single" w:sz="8" w:space="0" w:color="000000"/>
              <w:bottom w:val="single" w:sz="8" w:space="0" w:color="000000"/>
              <w:right w:val="single" w:sz="8" w:space="0" w:color="000000"/>
            </w:tcBorders>
          </w:tcPr>
          <w:p w14:paraId="6558276B" w14:textId="77777777" w:rsidR="00CF2FBA" w:rsidRDefault="00CF2FBA" w:rsidP="00BF51EF"/>
        </w:tc>
        <w:tc>
          <w:tcPr>
            <w:tcW w:w="518" w:type="dxa"/>
            <w:tcBorders>
              <w:top w:val="single" w:sz="8" w:space="0" w:color="000000"/>
              <w:left w:val="single" w:sz="8" w:space="0" w:color="000000"/>
              <w:bottom w:val="single" w:sz="8" w:space="0" w:color="000000"/>
              <w:right w:val="single" w:sz="8" w:space="0" w:color="000000"/>
            </w:tcBorders>
          </w:tcPr>
          <w:p w14:paraId="01ED2791" w14:textId="77777777" w:rsidR="00CF2FBA" w:rsidRDefault="00CF2FBA" w:rsidP="00BF51EF"/>
        </w:tc>
        <w:tc>
          <w:tcPr>
            <w:tcW w:w="576" w:type="dxa"/>
            <w:tcBorders>
              <w:top w:val="single" w:sz="8" w:space="0" w:color="000000"/>
              <w:left w:val="single" w:sz="8" w:space="0" w:color="000000"/>
              <w:bottom w:val="single" w:sz="8" w:space="0" w:color="000000"/>
              <w:right w:val="single" w:sz="8" w:space="0" w:color="000000"/>
            </w:tcBorders>
          </w:tcPr>
          <w:p w14:paraId="0213842D"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tcPr>
          <w:p w14:paraId="41C2630E" w14:textId="77777777" w:rsidR="00CF2FBA" w:rsidRDefault="00CF2FBA" w:rsidP="00BF51EF"/>
        </w:tc>
        <w:tc>
          <w:tcPr>
            <w:tcW w:w="562" w:type="dxa"/>
            <w:tcBorders>
              <w:top w:val="single" w:sz="8" w:space="0" w:color="000000"/>
              <w:left w:val="single" w:sz="8" w:space="0" w:color="000000"/>
              <w:bottom w:val="single" w:sz="8" w:space="0" w:color="000000"/>
              <w:right w:val="single" w:sz="8" w:space="0" w:color="000000"/>
            </w:tcBorders>
          </w:tcPr>
          <w:p w14:paraId="595EDD1B" w14:textId="77777777" w:rsidR="00CF2FBA" w:rsidRDefault="00CF2FBA" w:rsidP="00BF51EF"/>
        </w:tc>
        <w:tc>
          <w:tcPr>
            <w:tcW w:w="518" w:type="dxa"/>
            <w:tcBorders>
              <w:top w:val="single" w:sz="8" w:space="0" w:color="000000"/>
              <w:left w:val="single" w:sz="8" w:space="0" w:color="000000"/>
              <w:bottom w:val="single" w:sz="8" w:space="0" w:color="000000"/>
              <w:right w:val="single" w:sz="8" w:space="0" w:color="000000"/>
            </w:tcBorders>
            <w:shd w:val="clear" w:color="auto" w:fill="FFD966"/>
          </w:tcPr>
          <w:p w14:paraId="275542E1"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shd w:val="clear" w:color="auto" w:fill="FFD966"/>
          </w:tcPr>
          <w:p w14:paraId="0CF38510" w14:textId="77777777" w:rsidR="00CF2FBA" w:rsidRDefault="00CF2FBA" w:rsidP="00BF51EF"/>
        </w:tc>
        <w:tc>
          <w:tcPr>
            <w:tcW w:w="552" w:type="dxa"/>
            <w:tcBorders>
              <w:top w:val="single" w:sz="8" w:space="0" w:color="000000"/>
              <w:left w:val="single" w:sz="8" w:space="0" w:color="000000"/>
              <w:bottom w:val="single" w:sz="8" w:space="0" w:color="000000"/>
              <w:right w:val="single" w:sz="8" w:space="0" w:color="000000"/>
            </w:tcBorders>
            <w:shd w:val="clear" w:color="auto" w:fill="FFD966"/>
          </w:tcPr>
          <w:p w14:paraId="754469B0"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shd w:val="clear" w:color="auto" w:fill="FFD966"/>
          </w:tcPr>
          <w:p w14:paraId="5C976B96" w14:textId="77777777" w:rsidR="00CF2FBA" w:rsidRDefault="00CF2FBA" w:rsidP="00BF51EF"/>
        </w:tc>
        <w:tc>
          <w:tcPr>
            <w:tcW w:w="518" w:type="dxa"/>
            <w:tcBorders>
              <w:top w:val="single" w:sz="8" w:space="0" w:color="000000"/>
              <w:left w:val="single" w:sz="8" w:space="0" w:color="000000"/>
              <w:bottom w:val="single" w:sz="8" w:space="0" w:color="000000"/>
              <w:right w:val="single" w:sz="8" w:space="0" w:color="000000"/>
            </w:tcBorders>
            <w:shd w:val="clear" w:color="auto" w:fill="FFD966"/>
          </w:tcPr>
          <w:p w14:paraId="38075400" w14:textId="77777777" w:rsidR="00CF2FBA" w:rsidRDefault="00CF2FBA" w:rsidP="00BF51EF"/>
        </w:tc>
        <w:tc>
          <w:tcPr>
            <w:tcW w:w="557" w:type="dxa"/>
            <w:tcBorders>
              <w:top w:val="single" w:sz="8" w:space="0" w:color="000000"/>
              <w:left w:val="single" w:sz="8" w:space="0" w:color="000000"/>
              <w:bottom w:val="single" w:sz="8" w:space="0" w:color="000000"/>
              <w:right w:val="single" w:sz="8" w:space="0" w:color="000000"/>
            </w:tcBorders>
            <w:shd w:val="clear" w:color="auto" w:fill="FFD966"/>
          </w:tcPr>
          <w:p w14:paraId="0C2E5D2B"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tcPr>
          <w:p w14:paraId="69B8F3F0" w14:textId="77777777" w:rsidR="00CF2FBA" w:rsidRDefault="00CF2FBA" w:rsidP="00BF51EF"/>
        </w:tc>
      </w:tr>
      <w:tr w:rsidR="00CF2FBA" w14:paraId="71177349" w14:textId="77777777" w:rsidTr="00BF51EF">
        <w:trPr>
          <w:trHeight w:hRule="exact" w:val="994"/>
        </w:trPr>
        <w:tc>
          <w:tcPr>
            <w:tcW w:w="461" w:type="dxa"/>
            <w:tcBorders>
              <w:top w:val="single" w:sz="8" w:space="0" w:color="000000"/>
              <w:left w:val="single" w:sz="8" w:space="0" w:color="000000"/>
              <w:bottom w:val="single" w:sz="8" w:space="0" w:color="000000"/>
              <w:right w:val="single" w:sz="8" w:space="0" w:color="000000"/>
            </w:tcBorders>
          </w:tcPr>
          <w:p w14:paraId="1AEB36FA" w14:textId="77777777" w:rsidR="00CF2FBA" w:rsidRDefault="00CF2FBA" w:rsidP="00BF51EF">
            <w:pPr>
              <w:spacing w:before="5" w:line="160" w:lineRule="exact"/>
              <w:rPr>
                <w:sz w:val="16"/>
                <w:szCs w:val="16"/>
              </w:rPr>
            </w:pPr>
          </w:p>
          <w:p w14:paraId="4CA8D9FB" w14:textId="77777777" w:rsidR="00CF2FBA" w:rsidRDefault="00CF2FBA" w:rsidP="00BF51EF">
            <w:pPr>
              <w:spacing w:line="200" w:lineRule="exact"/>
            </w:pPr>
          </w:p>
          <w:p w14:paraId="04BF3EC4" w14:textId="77777777" w:rsidR="00CF2FBA" w:rsidRDefault="00CF2FBA" w:rsidP="00BF51EF">
            <w:pPr>
              <w:ind w:left="136" w:right="132"/>
              <w:jc w:val="center"/>
              <w:rPr>
                <w:rFonts w:ascii="Calibri Light" w:eastAsia="Calibri Light" w:hAnsi="Calibri Light" w:cs="Calibri Light"/>
              </w:rPr>
            </w:pPr>
            <w:r>
              <w:rPr>
                <w:rFonts w:ascii="Calibri Light" w:eastAsia="Calibri Light" w:hAnsi="Calibri Light" w:cs="Calibri Light"/>
                <w:sz w:val="20"/>
                <w:szCs w:val="20"/>
              </w:rPr>
              <w:t>9</w:t>
            </w:r>
          </w:p>
        </w:tc>
        <w:tc>
          <w:tcPr>
            <w:tcW w:w="3432" w:type="dxa"/>
            <w:tcBorders>
              <w:top w:val="single" w:sz="8" w:space="0" w:color="000000"/>
              <w:left w:val="single" w:sz="8" w:space="0" w:color="000000"/>
              <w:bottom w:val="single" w:sz="8" w:space="0" w:color="000000"/>
              <w:right w:val="single" w:sz="8" w:space="0" w:color="000000"/>
            </w:tcBorders>
          </w:tcPr>
          <w:p w14:paraId="37D78ABE" w14:textId="77777777" w:rsidR="00CF2FBA" w:rsidRDefault="00CF2FBA" w:rsidP="00BF51EF">
            <w:pPr>
              <w:spacing w:before="1"/>
              <w:ind w:left="61" w:right="131"/>
              <w:rPr>
                <w:rFonts w:ascii="Calibri Light" w:eastAsia="Calibri Light" w:hAnsi="Calibri Light" w:cs="Calibri Light"/>
              </w:rPr>
            </w:pPr>
            <w:r>
              <w:rPr>
                <w:rFonts w:ascii="Calibri Light" w:eastAsia="Calibri Light" w:hAnsi="Calibri Light" w:cs="Calibri Light"/>
                <w:sz w:val="20"/>
                <w:szCs w:val="20"/>
              </w:rPr>
              <w:t>I</w:t>
            </w:r>
            <w:r>
              <w:rPr>
                <w:rFonts w:ascii="Calibri Light" w:eastAsia="Calibri Light" w:hAnsi="Calibri Light" w:cs="Calibri Light"/>
                <w:spacing w:val="-1"/>
                <w:sz w:val="20"/>
                <w:szCs w:val="20"/>
              </w:rPr>
              <w:t>nven</w:t>
            </w:r>
            <w:r>
              <w:rPr>
                <w:rFonts w:ascii="Calibri Light" w:eastAsia="Calibri Light" w:hAnsi="Calibri Light" w:cs="Calibri Light"/>
                <w:sz w:val="20"/>
                <w:szCs w:val="20"/>
              </w:rPr>
              <w:t>t</w:t>
            </w:r>
            <w:r>
              <w:rPr>
                <w:rFonts w:ascii="Calibri Light" w:eastAsia="Calibri Light" w:hAnsi="Calibri Light" w:cs="Calibri Light"/>
                <w:spacing w:val="-1"/>
                <w:sz w:val="20"/>
                <w:szCs w:val="20"/>
              </w:rPr>
              <w:t>ar</w:t>
            </w:r>
            <w:r>
              <w:rPr>
                <w:rFonts w:ascii="Calibri Light" w:eastAsia="Calibri Light" w:hAnsi="Calibri Light" w:cs="Calibri Light"/>
                <w:sz w:val="20"/>
                <w:szCs w:val="20"/>
              </w:rPr>
              <w:t>io</w:t>
            </w:r>
            <w:r>
              <w:rPr>
                <w:rFonts w:ascii="Calibri Light" w:eastAsia="Calibri Light" w:hAnsi="Calibri Light" w:cs="Calibri Light"/>
                <w:spacing w:val="1"/>
                <w:sz w:val="20"/>
                <w:szCs w:val="20"/>
              </w:rPr>
              <w:t xml:space="preserve"> </w:t>
            </w:r>
            <w:r>
              <w:rPr>
                <w:rFonts w:ascii="Calibri Light" w:eastAsia="Calibri Light" w:hAnsi="Calibri Light" w:cs="Calibri Light"/>
                <w:spacing w:val="-1"/>
                <w:sz w:val="20"/>
                <w:szCs w:val="20"/>
              </w:rPr>
              <w:t>d</w:t>
            </w:r>
            <w:r>
              <w:rPr>
                <w:rFonts w:ascii="Calibri Light" w:eastAsia="Calibri Light" w:hAnsi="Calibri Light" w:cs="Calibri Light"/>
                <w:sz w:val="20"/>
                <w:szCs w:val="20"/>
              </w:rPr>
              <w:t>e</w:t>
            </w:r>
            <w:r>
              <w:rPr>
                <w:rFonts w:ascii="Calibri Light" w:eastAsia="Calibri Light" w:hAnsi="Calibri Light" w:cs="Calibri Light"/>
                <w:spacing w:val="-1"/>
                <w:sz w:val="20"/>
                <w:szCs w:val="20"/>
              </w:rPr>
              <w:t xml:space="preserve"> exped</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en</w:t>
            </w:r>
            <w:r>
              <w:rPr>
                <w:rFonts w:ascii="Calibri Light" w:eastAsia="Calibri Light" w:hAnsi="Calibri Light" w:cs="Calibri Light"/>
                <w:sz w:val="20"/>
                <w:szCs w:val="20"/>
              </w:rPr>
              <w:t>t</w:t>
            </w:r>
            <w:r>
              <w:rPr>
                <w:rFonts w:ascii="Calibri Light" w:eastAsia="Calibri Light" w:hAnsi="Calibri Light" w:cs="Calibri Light"/>
                <w:spacing w:val="-1"/>
                <w:sz w:val="20"/>
                <w:szCs w:val="20"/>
              </w:rPr>
              <w:t>e</w:t>
            </w:r>
            <w:r>
              <w:rPr>
                <w:rFonts w:ascii="Calibri Light" w:eastAsia="Calibri Light" w:hAnsi="Calibri Light" w:cs="Calibri Light"/>
                <w:sz w:val="20"/>
                <w:szCs w:val="20"/>
              </w:rPr>
              <w:t>s</w:t>
            </w:r>
            <w:r>
              <w:rPr>
                <w:rFonts w:ascii="Calibri Light" w:eastAsia="Calibri Light" w:hAnsi="Calibri Light" w:cs="Calibri Light"/>
                <w:spacing w:val="-1"/>
                <w:sz w:val="20"/>
                <w:szCs w:val="20"/>
              </w:rPr>
              <w:t xml:space="preserve"> suscep</w:t>
            </w:r>
            <w:r>
              <w:rPr>
                <w:rFonts w:ascii="Calibri Light" w:eastAsia="Calibri Light" w:hAnsi="Calibri Light" w:cs="Calibri Light"/>
                <w:sz w:val="20"/>
                <w:szCs w:val="20"/>
              </w:rPr>
              <w:t>t</w:t>
            </w:r>
            <w:r>
              <w:rPr>
                <w:rFonts w:ascii="Calibri Light" w:eastAsia="Calibri Light" w:hAnsi="Calibri Light" w:cs="Calibri Light"/>
                <w:w w:val="101"/>
                <w:sz w:val="20"/>
                <w:szCs w:val="20"/>
              </w:rPr>
              <w:t>i</w:t>
            </w:r>
            <w:r>
              <w:rPr>
                <w:rFonts w:ascii="Calibri Light" w:eastAsia="Calibri Light" w:hAnsi="Calibri Light" w:cs="Calibri Light"/>
                <w:spacing w:val="-1"/>
                <w:sz w:val="20"/>
                <w:szCs w:val="20"/>
              </w:rPr>
              <w:t>b</w:t>
            </w:r>
            <w:r>
              <w:rPr>
                <w:rFonts w:ascii="Calibri Light" w:eastAsia="Calibri Light" w:hAnsi="Calibri Light" w:cs="Calibri Light"/>
                <w:w w:val="101"/>
                <w:sz w:val="20"/>
                <w:szCs w:val="20"/>
              </w:rPr>
              <w:t>l</w:t>
            </w:r>
            <w:r>
              <w:rPr>
                <w:rFonts w:ascii="Calibri Light" w:eastAsia="Calibri Light" w:hAnsi="Calibri Light" w:cs="Calibri Light"/>
                <w:spacing w:val="-1"/>
                <w:sz w:val="20"/>
                <w:szCs w:val="20"/>
              </w:rPr>
              <w:t>es d</w:t>
            </w:r>
            <w:r>
              <w:rPr>
                <w:rFonts w:ascii="Calibri Light" w:eastAsia="Calibri Light" w:hAnsi="Calibri Light" w:cs="Calibri Light"/>
                <w:sz w:val="20"/>
                <w:szCs w:val="20"/>
              </w:rPr>
              <w:t>e</w:t>
            </w:r>
            <w:r>
              <w:rPr>
                <w:rFonts w:ascii="Calibri Light" w:eastAsia="Calibri Light" w:hAnsi="Calibri Light" w:cs="Calibri Light"/>
                <w:spacing w:val="-1"/>
                <w:sz w:val="20"/>
                <w:szCs w:val="20"/>
              </w:rPr>
              <w:t xml:space="preserve"> e</w:t>
            </w:r>
            <w:r>
              <w:rPr>
                <w:rFonts w:ascii="Calibri Light" w:eastAsia="Calibri Light" w:hAnsi="Calibri Light" w:cs="Calibri Light"/>
                <w:sz w:val="20"/>
                <w:szCs w:val="20"/>
              </w:rPr>
              <w:t>li</w:t>
            </w:r>
            <w:r>
              <w:rPr>
                <w:rFonts w:ascii="Calibri Light" w:eastAsia="Calibri Light" w:hAnsi="Calibri Light" w:cs="Calibri Light"/>
                <w:spacing w:val="-1"/>
                <w:sz w:val="20"/>
                <w:szCs w:val="20"/>
              </w:rPr>
              <w:t>m</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nac</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ó</w:t>
            </w:r>
            <w:r>
              <w:rPr>
                <w:rFonts w:ascii="Calibri Light" w:eastAsia="Calibri Light" w:hAnsi="Calibri Light" w:cs="Calibri Light"/>
                <w:sz w:val="20"/>
                <w:szCs w:val="20"/>
              </w:rPr>
              <w:t>n</w:t>
            </w:r>
            <w:r>
              <w:rPr>
                <w:rFonts w:ascii="Calibri Light" w:eastAsia="Calibri Light" w:hAnsi="Calibri Light" w:cs="Calibri Light"/>
                <w:spacing w:val="1"/>
                <w:sz w:val="20"/>
                <w:szCs w:val="20"/>
              </w:rPr>
              <w:t xml:space="preserve"> </w:t>
            </w:r>
            <w:r>
              <w:rPr>
                <w:rFonts w:ascii="Calibri Light" w:eastAsia="Calibri Light" w:hAnsi="Calibri Light" w:cs="Calibri Light"/>
                <w:sz w:val="20"/>
                <w:szCs w:val="20"/>
              </w:rPr>
              <w:t xml:space="preserve">y </w:t>
            </w:r>
            <w:r>
              <w:rPr>
                <w:rFonts w:ascii="Calibri Light" w:eastAsia="Calibri Light" w:hAnsi="Calibri Light" w:cs="Calibri Light"/>
                <w:spacing w:val="-1"/>
                <w:sz w:val="20"/>
                <w:szCs w:val="20"/>
              </w:rPr>
              <w:t>ba</w:t>
            </w:r>
            <w:r>
              <w:rPr>
                <w:rFonts w:ascii="Calibri Light" w:eastAsia="Calibri Light" w:hAnsi="Calibri Light" w:cs="Calibri Light"/>
                <w:sz w:val="20"/>
                <w:szCs w:val="20"/>
              </w:rPr>
              <w:t>ja</w:t>
            </w:r>
            <w:r>
              <w:rPr>
                <w:rFonts w:ascii="Calibri Light" w:eastAsia="Calibri Light" w:hAnsi="Calibri Light" w:cs="Calibri Light"/>
                <w:spacing w:val="-1"/>
                <w:sz w:val="20"/>
                <w:szCs w:val="20"/>
              </w:rPr>
              <w:t xml:space="preserve"> documen</w:t>
            </w:r>
            <w:r>
              <w:rPr>
                <w:rFonts w:ascii="Calibri Light" w:eastAsia="Calibri Light" w:hAnsi="Calibri Light" w:cs="Calibri Light"/>
                <w:sz w:val="20"/>
                <w:szCs w:val="20"/>
              </w:rPr>
              <w:t>t</w:t>
            </w:r>
            <w:r>
              <w:rPr>
                <w:rFonts w:ascii="Calibri Light" w:eastAsia="Calibri Light" w:hAnsi="Calibri Light" w:cs="Calibri Light"/>
                <w:spacing w:val="-1"/>
                <w:sz w:val="20"/>
                <w:szCs w:val="20"/>
              </w:rPr>
              <w:t>a</w:t>
            </w:r>
            <w:r>
              <w:rPr>
                <w:rFonts w:ascii="Calibri Light" w:eastAsia="Calibri Light" w:hAnsi="Calibri Light" w:cs="Calibri Light"/>
                <w:sz w:val="20"/>
                <w:szCs w:val="20"/>
              </w:rPr>
              <w:t xml:space="preserve">l </w:t>
            </w:r>
            <w:r>
              <w:rPr>
                <w:rFonts w:ascii="Calibri Light" w:eastAsia="Calibri Light" w:hAnsi="Calibri Light" w:cs="Calibri Light"/>
                <w:spacing w:val="-1"/>
                <w:sz w:val="20"/>
                <w:szCs w:val="20"/>
              </w:rPr>
              <w:t>d</w:t>
            </w:r>
            <w:r>
              <w:rPr>
                <w:rFonts w:ascii="Calibri Light" w:eastAsia="Calibri Light" w:hAnsi="Calibri Light" w:cs="Calibri Light"/>
                <w:sz w:val="20"/>
                <w:szCs w:val="20"/>
              </w:rPr>
              <w:t>e</w:t>
            </w:r>
            <w:r>
              <w:rPr>
                <w:rFonts w:ascii="Calibri Light" w:eastAsia="Calibri Light" w:hAnsi="Calibri Light" w:cs="Calibri Light"/>
                <w:spacing w:val="-1"/>
                <w:sz w:val="20"/>
                <w:szCs w:val="20"/>
              </w:rPr>
              <w:t xml:space="preserve"> </w:t>
            </w:r>
            <w:r>
              <w:rPr>
                <w:rFonts w:ascii="Calibri Light" w:eastAsia="Calibri Light" w:hAnsi="Calibri Light" w:cs="Calibri Light"/>
                <w:sz w:val="20"/>
                <w:szCs w:val="20"/>
              </w:rPr>
              <w:t xml:space="preserve">JN y </w:t>
            </w:r>
            <w:r>
              <w:rPr>
                <w:rFonts w:ascii="Calibri Light" w:eastAsia="Calibri Light" w:hAnsi="Calibri Light" w:cs="Calibri Light"/>
                <w:spacing w:val="-1"/>
                <w:sz w:val="20"/>
                <w:szCs w:val="20"/>
              </w:rPr>
              <w:t>R</w:t>
            </w:r>
            <w:r>
              <w:rPr>
                <w:rFonts w:ascii="Calibri Light" w:eastAsia="Calibri Light" w:hAnsi="Calibri Light" w:cs="Calibri Light"/>
                <w:sz w:val="20"/>
                <w:szCs w:val="20"/>
              </w:rPr>
              <w:t>A</w:t>
            </w:r>
            <w:r>
              <w:rPr>
                <w:rFonts w:ascii="Calibri Light" w:eastAsia="Calibri Light" w:hAnsi="Calibri Light" w:cs="Calibri Light"/>
                <w:spacing w:val="-1"/>
                <w:sz w:val="20"/>
                <w:szCs w:val="20"/>
              </w:rPr>
              <w:t xml:space="preserve"> d</w:t>
            </w:r>
            <w:r>
              <w:rPr>
                <w:rFonts w:ascii="Calibri Light" w:eastAsia="Calibri Light" w:hAnsi="Calibri Light" w:cs="Calibri Light"/>
                <w:sz w:val="20"/>
                <w:szCs w:val="20"/>
              </w:rPr>
              <w:t>e</w:t>
            </w:r>
            <w:r>
              <w:rPr>
                <w:rFonts w:ascii="Calibri Light" w:eastAsia="Calibri Light" w:hAnsi="Calibri Light" w:cs="Calibri Light"/>
                <w:spacing w:val="-1"/>
                <w:sz w:val="20"/>
                <w:szCs w:val="20"/>
              </w:rPr>
              <w:t xml:space="preserve"> 201</w:t>
            </w:r>
            <w:r>
              <w:rPr>
                <w:rFonts w:ascii="Calibri Light" w:eastAsia="Calibri Light" w:hAnsi="Calibri Light" w:cs="Calibri Light"/>
                <w:sz w:val="20"/>
                <w:szCs w:val="20"/>
              </w:rPr>
              <w:t>4</w:t>
            </w:r>
            <w:r>
              <w:rPr>
                <w:rFonts w:ascii="Calibri Light" w:eastAsia="Calibri Light" w:hAnsi="Calibri Light" w:cs="Calibri Light"/>
                <w:spacing w:val="-1"/>
                <w:sz w:val="20"/>
                <w:szCs w:val="20"/>
              </w:rPr>
              <w:t xml:space="preserve"> </w:t>
            </w:r>
            <w:r>
              <w:rPr>
                <w:rFonts w:ascii="Calibri Light" w:eastAsia="Calibri Light" w:hAnsi="Calibri Light" w:cs="Calibri Light"/>
                <w:sz w:val="20"/>
                <w:szCs w:val="20"/>
              </w:rPr>
              <w:t xml:space="preserve">y </w:t>
            </w:r>
            <w:r>
              <w:rPr>
                <w:rFonts w:ascii="Calibri Light" w:eastAsia="Calibri Light" w:hAnsi="Calibri Light" w:cs="Calibri Light"/>
                <w:spacing w:val="-1"/>
                <w:sz w:val="20"/>
                <w:szCs w:val="20"/>
              </w:rPr>
              <w:t>año</w:t>
            </w:r>
            <w:r>
              <w:rPr>
                <w:rFonts w:ascii="Calibri Light" w:eastAsia="Calibri Light" w:hAnsi="Calibri Light" w:cs="Calibri Light"/>
                <w:sz w:val="20"/>
                <w:szCs w:val="20"/>
              </w:rPr>
              <w:t>s</w:t>
            </w:r>
            <w:r>
              <w:rPr>
                <w:rFonts w:ascii="Calibri Light" w:eastAsia="Calibri Light" w:hAnsi="Calibri Light" w:cs="Calibri Light"/>
                <w:spacing w:val="-1"/>
                <w:sz w:val="20"/>
                <w:szCs w:val="20"/>
              </w:rPr>
              <w:t xml:space="preserve"> an</w:t>
            </w:r>
            <w:r>
              <w:rPr>
                <w:rFonts w:ascii="Calibri Light" w:eastAsia="Calibri Light" w:hAnsi="Calibri Light" w:cs="Calibri Light"/>
                <w:sz w:val="20"/>
                <w:szCs w:val="20"/>
              </w:rPr>
              <w:t>t</w:t>
            </w:r>
            <w:r>
              <w:rPr>
                <w:rFonts w:ascii="Calibri Light" w:eastAsia="Calibri Light" w:hAnsi="Calibri Light" w:cs="Calibri Light"/>
                <w:spacing w:val="-1"/>
                <w:sz w:val="20"/>
                <w:szCs w:val="20"/>
              </w:rPr>
              <w:t>e</w:t>
            </w:r>
            <w:r>
              <w:rPr>
                <w:rFonts w:ascii="Calibri Light" w:eastAsia="Calibri Light" w:hAnsi="Calibri Light" w:cs="Calibri Light"/>
                <w:sz w:val="20"/>
                <w:szCs w:val="20"/>
              </w:rPr>
              <w:t>ri</w:t>
            </w:r>
            <w:r>
              <w:rPr>
                <w:rFonts w:ascii="Calibri Light" w:eastAsia="Calibri Light" w:hAnsi="Calibri Light" w:cs="Calibri Light"/>
                <w:spacing w:val="-1"/>
                <w:sz w:val="20"/>
                <w:szCs w:val="20"/>
              </w:rPr>
              <w:t>ores</w:t>
            </w:r>
            <w:r>
              <w:rPr>
                <w:rFonts w:ascii="Calibri Light" w:eastAsia="Calibri Light" w:hAnsi="Calibri Light" w:cs="Calibri Light"/>
                <w:sz w:val="20"/>
                <w:szCs w:val="20"/>
              </w:rPr>
              <w:t>,</w:t>
            </w:r>
            <w:r>
              <w:rPr>
                <w:rFonts w:ascii="Calibri Light" w:eastAsia="Calibri Light" w:hAnsi="Calibri Light" w:cs="Calibri Light"/>
                <w:spacing w:val="1"/>
                <w:sz w:val="20"/>
                <w:szCs w:val="20"/>
              </w:rPr>
              <w:t xml:space="preserve"> </w:t>
            </w:r>
            <w:r>
              <w:rPr>
                <w:rFonts w:ascii="Calibri Light" w:eastAsia="Calibri Light" w:hAnsi="Calibri Light" w:cs="Calibri Light"/>
                <w:w w:val="101"/>
                <w:sz w:val="20"/>
                <w:szCs w:val="20"/>
              </w:rPr>
              <w:t xml:space="preserve">y </w:t>
            </w:r>
            <w:r>
              <w:rPr>
                <w:rFonts w:ascii="Calibri Light" w:eastAsia="Calibri Light" w:hAnsi="Calibri Light" w:cs="Calibri Light"/>
                <w:spacing w:val="-1"/>
                <w:sz w:val="20"/>
                <w:szCs w:val="20"/>
              </w:rPr>
              <w:t>exped</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en</w:t>
            </w:r>
            <w:r>
              <w:rPr>
                <w:rFonts w:ascii="Calibri Light" w:eastAsia="Calibri Light" w:hAnsi="Calibri Light" w:cs="Calibri Light"/>
                <w:sz w:val="20"/>
                <w:szCs w:val="20"/>
              </w:rPr>
              <w:t>t</w:t>
            </w:r>
            <w:r>
              <w:rPr>
                <w:rFonts w:ascii="Calibri Light" w:eastAsia="Calibri Light" w:hAnsi="Calibri Light" w:cs="Calibri Light"/>
                <w:spacing w:val="-1"/>
                <w:sz w:val="20"/>
                <w:szCs w:val="20"/>
              </w:rPr>
              <w:t>e</w:t>
            </w:r>
            <w:r>
              <w:rPr>
                <w:rFonts w:ascii="Calibri Light" w:eastAsia="Calibri Light" w:hAnsi="Calibri Light" w:cs="Calibri Light"/>
                <w:sz w:val="20"/>
                <w:szCs w:val="20"/>
              </w:rPr>
              <w:t>s</w:t>
            </w:r>
            <w:r>
              <w:rPr>
                <w:rFonts w:ascii="Calibri Light" w:eastAsia="Calibri Light" w:hAnsi="Calibri Light" w:cs="Calibri Light"/>
                <w:spacing w:val="-1"/>
                <w:sz w:val="20"/>
                <w:szCs w:val="20"/>
              </w:rPr>
              <w:t xml:space="preserve"> adm</w:t>
            </w:r>
            <w:r>
              <w:rPr>
                <w:rFonts w:ascii="Calibri Light" w:eastAsia="Calibri Light" w:hAnsi="Calibri Light" w:cs="Calibri Light"/>
                <w:w w:val="101"/>
                <w:sz w:val="20"/>
                <w:szCs w:val="20"/>
              </w:rPr>
              <w:t>i</w:t>
            </w:r>
            <w:r>
              <w:rPr>
                <w:rFonts w:ascii="Calibri Light" w:eastAsia="Calibri Light" w:hAnsi="Calibri Light" w:cs="Calibri Light"/>
                <w:spacing w:val="-1"/>
                <w:sz w:val="20"/>
                <w:szCs w:val="20"/>
              </w:rPr>
              <w:t>n</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s</w:t>
            </w:r>
            <w:r>
              <w:rPr>
                <w:rFonts w:ascii="Calibri Light" w:eastAsia="Calibri Light" w:hAnsi="Calibri Light" w:cs="Calibri Light"/>
                <w:sz w:val="20"/>
                <w:szCs w:val="20"/>
              </w:rPr>
              <w:t>t</w:t>
            </w:r>
            <w:r>
              <w:rPr>
                <w:rFonts w:ascii="Calibri Light" w:eastAsia="Calibri Light" w:hAnsi="Calibri Light" w:cs="Calibri Light"/>
                <w:w w:val="101"/>
                <w:sz w:val="20"/>
                <w:szCs w:val="20"/>
              </w:rPr>
              <w:t>r</w:t>
            </w:r>
            <w:r>
              <w:rPr>
                <w:rFonts w:ascii="Calibri Light" w:eastAsia="Calibri Light" w:hAnsi="Calibri Light" w:cs="Calibri Light"/>
                <w:spacing w:val="-1"/>
                <w:sz w:val="20"/>
                <w:szCs w:val="20"/>
              </w:rPr>
              <w:t>a</w:t>
            </w:r>
            <w:r>
              <w:rPr>
                <w:rFonts w:ascii="Calibri Light" w:eastAsia="Calibri Light" w:hAnsi="Calibri Light" w:cs="Calibri Light"/>
                <w:sz w:val="20"/>
                <w:szCs w:val="20"/>
              </w:rPr>
              <w:t>t</w:t>
            </w:r>
            <w:r>
              <w:rPr>
                <w:rFonts w:ascii="Calibri Light" w:eastAsia="Calibri Light" w:hAnsi="Calibri Light" w:cs="Calibri Light"/>
                <w:w w:val="101"/>
                <w:sz w:val="20"/>
                <w:szCs w:val="20"/>
              </w:rPr>
              <w:t>i</w:t>
            </w:r>
            <w:r>
              <w:rPr>
                <w:rFonts w:ascii="Calibri Light" w:eastAsia="Calibri Light" w:hAnsi="Calibri Light" w:cs="Calibri Light"/>
                <w:spacing w:val="-1"/>
                <w:w w:val="101"/>
                <w:sz w:val="20"/>
                <w:szCs w:val="20"/>
              </w:rPr>
              <w:t>v</w:t>
            </w:r>
            <w:r>
              <w:rPr>
                <w:rFonts w:ascii="Calibri Light" w:eastAsia="Calibri Light" w:hAnsi="Calibri Light" w:cs="Calibri Light"/>
                <w:spacing w:val="-1"/>
                <w:sz w:val="20"/>
                <w:szCs w:val="20"/>
              </w:rPr>
              <w:t>os</w:t>
            </w:r>
            <w:r>
              <w:rPr>
                <w:rFonts w:ascii="Calibri Light" w:eastAsia="Calibri Light" w:hAnsi="Calibri Light" w:cs="Calibri Light"/>
                <w:w w:val="101"/>
                <w:sz w:val="20"/>
                <w:szCs w:val="20"/>
              </w:rPr>
              <w:t>.</w:t>
            </w:r>
          </w:p>
        </w:tc>
        <w:tc>
          <w:tcPr>
            <w:tcW w:w="523" w:type="dxa"/>
            <w:tcBorders>
              <w:top w:val="single" w:sz="8" w:space="0" w:color="000000"/>
              <w:left w:val="single" w:sz="8" w:space="0" w:color="000000"/>
              <w:bottom w:val="single" w:sz="8" w:space="0" w:color="000000"/>
              <w:right w:val="single" w:sz="8" w:space="0" w:color="000000"/>
            </w:tcBorders>
          </w:tcPr>
          <w:p w14:paraId="62F274F0" w14:textId="77777777" w:rsidR="00CF2FBA" w:rsidRDefault="00CF2FBA" w:rsidP="00BF51EF"/>
        </w:tc>
        <w:tc>
          <w:tcPr>
            <w:tcW w:w="518" w:type="dxa"/>
            <w:tcBorders>
              <w:top w:val="single" w:sz="8" w:space="0" w:color="000000"/>
              <w:left w:val="single" w:sz="8" w:space="0" w:color="000000"/>
              <w:bottom w:val="single" w:sz="8" w:space="0" w:color="000000"/>
              <w:right w:val="single" w:sz="8" w:space="0" w:color="000000"/>
            </w:tcBorders>
          </w:tcPr>
          <w:p w14:paraId="0A7CF3D5" w14:textId="77777777" w:rsidR="00CF2FBA" w:rsidRDefault="00CF2FBA" w:rsidP="00BF51EF"/>
        </w:tc>
        <w:tc>
          <w:tcPr>
            <w:tcW w:w="576" w:type="dxa"/>
            <w:tcBorders>
              <w:top w:val="single" w:sz="8" w:space="0" w:color="000000"/>
              <w:left w:val="single" w:sz="8" w:space="0" w:color="000000"/>
              <w:bottom w:val="single" w:sz="8" w:space="0" w:color="000000"/>
              <w:right w:val="single" w:sz="8" w:space="0" w:color="000000"/>
            </w:tcBorders>
          </w:tcPr>
          <w:p w14:paraId="76A2E148"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tcPr>
          <w:p w14:paraId="61A97C1E" w14:textId="77777777" w:rsidR="00CF2FBA" w:rsidRDefault="00CF2FBA" w:rsidP="00BF51EF"/>
        </w:tc>
        <w:tc>
          <w:tcPr>
            <w:tcW w:w="562" w:type="dxa"/>
            <w:tcBorders>
              <w:top w:val="single" w:sz="8" w:space="0" w:color="000000"/>
              <w:left w:val="single" w:sz="8" w:space="0" w:color="000000"/>
              <w:bottom w:val="single" w:sz="8" w:space="0" w:color="000000"/>
              <w:right w:val="single" w:sz="8" w:space="0" w:color="000000"/>
            </w:tcBorders>
          </w:tcPr>
          <w:p w14:paraId="3E0B7991" w14:textId="77777777" w:rsidR="00CF2FBA" w:rsidRDefault="00CF2FBA" w:rsidP="00BF51EF"/>
        </w:tc>
        <w:tc>
          <w:tcPr>
            <w:tcW w:w="518" w:type="dxa"/>
            <w:tcBorders>
              <w:top w:val="single" w:sz="8" w:space="0" w:color="000000"/>
              <w:left w:val="single" w:sz="8" w:space="0" w:color="000000"/>
              <w:bottom w:val="single" w:sz="8" w:space="0" w:color="000000"/>
              <w:right w:val="single" w:sz="8" w:space="0" w:color="000000"/>
            </w:tcBorders>
          </w:tcPr>
          <w:p w14:paraId="59439461"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tcPr>
          <w:p w14:paraId="10A02BE0" w14:textId="77777777" w:rsidR="00CF2FBA" w:rsidRDefault="00CF2FBA" w:rsidP="00BF51EF"/>
        </w:tc>
        <w:tc>
          <w:tcPr>
            <w:tcW w:w="552" w:type="dxa"/>
            <w:tcBorders>
              <w:top w:val="single" w:sz="8" w:space="0" w:color="000000"/>
              <w:left w:val="single" w:sz="8" w:space="0" w:color="000000"/>
              <w:bottom w:val="single" w:sz="8" w:space="0" w:color="000000"/>
              <w:right w:val="single" w:sz="8" w:space="0" w:color="000000"/>
            </w:tcBorders>
            <w:shd w:val="clear" w:color="auto" w:fill="FFD966"/>
          </w:tcPr>
          <w:p w14:paraId="6BBFF3A9"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shd w:val="clear" w:color="auto" w:fill="FFD966"/>
          </w:tcPr>
          <w:p w14:paraId="3DF37894" w14:textId="77777777" w:rsidR="00CF2FBA" w:rsidRDefault="00CF2FBA" w:rsidP="00BF51EF"/>
        </w:tc>
        <w:tc>
          <w:tcPr>
            <w:tcW w:w="518" w:type="dxa"/>
            <w:tcBorders>
              <w:top w:val="single" w:sz="8" w:space="0" w:color="000000"/>
              <w:left w:val="single" w:sz="8" w:space="0" w:color="000000"/>
              <w:bottom w:val="single" w:sz="8" w:space="0" w:color="000000"/>
              <w:right w:val="single" w:sz="8" w:space="0" w:color="000000"/>
            </w:tcBorders>
            <w:shd w:val="clear" w:color="auto" w:fill="FFD966"/>
          </w:tcPr>
          <w:p w14:paraId="4065AC0B" w14:textId="77777777" w:rsidR="00CF2FBA" w:rsidRDefault="00CF2FBA" w:rsidP="00BF51EF"/>
        </w:tc>
        <w:tc>
          <w:tcPr>
            <w:tcW w:w="557" w:type="dxa"/>
            <w:tcBorders>
              <w:top w:val="single" w:sz="8" w:space="0" w:color="000000"/>
              <w:left w:val="single" w:sz="8" w:space="0" w:color="000000"/>
              <w:bottom w:val="single" w:sz="8" w:space="0" w:color="000000"/>
              <w:right w:val="single" w:sz="8" w:space="0" w:color="000000"/>
            </w:tcBorders>
            <w:shd w:val="clear" w:color="auto" w:fill="FFD966"/>
          </w:tcPr>
          <w:p w14:paraId="1785F984"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tcPr>
          <w:p w14:paraId="09C1F66D" w14:textId="77777777" w:rsidR="00CF2FBA" w:rsidRDefault="00CF2FBA" w:rsidP="00BF51EF"/>
        </w:tc>
      </w:tr>
      <w:tr w:rsidR="00CF2FBA" w14:paraId="7C1641A0" w14:textId="77777777" w:rsidTr="00BF51EF">
        <w:trPr>
          <w:trHeight w:hRule="exact" w:val="542"/>
        </w:trPr>
        <w:tc>
          <w:tcPr>
            <w:tcW w:w="461" w:type="dxa"/>
            <w:tcBorders>
              <w:top w:val="single" w:sz="8" w:space="0" w:color="000000"/>
              <w:left w:val="single" w:sz="8" w:space="0" w:color="000000"/>
              <w:bottom w:val="single" w:sz="8" w:space="0" w:color="000000"/>
              <w:right w:val="single" w:sz="8" w:space="0" w:color="000000"/>
            </w:tcBorders>
          </w:tcPr>
          <w:p w14:paraId="2BAEA07F" w14:textId="77777777" w:rsidR="00CF2FBA" w:rsidRDefault="00CF2FBA" w:rsidP="00BF51EF">
            <w:pPr>
              <w:spacing w:before="10" w:line="120" w:lineRule="exact"/>
              <w:rPr>
                <w:sz w:val="13"/>
                <w:szCs w:val="13"/>
              </w:rPr>
            </w:pPr>
          </w:p>
          <w:p w14:paraId="654FEE0B" w14:textId="77777777" w:rsidR="00CF2FBA" w:rsidRDefault="00CF2FBA" w:rsidP="00BF51EF">
            <w:pPr>
              <w:ind w:left="120"/>
              <w:rPr>
                <w:rFonts w:ascii="Calibri Light" w:eastAsia="Calibri Light" w:hAnsi="Calibri Light" w:cs="Calibri Light"/>
              </w:rPr>
            </w:pPr>
            <w:r>
              <w:rPr>
                <w:rFonts w:ascii="Calibri Light" w:eastAsia="Calibri Light" w:hAnsi="Calibri Light" w:cs="Calibri Light"/>
                <w:spacing w:val="-1"/>
                <w:sz w:val="20"/>
                <w:szCs w:val="20"/>
              </w:rPr>
              <w:t>10</w:t>
            </w:r>
          </w:p>
        </w:tc>
        <w:tc>
          <w:tcPr>
            <w:tcW w:w="3432" w:type="dxa"/>
            <w:tcBorders>
              <w:top w:val="single" w:sz="8" w:space="0" w:color="000000"/>
              <w:left w:val="single" w:sz="8" w:space="0" w:color="000000"/>
              <w:bottom w:val="single" w:sz="8" w:space="0" w:color="000000"/>
              <w:right w:val="single" w:sz="8" w:space="0" w:color="000000"/>
            </w:tcBorders>
          </w:tcPr>
          <w:p w14:paraId="466C07E5" w14:textId="77777777" w:rsidR="00CF2FBA" w:rsidRDefault="00CF2FBA" w:rsidP="00BF51EF">
            <w:pPr>
              <w:spacing w:before="19"/>
              <w:ind w:left="61"/>
              <w:rPr>
                <w:rFonts w:ascii="Calibri Light" w:eastAsia="Calibri Light" w:hAnsi="Calibri Light" w:cs="Calibri Light"/>
              </w:rPr>
            </w:pPr>
            <w:r>
              <w:rPr>
                <w:rFonts w:ascii="Calibri Light" w:eastAsia="Calibri Light" w:hAnsi="Calibri Light" w:cs="Calibri Light"/>
                <w:spacing w:val="-1"/>
                <w:sz w:val="20"/>
                <w:szCs w:val="20"/>
              </w:rPr>
              <w:t>Ba</w:t>
            </w:r>
            <w:r>
              <w:rPr>
                <w:rFonts w:ascii="Calibri Light" w:eastAsia="Calibri Light" w:hAnsi="Calibri Light" w:cs="Calibri Light"/>
                <w:sz w:val="20"/>
                <w:szCs w:val="20"/>
              </w:rPr>
              <w:t>ja</w:t>
            </w:r>
            <w:r>
              <w:rPr>
                <w:rFonts w:ascii="Calibri Light" w:eastAsia="Calibri Light" w:hAnsi="Calibri Light" w:cs="Calibri Light"/>
                <w:spacing w:val="-1"/>
                <w:sz w:val="20"/>
                <w:szCs w:val="20"/>
              </w:rPr>
              <w:t xml:space="preserve"> </w:t>
            </w:r>
            <w:r>
              <w:rPr>
                <w:rFonts w:ascii="Calibri Light" w:eastAsia="Calibri Light" w:hAnsi="Calibri Light" w:cs="Calibri Light"/>
                <w:sz w:val="20"/>
                <w:szCs w:val="20"/>
              </w:rPr>
              <w:t xml:space="preserve">y </w:t>
            </w:r>
            <w:r>
              <w:rPr>
                <w:rFonts w:ascii="Calibri Light" w:eastAsia="Calibri Light" w:hAnsi="Calibri Light" w:cs="Calibri Light"/>
                <w:spacing w:val="-1"/>
                <w:sz w:val="20"/>
                <w:szCs w:val="20"/>
              </w:rPr>
              <w:t>e</w:t>
            </w:r>
            <w:r>
              <w:rPr>
                <w:rFonts w:ascii="Calibri Light" w:eastAsia="Calibri Light" w:hAnsi="Calibri Light" w:cs="Calibri Light"/>
                <w:sz w:val="20"/>
                <w:szCs w:val="20"/>
              </w:rPr>
              <w:t>li</w:t>
            </w:r>
            <w:r>
              <w:rPr>
                <w:rFonts w:ascii="Calibri Light" w:eastAsia="Calibri Light" w:hAnsi="Calibri Light" w:cs="Calibri Light"/>
                <w:spacing w:val="-1"/>
                <w:sz w:val="20"/>
                <w:szCs w:val="20"/>
              </w:rPr>
              <w:t>m</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nac</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ó</w:t>
            </w:r>
            <w:r>
              <w:rPr>
                <w:rFonts w:ascii="Calibri Light" w:eastAsia="Calibri Light" w:hAnsi="Calibri Light" w:cs="Calibri Light"/>
                <w:sz w:val="20"/>
                <w:szCs w:val="20"/>
              </w:rPr>
              <w:t>n</w:t>
            </w:r>
            <w:r>
              <w:rPr>
                <w:rFonts w:ascii="Calibri Light" w:eastAsia="Calibri Light" w:hAnsi="Calibri Light" w:cs="Calibri Light"/>
                <w:spacing w:val="-1"/>
                <w:sz w:val="20"/>
                <w:szCs w:val="20"/>
              </w:rPr>
              <w:t xml:space="preserve"> d</w:t>
            </w:r>
            <w:r>
              <w:rPr>
                <w:rFonts w:ascii="Calibri Light" w:eastAsia="Calibri Light" w:hAnsi="Calibri Light" w:cs="Calibri Light"/>
                <w:sz w:val="20"/>
                <w:szCs w:val="20"/>
              </w:rPr>
              <w:t>e</w:t>
            </w:r>
            <w:r>
              <w:rPr>
                <w:rFonts w:ascii="Calibri Light" w:eastAsia="Calibri Light" w:hAnsi="Calibri Light" w:cs="Calibri Light"/>
                <w:spacing w:val="-1"/>
                <w:sz w:val="20"/>
                <w:szCs w:val="20"/>
              </w:rPr>
              <w:t xml:space="preserve"> exped</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en</w:t>
            </w:r>
            <w:r>
              <w:rPr>
                <w:rFonts w:ascii="Calibri Light" w:eastAsia="Calibri Light" w:hAnsi="Calibri Light" w:cs="Calibri Light"/>
                <w:sz w:val="20"/>
                <w:szCs w:val="20"/>
              </w:rPr>
              <w:t>t</w:t>
            </w:r>
            <w:r>
              <w:rPr>
                <w:rFonts w:ascii="Calibri Light" w:eastAsia="Calibri Light" w:hAnsi="Calibri Light" w:cs="Calibri Light"/>
                <w:spacing w:val="-1"/>
                <w:sz w:val="20"/>
                <w:szCs w:val="20"/>
              </w:rPr>
              <w:t>e</w:t>
            </w:r>
            <w:r>
              <w:rPr>
                <w:rFonts w:ascii="Calibri Light" w:eastAsia="Calibri Light" w:hAnsi="Calibri Light" w:cs="Calibri Light"/>
                <w:sz w:val="20"/>
                <w:szCs w:val="20"/>
              </w:rPr>
              <w:t>s</w:t>
            </w:r>
            <w:r>
              <w:rPr>
                <w:rFonts w:ascii="Calibri Light" w:eastAsia="Calibri Light" w:hAnsi="Calibri Light" w:cs="Calibri Light"/>
                <w:spacing w:val="-1"/>
                <w:sz w:val="20"/>
                <w:szCs w:val="20"/>
              </w:rPr>
              <w:t xml:space="preserve"> d</w:t>
            </w:r>
            <w:r>
              <w:rPr>
                <w:rFonts w:ascii="Calibri Light" w:eastAsia="Calibri Light" w:hAnsi="Calibri Light" w:cs="Calibri Light"/>
                <w:sz w:val="20"/>
                <w:szCs w:val="20"/>
              </w:rPr>
              <w:t>e</w:t>
            </w:r>
          </w:p>
          <w:p w14:paraId="3977A53F" w14:textId="77777777" w:rsidR="00CF2FBA" w:rsidRDefault="00CF2FBA" w:rsidP="00BF51EF">
            <w:pPr>
              <w:ind w:left="61"/>
              <w:rPr>
                <w:rFonts w:ascii="Calibri Light" w:eastAsia="Calibri Light" w:hAnsi="Calibri Light" w:cs="Calibri Light"/>
              </w:rPr>
            </w:pPr>
            <w:r>
              <w:rPr>
                <w:rFonts w:ascii="Calibri Light" w:eastAsia="Calibri Light" w:hAnsi="Calibri Light" w:cs="Calibri Light"/>
                <w:spacing w:val="-1"/>
                <w:sz w:val="20"/>
                <w:szCs w:val="20"/>
              </w:rPr>
              <w:t>201</w:t>
            </w:r>
            <w:r>
              <w:rPr>
                <w:rFonts w:ascii="Calibri Light" w:eastAsia="Calibri Light" w:hAnsi="Calibri Light" w:cs="Calibri Light"/>
                <w:sz w:val="20"/>
                <w:szCs w:val="20"/>
              </w:rPr>
              <w:t>4</w:t>
            </w:r>
            <w:r>
              <w:rPr>
                <w:rFonts w:ascii="Calibri Light" w:eastAsia="Calibri Light" w:hAnsi="Calibri Light" w:cs="Calibri Light"/>
                <w:spacing w:val="-1"/>
                <w:sz w:val="20"/>
                <w:szCs w:val="20"/>
              </w:rPr>
              <w:t xml:space="preserve"> </w:t>
            </w:r>
            <w:r>
              <w:rPr>
                <w:rFonts w:ascii="Calibri Light" w:eastAsia="Calibri Light" w:hAnsi="Calibri Light" w:cs="Calibri Light"/>
                <w:sz w:val="20"/>
                <w:szCs w:val="20"/>
              </w:rPr>
              <w:t xml:space="preserve">y </w:t>
            </w:r>
            <w:r>
              <w:rPr>
                <w:rFonts w:ascii="Calibri Light" w:eastAsia="Calibri Light" w:hAnsi="Calibri Light" w:cs="Calibri Light"/>
                <w:spacing w:val="-1"/>
                <w:sz w:val="20"/>
                <w:szCs w:val="20"/>
              </w:rPr>
              <w:t>año</w:t>
            </w:r>
            <w:r>
              <w:rPr>
                <w:rFonts w:ascii="Calibri Light" w:eastAsia="Calibri Light" w:hAnsi="Calibri Light" w:cs="Calibri Light"/>
                <w:sz w:val="20"/>
                <w:szCs w:val="20"/>
              </w:rPr>
              <w:t>s</w:t>
            </w:r>
            <w:r>
              <w:rPr>
                <w:rFonts w:ascii="Calibri Light" w:eastAsia="Calibri Light" w:hAnsi="Calibri Light" w:cs="Calibri Light"/>
                <w:spacing w:val="-1"/>
                <w:sz w:val="20"/>
                <w:szCs w:val="20"/>
              </w:rPr>
              <w:t xml:space="preserve"> an</w:t>
            </w:r>
            <w:r>
              <w:rPr>
                <w:rFonts w:ascii="Calibri Light" w:eastAsia="Calibri Light" w:hAnsi="Calibri Light" w:cs="Calibri Light"/>
                <w:sz w:val="20"/>
                <w:szCs w:val="20"/>
              </w:rPr>
              <w:t>t</w:t>
            </w:r>
            <w:r>
              <w:rPr>
                <w:rFonts w:ascii="Calibri Light" w:eastAsia="Calibri Light" w:hAnsi="Calibri Light" w:cs="Calibri Light"/>
                <w:spacing w:val="-1"/>
                <w:sz w:val="20"/>
                <w:szCs w:val="20"/>
              </w:rPr>
              <w:t>e</w:t>
            </w:r>
            <w:r>
              <w:rPr>
                <w:rFonts w:ascii="Calibri Light" w:eastAsia="Calibri Light" w:hAnsi="Calibri Light" w:cs="Calibri Light"/>
                <w:sz w:val="20"/>
                <w:szCs w:val="20"/>
              </w:rPr>
              <w:t>r</w:t>
            </w:r>
            <w:r>
              <w:rPr>
                <w:rFonts w:ascii="Calibri Light" w:eastAsia="Calibri Light" w:hAnsi="Calibri Light" w:cs="Calibri Light"/>
                <w:w w:val="101"/>
                <w:sz w:val="20"/>
                <w:szCs w:val="20"/>
              </w:rPr>
              <w:t>i</w:t>
            </w:r>
            <w:r>
              <w:rPr>
                <w:rFonts w:ascii="Calibri Light" w:eastAsia="Calibri Light" w:hAnsi="Calibri Light" w:cs="Calibri Light"/>
                <w:spacing w:val="-1"/>
                <w:sz w:val="20"/>
                <w:szCs w:val="20"/>
              </w:rPr>
              <w:t>ores.</w:t>
            </w:r>
          </w:p>
        </w:tc>
        <w:tc>
          <w:tcPr>
            <w:tcW w:w="523" w:type="dxa"/>
            <w:tcBorders>
              <w:top w:val="single" w:sz="8" w:space="0" w:color="000000"/>
              <w:left w:val="single" w:sz="8" w:space="0" w:color="000000"/>
              <w:bottom w:val="single" w:sz="8" w:space="0" w:color="000000"/>
              <w:right w:val="single" w:sz="8" w:space="0" w:color="000000"/>
            </w:tcBorders>
          </w:tcPr>
          <w:p w14:paraId="3E0B3F8C" w14:textId="77777777" w:rsidR="00CF2FBA" w:rsidRDefault="00CF2FBA" w:rsidP="00BF51EF"/>
        </w:tc>
        <w:tc>
          <w:tcPr>
            <w:tcW w:w="518" w:type="dxa"/>
            <w:tcBorders>
              <w:top w:val="single" w:sz="8" w:space="0" w:color="000000"/>
              <w:left w:val="single" w:sz="8" w:space="0" w:color="000000"/>
              <w:bottom w:val="single" w:sz="8" w:space="0" w:color="000000"/>
              <w:right w:val="single" w:sz="8" w:space="0" w:color="000000"/>
            </w:tcBorders>
          </w:tcPr>
          <w:p w14:paraId="5091B9A5" w14:textId="77777777" w:rsidR="00CF2FBA" w:rsidRDefault="00CF2FBA" w:rsidP="00BF51EF"/>
        </w:tc>
        <w:tc>
          <w:tcPr>
            <w:tcW w:w="576" w:type="dxa"/>
            <w:tcBorders>
              <w:top w:val="single" w:sz="8" w:space="0" w:color="000000"/>
              <w:left w:val="single" w:sz="8" w:space="0" w:color="000000"/>
              <w:bottom w:val="single" w:sz="8" w:space="0" w:color="000000"/>
              <w:right w:val="single" w:sz="8" w:space="0" w:color="000000"/>
            </w:tcBorders>
          </w:tcPr>
          <w:p w14:paraId="018BDC57"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tcPr>
          <w:p w14:paraId="6D90B092" w14:textId="77777777" w:rsidR="00CF2FBA" w:rsidRDefault="00CF2FBA" w:rsidP="00BF51EF"/>
        </w:tc>
        <w:tc>
          <w:tcPr>
            <w:tcW w:w="562" w:type="dxa"/>
            <w:tcBorders>
              <w:top w:val="single" w:sz="8" w:space="0" w:color="000000"/>
              <w:left w:val="single" w:sz="8" w:space="0" w:color="000000"/>
              <w:bottom w:val="single" w:sz="8" w:space="0" w:color="000000"/>
              <w:right w:val="single" w:sz="8" w:space="0" w:color="000000"/>
            </w:tcBorders>
          </w:tcPr>
          <w:p w14:paraId="62D2CF5E" w14:textId="77777777" w:rsidR="00CF2FBA" w:rsidRDefault="00CF2FBA" w:rsidP="00BF51EF"/>
        </w:tc>
        <w:tc>
          <w:tcPr>
            <w:tcW w:w="518" w:type="dxa"/>
            <w:tcBorders>
              <w:top w:val="single" w:sz="8" w:space="0" w:color="000000"/>
              <w:left w:val="single" w:sz="8" w:space="0" w:color="000000"/>
              <w:bottom w:val="single" w:sz="8" w:space="0" w:color="000000"/>
              <w:right w:val="single" w:sz="8" w:space="0" w:color="000000"/>
            </w:tcBorders>
          </w:tcPr>
          <w:p w14:paraId="4C6A37F8"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tcPr>
          <w:p w14:paraId="21F1F15F" w14:textId="77777777" w:rsidR="00CF2FBA" w:rsidRDefault="00CF2FBA" w:rsidP="00BF51EF"/>
        </w:tc>
        <w:tc>
          <w:tcPr>
            <w:tcW w:w="552" w:type="dxa"/>
            <w:tcBorders>
              <w:top w:val="single" w:sz="8" w:space="0" w:color="000000"/>
              <w:left w:val="single" w:sz="8" w:space="0" w:color="000000"/>
              <w:bottom w:val="single" w:sz="8" w:space="0" w:color="000000"/>
              <w:right w:val="single" w:sz="8" w:space="0" w:color="000000"/>
            </w:tcBorders>
          </w:tcPr>
          <w:p w14:paraId="59C59FE7"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tcPr>
          <w:p w14:paraId="0D944B52" w14:textId="77777777" w:rsidR="00CF2FBA" w:rsidRDefault="00CF2FBA" w:rsidP="00BF51EF"/>
        </w:tc>
        <w:tc>
          <w:tcPr>
            <w:tcW w:w="518" w:type="dxa"/>
            <w:tcBorders>
              <w:top w:val="single" w:sz="8" w:space="0" w:color="000000"/>
              <w:left w:val="single" w:sz="8" w:space="0" w:color="000000"/>
              <w:bottom w:val="single" w:sz="8" w:space="0" w:color="000000"/>
              <w:right w:val="single" w:sz="8" w:space="0" w:color="000000"/>
            </w:tcBorders>
          </w:tcPr>
          <w:p w14:paraId="0D1A3992" w14:textId="77777777" w:rsidR="00CF2FBA" w:rsidRDefault="00CF2FBA" w:rsidP="00BF51EF"/>
        </w:tc>
        <w:tc>
          <w:tcPr>
            <w:tcW w:w="557" w:type="dxa"/>
            <w:tcBorders>
              <w:top w:val="single" w:sz="8" w:space="0" w:color="000000"/>
              <w:left w:val="single" w:sz="8" w:space="0" w:color="000000"/>
              <w:bottom w:val="single" w:sz="8" w:space="0" w:color="000000"/>
              <w:right w:val="single" w:sz="8" w:space="0" w:color="000000"/>
            </w:tcBorders>
            <w:shd w:val="clear" w:color="auto" w:fill="FFD966"/>
          </w:tcPr>
          <w:p w14:paraId="421F5308"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shd w:val="clear" w:color="auto" w:fill="FFD966"/>
          </w:tcPr>
          <w:p w14:paraId="46C12E33" w14:textId="77777777" w:rsidR="00CF2FBA" w:rsidRDefault="00CF2FBA" w:rsidP="00BF51EF"/>
        </w:tc>
      </w:tr>
      <w:tr w:rsidR="00CF2FBA" w14:paraId="79008720" w14:textId="77777777" w:rsidTr="00BF51EF">
        <w:trPr>
          <w:trHeight w:hRule="exact" w:val="542"/>
        </w:trPr>
        <w:tc>
          <w:tcPr>
            <w:tcW w:w="461" w:type="dxa"/>
            <w:tcBorders>
              <w:top w:val="single" w:sz="8" w:space="0" w:color="000000"/>
              <w:left w:val="single" w:sz="8" w:space="0" w:color="000000"/>
              <w:bottom w:val="single" w:sz="8" w:space="0" w:color="000000"/>
              <w:right w:val="single" w:sz="8" w:space="0" w:color="000000"/>
            </w:tcBorders>
          </w:tcPr>
          <w:p w14:paraId="7CE094ED" w14:textId="77777777" w:rsidR="00CF2FBA" w:rsidRDefault="00CF2FBA" w:rsidP="00BF51EF">
            <w:pPr>
              <w:spacing w:before="10" w:line="120" w:lineRule="exact"/>
              <w:rPr>
                <w:sz w:val="13"/>
                <w:szCs w:val="13"/>
              </w:rPr>
            </w:pPr>
          </w:p>
          <w:p w14:paraId="4EBE4766" w14:textId="77777777" w:rsidR="00CF2FBA" w:rsidRDefault="00CF2FBA" w:rsidP="00BF51EF">
            <w:pPr>
              <w:ind w:left="120"/>
              <w:rPr>
                <w:rFonts w:ascii="Calibri Light" w:eastAsia="Calibri Light" w:hAnsi="Calibri Light" w:cs="Calibri Light"/>
              </w:rPr>
            </w:pPr>
            <w:r>
              <w:rPr>
                <w:rFonts w:ascii="Calibri Light" w:eastAsia="Calibri Light" w:hAnsi="Calibri Light" w:cs="Calibri Light"/>
                <w:spacing w:val="-1"/>
                <w:sz w:val="20"/>
                <w:szCs w:val="20"/>
              </w:rPr>
              <w:t>1</w:t>
            </w:r>
            <w:r>
              <w:rPr>
                <w:rFonts w:ascii="Calibri Light" w:eastAsia="Calibri Light" w:hAnsi="Calibri Light" w:cs="Calibri Light"/>
                <w:sz w:val="20"/>
                <w:szCs w:val="20"/>
              </w:rPr>
              <w:t>1</w:t>
            </w:r>
          </w:p>
        </w:tc>
        <w:tc>
          <w:tcPr>
            <w:tcW w:w="3432" w:type="dxa"/>
            <w:tcBorders>
              <w:top w:val="single" w:sz="8" w:space="0" w:color="000000"/>
              <w:left w:val="single" w:sz="8" w:space="0" w:color="000000"/>
              <w:bottom w:val="single" w:sz="8" w:space="0" w:color="000000"/>
              <w:right w:val="single" w:sz="8" w:space="0" w:color="000000"/>
            </w:tcBorders>
          </w:tcPr>
          <w:p w14:paraId="74C60545" w14:textId="77777777" w:rsidR="00CF2FBA" w:rsidRDefault="00CF2FBA" w:rsidP="00BF51EF">
            <w:pPr>
              <w:spacing w:before="19"/>
              <w:ind w:left="61"/>
              <w:rPr>
                <w:rFonts w:ascii="Calibri Light" w:eastAsia="Calibri Light" w:hAnsi="Calibri Light" w:cs="Calibri Light"/>
              </w:rPr>
            </w:pPr>
            <w:r>
              <w:rPr>
                <w:rFonts w:ascii="Calibri Light" w:eastAsia="Calibri Light" w:hAnsi="Calibri Light" w:cs="Calibri Light"/>
                <w:spacing w:val="-1"/>
                <w:sz w:val="20"/>
                <w:szCs w:val="20"/>
              </w:rPr>
              <w:t>Cump</w:t>
            </w:r>
            <w:r>
              <w:rPr>
                <w:rFonts w:ascii="Calibri Light" w:eastAsia="Calibri Light" w:hAnsi="Calibri Light" w:cs="Calibri Light"/>
                <w:sz w:val="20"/>
                <w:szCs w:val="20"/>
              </w:rPr>
              <w:t>li</w:t>
            </w:r>
            <w:r>
              <w:rPr>
                <w:rFonts w:ascii="Calibri Light" w:eastAsia="Calibri Light" w:hAnsi="Calibri Light" w:cs="Calibri Light"/>
                <w:spacing w:val="-1"/>
                <w:sz w:val="20"/>
                <w:szCs w:val="20"/>
              </w:rPr>
              <w:t>m</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ent</w:t>
            </w:r>
            <w:r>
              <w:rPr>
                <w:rFonts w:ascii="Calibri Light" w:eastAsia="Calibri Light" w:hAnsi="Calibri Light" w:cs="Calibri Light"/>
                <w:sz w:val="20"/>
                <w:szCs w:val="20"/>
              </w:rPr>
              <w:t xml:space="preserve">o </w:t>
            </w:r>
            <w:r>
              <w:rPr>
                <w:rFonts w:ascii="Calibri Light" w:eastAsia="Calibri Light" w:hAnsi="Calibri Light" w:cs="Calibri Light"/>
                <w:spacing w:val="-1"/>
                <w:sz w:val="20"/>
                <w:szCs w:val="20"/>
              </w:rPr>
              <w:t>d</w:t>
            </w:r>
            <w:r>
              <w:rPr>
                <w:rFonts w:ascii="Calibri Light" w:eastAsia="Calibri Light" w:hAnsi="Calibri Light" w:cs="Calibri Light"/>
                <w:sz w:val="20"/>
                <w:szCs w:val="20"/>
              </w:rPr>
              <w:t>e</w:t>
            </w:r>
            <w:r>
              <w:rPr>
                <w:rFonts w:ascii="Calibri Light" w:eastAsia="Calibri Light" w:hAnsi="Calibri Light" w:cs="Calibri Light"/>
                <w:spacing w:val="-1"/>
                <w:sz w:val="20"/>
                <w:szCs w:val="20"/>
              </w:rPr>
              <w:t xml:space="preserve"> </w:t>
            </w:r>
            <w:r>
              <w:rPr>
                <w:rFonts w:ascii="Calibri Light" w:eastAsia="Calibri Light" w:hAnsi="Calibri Light" w:cs="Calibri Light"/>
                <w:sz w:val="20"/>
                <w:szCs w:val="20"/>
              </w:rPr>
              <w:t>l</w:t>
            </w:r>
            <w:r>
              <w:rPr>
                <w:rFonts w:ascii="Calibri Light" w:eastAsia="Calibri Light" w:hAnsi="Calibri Light" w:cs="Calibri Light"/>
                <w:spacing w:val="-1"/>
                <w:sz w:val="20"/>
                <w:szCs w:val="20"/>
              </w:rPr>
              <w:t>a</w:t>
            </w:r>
            <w:r>
              <w:rPr>
                <w:rFonts w:ascii="Calibri Light" w:eastAsia="Calibri Light" w:hAnsi="Calibri Light" w:cs="Calibri Light"/>
                <w:sz w:val="20"/>
                <w:szCs w:val="20"/>
              </w:rPr>
              <w:t>s</w:t>
            </w:r>
            <w:r>
              <w:rPr>
                <w:rFonts w:ascii="Calibri Light" w:eastAsia="Calibri Light" w:hAnsi="Calibri Light" w:cs="Calibri Light"/>
                <w:spacing w:val="-1"/>
                <w:sz w:val="20"/>
                <w:szCs w:val="20"/>
              </w:rPr>
              <w:t xml:space="preserve"> Ob</w:t>
            </w:r>
            <w:r>
              <w:rPr>
                <w:rFonts w:ascii="Calibri Light" w:eastAsia="Calibri Light" w:hAnsi="Calibri Light" w:cs="Calibri Light"/>
                <w:sz w:val="20"/>
                <w:szCs w:val="20"/>
              </w:rPr>
              <w:t>li</w:t>
            </w:r>
            <w:r>
              <w:rPr>
                <w:rFonts w:ascii="Calibri Light" w:eastAsia="Calibri Light" w:hAnsi="Calibri Light" w:cs="Calibri Light"/>
                <w:spacing w:val="-1"/>
                <w:sz w:val="20"/>
                <w:szCs w:val="20"/>
              </w:rPr>
              <w:t>gac</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one</w:t>
            </w:r>
            <w:r>
              <w:rPr>
                <w:rFonts w:ascii="Calibri Light" w:eastAsia="Calibri Light" w:hAnsi="Calibri Light" w:cs="Calibri Light"/>
                <w:sz w:val="20"/>
                <w:szCs w:val="20"/>
              </w:rPr>
              <w:t xml:space="preserve">s </w:t>
            </w:r>
            <w:r>
              <w:rPr>
                <w:rFonts w:ascii="Calibri Light" w:eastAsia="Calibri Light" w:hAnsi="Calibri Light" w:cs="Calibri Light"/>
                <w:spacing w:val="-1"/>
                <w:sz w:val="20"/>
                <w:szCs w:val="20"/>
              </w:rPr>
              <w:t>d</w:t>
            </w:r>
            <w:r>
              <w:rPr>
                <w:rFonts w:ascii="Calibri Light" w:eastAsia="Calibri Light" w:hAnsi="Calibri Light" w:cs="Calibri Light"/>
                <w:sz w:val="20"/>
                <w:szCs w:val="20"/>
              </w:rPr>
              <w:t>e</w:t>
            </w:r>
          </w:p>
          <w:p w14:paraId="6BC51383" w14:textId="77777777" w:rsidR="00CF2FBA" w:rsidRDefault="00CF2FBA" w:rsidP="00BF51EF">
            <w:pPr>
              <w:ind w:left="61"/>
              <w:rPr>
                <w:rFonts w:ascii="Calibri Light" w:eastAsia="Calibri Light" w:hAnsi="Calibri Light" w:cs="Calibri Light"/>
              </w:rPr>
            </w:pPr>
            <w:r>
              <w:rPr>
                <w:rFonts w:ascii="Calibri Light" w:eastAsia="Calibri Light" w:hAnsi="Calibri Light" w:cs="Calibri Light"/>
                <w:spacing w:val="-1"/>
                <w:sz w:val="20"/>
                <w:szCs w:val="20"/>
              </w:rPr>
              <w:t>Transparenc</w:t>
            </w:r>
            <w:r>
              <w:rPr>
                <w:rFonts w:ascii="Calibri Light" w:eastAsia="Calibri Light" w:hAnsi="Calibri Light" w:cs="Calibri Light"/>
                <w:sz w:val="20"/>
                <w:szCs w:val="20"/>
              </w:rPr>
              <w:t>ia</w:t>
            </w:r>
          </w:p>
        </w:tc>
        <w:tc>
          <w:tcPr>
            <w:tcW w:w="523" w:type="dxa"/>
            <w:tcBorders>
              <w:top w:val="single" w:sz="8" w:space="0" w:color="000000"/>
              <w:left w:val="single" w:sz="8" w:space="0" w:color="000000"/>
              <w:bottom w:val="single" w:sz="8" w:space="0" w:color="000000"/>
              <w:right w:val="single" w:sz="8" w:space="0" w:color="000000"/>
            </w:tcBorders>
            <w:shd w:val="clear" w:color="auto" w:fill="FFD966"/>
          </w:tcPr>
          <w:p w14:paraId="028A74B7" w14:textId="77777777" w:rsidR="00CF2FBA" w:rsidRDefault="00CF2FBA" w:rsidP="00BF51EF"/>
        </w:tc>
        <w:tc>
          <w:tcPr>
            <w:tcW w:w="518" w:type="dxa"/>
            <w:tcBorders>
              <w:top w:val="single" w:sz="8" w:space="0" w:color="000000"/>
              <w:left w:val="single" w:sz="8" w:space="0" w:color="000000"/>
              <w:bottom w:val="single" w:sz="8" w:space="0" w:color="000000"/>
              <w:right w:val="single" w:sz="8" w:space="0" w:color="000000"/>
            </w:tcBorders>
            <w:shd w:val="clear" w:color="auto" w:fill="FFD966"/>
          </w:tcPr>
          <w:p w14:paraId="14AC4828" w14:textId="77777777" w:rsidR="00CF2FBA" w:rsidRDefault="00CF2FBA" w:rsidP="00BF51EF"/>
        </w:tc>
        <w:tc>
          <w:tcPr>
            <w:tcW w:w="576" w:type="dxa"/>
            <w:tcBorders>
              <w:top w:val="single" w:sz="8" w:space="0" w:color="000000"/>
              <w:left w:val="single" w:sz="8" w:space="0" w:color="000000"/>
              <w:bottom w:val="single" w:sz="8" w:space="0" w:color="000000"/>
              <w:right w:val="single" w:sz="8" w:space="0" w:color="000000"/>
            </w:tcBorders>
          </w:tcPr>
          <w:p w14:paraId="3058D870"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shd w:val="clear" w:color="auto" w:fill="FFD966"/>
          </w:tcPr>
          <w:p w14:paraId="5B740A1E" w14:textId="77777777" w:rsidR="00CF2FBA" w:rsidRDefault="00CF2FBA" w:rsidP="00BF51EF"/>
        </w:tc>
        <w:tc>
          <w:tcPr>
            <w:tcW w:w="562" w:type="dxa"/>
            <w:tcBorders>
              <w:top w:val="single" w:sz="8" w:space="0" w:color="000000"/>
              <w:left w:val="single" w:sz="8" w:space="0" w:color="000000"/>
              <w:bottom w:val="single" w:sz="8" w:space="0" w:color="000000"/>
              <w:right w:val="single" w:sz="8" w:space="0" w:color="000000"/>
            </w:tcBorders>
          </w:tcPr>
          <w:p w14:paraId="0DB4FB0A" w14:textId="77777777" w:rsidR="00CF2FBA" w:rsidRDefault="00CF2FBA" w:rsidP="00BF51EF"/>
        </w:tc>
        <w:tc>
          <w:tcPr>
            <w:tcW w:w="518" w:type="dxa"/>
            <w:tcBorders>
              <w:top w:val="single" w:sz="8" w:space="0" w:color="000000"/>
              <w:left w:val="single" w:sz="8" w:space="0" w:color="000000"/>
              <w:bottom w:val="single" w:sz="8" w:space="0" w:color="000000"/>
              <w:right w:val="single" w:sz="8" w:space="0" w:color="000000"/>
            </w:tcBorders>
          </w:tcPr>
          <w:p w14:paraId="730F75D0"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shd w:val="clear" w:color="auto" w:fill="FFD966"/>
          </w:tcPr>
          <w:p w14:paraId="33279BD5" w14:textId="77777777" w:rsidR="00CF2FBA" w:rsidRDefault="00CF2FBA" w:rsidP="00BF51EF"/>
        </w:tc>
        <w:tc>
          <w:tcPr>
            <w:tcW w:w="552" w:type="dxa"/>
            <w:tcBorders>
              <w:top w:val="single" w:sz="8" w:space="0" w:color="000000"/>
              <w:left w:val="single" w:sz="8" w:space="0" w:color="000000"/>
              <w:bottom w:val="single" w:sz="8" w:space="0" w:color="000000"/>
              <w:right w:val="single" w:sz="8" w:space="0" w:color="000000"/>
            </w:tcBorders>
          </w:tcPr>
          <w:p w14:paraId="11920A2E"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tcPr>
          <w:p w14:paraId="2A9D4B59" w14:textId="77777777" w:rsidR="00CF2FBA" w:rsidRDefault="00CF2FBA" w:rsidP="00BF51EF"/>
        </w:tc>
        <w:tc>
          <w:tcPr>
            <w:tcW w:w="518" w:type="dxa"/>
            <w:tcBorders>
              <w:top w:val="single" w:sz="8" w:space="0" w:color="000000"/>
              <w:left w:val="single" w:sz="8" w:space="0" w:color="000000"/>
              <w:bottom w:val="single" w:sz="8" w:space="0" w:color="000000"/>
              <w:right w:val="single" w:sz="8" w:space="0" w:color="000000"/>
            </w:tcBorders>
            <w:shd w:val="clear" w:color="auto" w:fill="FFD966"/>
          </w:tcPr>
          <w:p w14:paraId="6F60577E" w14:textId="77777777" w:rsidR="00CF2FBA" w:rsidRDefault="00CF2FBA" w:rsidP="00BF51EF"/>
        </w:tc>
        <w:tc>
          <w:tcPr>
            <w:tcW w:w="557" w:type="dxa"/>
            <w:tcBorders>
              <w:top w:val="single" w:sz="8" w:space="0" w:color="000000"/>
              <w:left w:val="single" w:sz="8" w:space="0" w:color="000000"/>
              <w:bottom w:val="single" w:sz="8" w:space="0" w:color="000000"/>
              <w:right w:val="single" w:sz="8" w:space="0" w:color="000000"/>
            </w:tcBorders>
          </w:tcPr>
          <w:p w14:paraId="5E096586"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tcPr>
          <w:p w14:paraId="29889D1F" w14:textId="77777777" w:rsidR="00CF2FBA" w:rsidRDefault="00CF2FBA" w:rsidP="00BF51EF"/>
        </w:tc>
      </w:tr>
      <w:tr w:rsidR="00CF2FBA" w14:paraId="69A7E472" w14:textId="77777777" w:rsidTr="00BF51EF">
        <w:trPr>
          <w:trHeight w:hRule="exact" w:val="1973"/>
        </w:trPr>
        <w:tc>
          <w:tcPr>
            <w:tcW w:w="461" w:type="dxa"/>
            <w:tcBorders>
              <w:top w:val="single" w:sz="8" w:space="0" w:color="000000"/>
              <w:left w:val="single" w:sz="8" w:space="0" w:color="000000"/>
              <w:bottom w:val="single" w:sz="8" w:space="0" w:color="000000"/>
              <w:right w:val="single" w:sz="8" w:space="0" w:color="000000"/>
            </w:tcBorders>
          </w:tcPr>
          <w:p w14:paraId="244CC0CD" w14:textId="77777777" w:rsidR="00CF2FBA" w:rsidRDefault="00CF2FBA" w:rsidP="00BF51EF">
            <w:pPr>
              <w:spacing w:line="200" w:lineRule="exact"/>
            </w:pPr>
          </w:p>
          <w:p w14:paraId="2F8D3AC9" w14:textId="77777777" w:rsidR="00CF2FBA" w:rsidRDefault="00CF2FBA" w:rsidP="00BF51EF">
            <w:pPr>
              <w:spacing w:line="200" w:lineRule="exact"/>
            </w:pPr>
          </w:p>
          <w:p w14:paraId="58150157" w14:textId="77777777" w:rsidR="00CF2FBA" w:rsidRDefault="00CF2FBA" w:rsidP="00BF51EF">
            <w:pPr>
              <w:spacing w:line="200" w:lineRule="exact"/>
            </w:pPr>
          </w:p>
          <w:p w14:paraId="38E15C05" w14:textId="77777777" w:rsidR="00CF2FBA" w:rsidRDefault="00CF2FBA" w:rsidP="00BF51EF">
            <w:pPr>
              <w:spacing w:before="15" w:line="240" w:lineRule="exact"/>
            </w:pPr>
          </w:p>
          <w:p w14:paraId="3893F77F" w14:textId="77777777" w:rsidR="00CF2FBA" w:rsidRDefault="00CF2FBA" w:rsidP="00BF51EF">
            <w:pPr>
              <w:ind w:left="120"/>
              <w:rPr>
                <w:rFonts w:ascii="Calibri Light" w:eastAsia="Calibri Light" w:hAnsi="Calibri Light" w:cs="Calibri Light"/>
              </w:rPr>
            </w:pPr>
            <w:r>
              <w:rPr>
                <w:rFonts w:ascii="Calibri Light" w:eastAsia="Calibri Light" w:hAnsi="Calibri Light" w:cs="Calibri Light"/>
                <w:spacing w:val="-1"/>
                <w:sz w:val="20"/>
                <w:szCs w:val="20"/>
              </w:rPr>
              <w:t>12</w:t>
            </w:r>
          </w:p>
        </w:tc>
        <w:tc>
          <w:tcPr>
            <w:tcW w:w="3432" w:type="dxa"/>
            <w:tcBorders>
              <w:top w:val="single" w:sz="8" w:space="0" w:color="000000"/>
              <w:left w:val="single" w:sz="8" w:space="0" w:color="000000"/>
              <w:bottom w:val="single" w:sz="8" w:space="0" w:color="000000"/>
              <w:right w:val="single" w:sz="8" w:space="0" w:color="000000"/>
            </w:tcBorders>
          </w:tcPr>
          <w:p w14:paraId="1F8A8826" w14:textId="77777777" w:rsidR="00CF2FBA" w:rsidRDefault="00CF2FBA" w:rsidP="00BF51EF">
            <w:pPr>
              <w:ind w:left="61" w:right="86"/>
              <w:rPr>
                <w:rFonts w:ascii="Calibri Light" w:eastAsia="Calibri Light" w:hAnsi="Calibri Light" w:cs="Calibri Light"/>
              </w:rPr>
            </w:pPr>
            <w:r>
              <w:rPr>
                <w:rFonts w:ascii="Calibri Light" w:eastAsia="Calibri Light" w:hAnsi="Calibri Light" w:cs="Calibri Light"/>
                <w:spacing w:val="-1"/>
                <w:sz w:val="20"/>
                <w:szCs w:val="20"/>
              </w:rPr>
              <w:t>Comp</w:t>
            </w:r>
            <w:r>
              <w:rPr>
                <w:rFonts w:ascii="Calibri Light" w:eastAsia="Calibri Light" w:hAnsi="Calibri Light" w:cs="Calibri Light"/>
                <w:sz w:val="20"/>
                <w:szCs w:val="20"/>
              </w:rPr>
              <w:t>l</w:t>
            </w:r>
            <w:r>
              <w:rPr>
                <w:rFonts w:ascii="Calibri Light" w:eastAsia="Calibri Light" w:hAnsi="Calibri Light" w:cs="Calibri Light"/>
                <w:spacing w:val="-1"/>
                <w:sz w:val="20"/>
                <w:szCs w:val="20"/>
              </w:rPr>
              <w:t>ementa</w:t>
            </w:r>
            <w:r>
              <w:rPr>
                <w:rFonts w:ascii="Calibri Light" w:eastAsia="Calibri Light" w:hAnsi="Calibri Light" w:cs="Calibri Light"/>
                <w:sz w:val="20"/>
                <w:szCs w:val="20"/>
              </w:rPr>
              <w:t xml:space="preserve">r </w:t>
            </w:r>
            <w:r>
              <w:rPr>
                <w:rFonts w:ascii="Calibri Light" w:eastAsia="Calibri Light" w:hAnsi="Calibri Light" w:cs="Calibri Light"/>
                <w:spacing w:val="-1"/>
                <w:sz w:val="20"/>
                <w:szCs w:val="20"/>
              </w:rPr>
              <w:t>trám</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t</w:t>
            </w:r>
            <w:r>
              <w:rPr>
                <w:rFonts w:ascii="Calibri Light" w:eastAsia="Calibri Light" w:hAnsi="Calibri Light" w:cs="Calibri Light"/>
                <w:sz w:val="20"/>
                <w:szCs w:val="20"/>
              </w:rPr>
              <w:t>e</w:t>
            </w:r>
            <w:r>
              <w:rPr>
                <w:rFonts w:ascii="Calibri Light" w:eastAsia="Calibri Light" w:hAnsi="Calibri Light" w:cs="Calibri Light"/>
                <w:spacing w:val="-1"/>
                <w:sz w:val="20"/>
                <w:szCs w:val="20"/>
              </w:rPr>
              <w:t xml:space="preserve"> e</w:t>
            </w:r>
            <w:r>
              <w:rPr>
                <w:rFonts w:ascii="Calibri Light" w:eastAsia="Calibri Light" w:hAnsi="Calibri Light" w:cs="Calibri Light"/>
                <w:sz w:val="20"/>
                <w:szCs w:val="20"/>
              </w:rPr>
              <w:t>l</w:t>
            </w:r>
            <w:r>
              <w:rPr>
                <w:rFonts w:ascii="Calibri Light" w:eastAsia="Calibri Light" w:hAnsi="Calibri Light" w:cs="Calibri Light"/>
                <w:spacing w:val="-1"/>
                <w:sz w:val="20"/>
                <w:szCs w:val="20"/>
              </w:rPr>
              <w:t>ectrón</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c</w:t>
            </w:r>
            <w:r>
              <w:rPr>
                <w:rFonts w:ascii="Calibri Light" w:eastAsia="Calibri Light" w:hAnsi="Calibri Light" w:cs="Calibri Light"/>
                <w:sz w:val="20"/>
                <w:szCs w:val="20"/>
              </w:rPr>
              <w:t xml:space="preserve">o </w:t>
            </w:r>
            <w:r>
              <w:rPr>
                <w:rFonts w:ascii="Calibri Light" w:eastAsia="Calibri Light" w:hAnsi="Calibri Light" w:cs="Calibri Light"/>
                <w:spacing w:val="-1"/>
                <w:sz w:val="20"/>
                <w:szCs w:val="20"/>
              </w:rPr>
              <w:t>e</w:t>
            </w:r>
            <w:r>
              <w:rPr>
                <w:rFonts w:ascii="Calibri Light" w:eastAsia="Calibri Light" w:hAnsi="Calibri Light" w:cs="Calibri Light"/>
                <w:sz w:val="20"/>
                <w:szCs w:val="20"/>
              </w:rPr>
              <w:t xml:space="preserve">n </w:t>
            </w:r>
            <w:r>
              <w:rPr>
                <w:rFonts w:ascii="Calibri Light" w:eastAsia="Calibri Light" w:hAnsi="Calibri Light" w:cs="Calibri Light"/>
                <w:w w:val="101"/>
                <w:sz w:val="20"/>
                <w:szCs w:val="20"/>
              </w:rPr>
              <w:t xml:space="preserve">la </w:t>
            </w:r>
            <w:r>
              <w:rPr>
                <w:rFonts w:ascii="Calibri Light" w:eastAsia="Calibri Light" w:hAnsi="Calibri Light" w:cs="Calibri Light"/>
                <w:spacing w:val="-1"/>
                <w:sz w:val="20"/>
                <w:szCs w:val="20"/>
              </w:rPr>
              <w:t>P</w:t>
            </w:r>
            <w:r>
              <w:rPr>
                <w:rFonts w:ascii="Calibri Light" w:eastAsia="Calibri Light" w:hAnsi="Calibri Light" w:cs="Calibri Light"/>
                <w:sz w:val="20"/>
                <w:szCs w:val="20"/>
              </w:rPr>
              <w:t>l</w:t>
            </w:r>
            <w:r>
              <w:rPr>
                <w:rFonts w:ascii="Calibri Light" w:eastAsia="Calibri Light" w:hAnsi="Calibri Light" w:cs="Calibri Light"/>
                <w:spacing w:val="-1"/>
                <w:sz w:val="20"/>
                <w:szCs w:val="20"/>
              </w:rPr>
              <w:t>ata</w:t>
            </w:r>
            <w:r>
              <w:rPr>
                <w:rFonts w:ascii="Calibri Light" w:eastAsia="Calibri Light" w:hAnsi="Calibri Light" w:cs="Calibri Light"/>
                <w:sz w:val="20"/>
                <w:szCs w:val="20"/>
              </w:rPr>
              <w:t>f</w:t>
            </w:r>
            <w:r>
              <w:rPr>
                <w:rFonts w:ascii="Calibri Light" w:eastAsia="Calibri Light" w:hAnsi="Calibri Light" w:cs="Calibri Light"/>
                <w:spacing w:val="-1"/>
                <w:sz w:val="20"/>
                <w:szCs w:val="20"/>
              </w:rPr>
              <w:t>orm</w:t>
            </w:r>
            <w:r>
              <w:rPr>
                <w:rFonts w:ascii="Calibri Light" w:eastAsia="Calibri Light" w:hAnsi="Calibri Light" w:cs="Calibri Light"/>
                <w:sz w:val="20"/>
                <w:szCs w:val="20"/>
              </w:rPr>
              <w:t>a</w:t>
            </w:r>
            <w:r>
              <w:rPr>
                <w:rFonts w:ascii="Calibri Light" w:eastAsia="Calibri Light" w:hAnsi="Calibri Light" w:cs="Calibri Light"/>
                <w:spacing w:val="3"/>
                <w:sz w:val="20"/>
                <w:szCs w:val="20"/>
              </w:rPr>
              <w:t xml:space="preserve"> </w:t>
            </w:r>
            <w:r>
              <w:rPr>
                <w:rFonts w:ascii="Calibri Light" w:eastAsia="Calibri Light" w:hAnsi="Calibri Light" w:cs="Calibri Light"/>
                <w:spacing w:val="-1"/>
                <w:sz w:val="20"/>
                <w:szCs w:val="20"/>
              </w:rPr>
              <w:t>de</w:t>
            </w:r>
            <w:r>
              <w:rPr>
                <w:rFonts w:ascii="Calibri Light" w:eastAsia="Calibri Light" w:hAnsi="Calibri Light" w:cs="Calibri Light"/>
                <w:sz w:val="20"/>
                <w:szCs w:val="20"/>
              </w:rPr>
              <w:t xml:space="preserve">l </w:t>
            </w:r>
            <w:r>
              <w:rPr>
                <w:rFonts w:ascii="Calibri Light" w:eastAsia="Calibri Light" w:hAnsi="Calibri Light" w:cs="Calibri Light"/>
                <w:spacing w:val="-1"/>
                <w:sz w:val="20"/>
                <w:szCs w:val="20"/>
              </w:rPr>
              <w:t>SD</w:t>
            </w:r>
            <w:r>
              <w:rPr>
                <w:rFonts w:ascii="Calibri Light" w:eastAsia="Calibri Light" w:hAnsi="Calibri Light" w:cs="Calibri Light"/>
                <w:sz w:val="20"/>
                <w:szCs w:val="20"/>
              </w:rPr>
              <w:t xml:space="preserve">J </w:t>
            </w:r>
            <w:r>
              <w:rPr>
                <w:rFonts w:ascii="Calibri Light" w:eastAsia="Calibri Light" w:hAnsi="Calibri Light" w:cs="Calibri Light"/>
                <w:spacing w:val="-1"/>
                <w:sz w:val="20"/>
                <w:szCs w:val="20"/>
              </w:rPr>
              <w:t>d</w:t>
            </w:r>
            <w:r>
              <w:rPr>
                <w:rFonts w:ascii="Calibri Light" w:eastAsia="Calibri Light" w:hAnsi="Calibri Light" w:cs="Calibri Light"/>
                <w:sz w:val="20"/>
                <w:szCs w:val="20"/>
              </w:rPr>
              <w:t>e</w:t>
            </w:r>
            <w:r>
              <w:rPr>
                <w:rFonts w:ascii="Calibri Light" w:eastAsia="Calibri Light" w:hAnsi="Calibri Light" w:cs="Calibri Light"/>
                <w:spacing w:val="-1"/>
                <w:sz w:val="20"/>
                <w:szCs w:val="20"/>
              </w:rPr>
              <w:t xml:space="preserve"> </w:t>
            </w:r>
            <w:r>
              <w:rPr>
                <w:rFonts w:ascii="Calibri Light" w:eastAsia="Calibri Light" w:hAnsi="Calibri Light" w:cs="Calibri Light"/>
                <w:sz w:val="20"/>
                <w:szCs w:val="20"/>
              </w:rPr>
              <w:t>tr</w:t>
            </w:r>
            <w:r>
              <w:rPr>
                <w:rFonts w:ascii="Calibri Light" w:eastAsia="Calibri Light" w:hAnsi="Calibri Light" w:cs="Calibri Light"/>
                <w:spacing w:val="-1"/>
                <w:sz w:val="20"/>
                <w:szCs w:val="20"/>
              </w:rPr>
              <w:t>ans</w:t>
            </w:r>
            <w:r>
              <w:rPr>
                <w:rFonts w:ascii="Calibri Light" w:eastAsia="Calibri Light" w:hAnsi="Calibri Light" w:cs="Calibri Light"/>
                <w:sz w:val="20"/>
                <w:szCs w:val="20"/>
              </w:rPr>
              <w:t>f</w:t>
            </w:r>
            <w:r>
              <w:rPr>
                <w:rFonts w:ascii="Calibri Light" w:eastAsia="Calibri Light" w:hAnsi="Calibri Light" w:cs="Calibri Light"/>
                <w:spacing w:val="-1"/>
                <w:sz w:val="20"/>
                <w:szCs w:val="20"/>
              </w:rPr>
              <w:t>e</w:t>
            </w:r>
            <w:r>
              <w:rPr>
                <w:rFonts w:ascii="Calibri Light" w:eastAsia="Calibri Light" w:hAnsi="Calibri Light" w:cs="Calibri Light"/>
                <w:sz w:val="20"/>
                <w:szCs w:val="20"/>
              </w:rPr>
              <w:t>r</w:t>
            </w:r>
            <w:r>
              <w:rPr>
                <w:rFonts w:ascii="Calibri Light" w:eastAsia="Calibri Light" w:hAnsi="Calibri Light" w:cs="Calibri Light"/>
                <w:spacing w:val="-1"/>
                <w:sz w:val="20"/>
                <w:szCs w:val="20"/>
              </w:rPr>
              <w:t>enc</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a</w:t>
            </w:r>
            <w:r>
              <w:rPr>
                <w:rFonts w:ascii="Calibri Light" w:eastAsia="Calibri Light" w:hAnsi="Calibri Light" w:cs="Calibri Light"/>
                <w:sz w:val="20"/>
                <w:szCs w:val="20"/>
              </w:rPr>
              <w:t>s</w:t>
            </w:r>
            <w:r>
              <w:rPr>
                <w:rFonts w:ascii="Calibri Light" w:eastAsia="Calibri Light" w:hAnsi="Calibri Light" w:cs="Calibri Light"/>
                <w:spacing w:val="1"/>
                <w:sz w:val="20"/>
                <w:szCs w:val="20"/>
              </w:rPr>
              <w:t xml:space="preserve"> </w:t>
            </w:r>
            <w:r>
              <w:rPr>
                <w:rFonts w:ascii="Calibri Light" w:eastAsia="Calibri Light" w:hAnsi="Calibri Light" w:cs="Calibri Light"/>
                <w:spacing w:val="-1"/>
                <w:sz w:val="20"/>
                <w:szCs w:val="20"/>
              </w:rPr>
              <w:t>de exped</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en</w:t>
            </w:r>
            <w:r>
              <w:rPr>
                <w:rFonts w:ascii="Calibri Light" w:eastAsia="Calibri Light" w:hAnsi="Calibri Light" w:cs="Calibri Light"/>
                <w:sz w:val="20"/>
                <w:szCs w:val="20"/>
              </w:rPr>
              <w:t>t</w:t>
            </w:r>
            <w:r>
              <w:rPr>
                <w:rFonts w:ascii="Calibri Light" w:eastAsia="Calibri Light" w:hAnsi="Calibri Light" w:cs="Calibri Light"/>
                <w:spacing w:val="-1"/>
                <w:sz w:val="20"/>
                <w:szCs w:val="20"/>
              </w:rPr>
              <w:t>e</w:t>
            </w:r>
            <w:r>
              <w:rPr>
                <w:rFonts w:ascii="Calibri Light" w:eastAsia="Calibri Light" w:hAnsi="Calibri Light" w:cs="Calibri Light"/>
                <w:sz w:val="20"/>
                <w:szCs w:val="20"/>
              </w:rPr>
              <w:t>s</w:t>
            </w:r>
            <w:r>
              <w:rPr>
                <w:rFonts w:ascii="Calibri Light" w:eastAsia="Calibri Light" w:hAnsi="Calibri Light" w:cs="Calibri Light"/>
                <w:spacing w:val="-1"/>
                <w:sz w:val="20"/>
                <w:szCs w:val="20"/>
              </w:rPr>
              <w:t xml:space="preserve"> qu</w:t>
            </w:r>
            <w:r>
              <w:rPr>
                <w:rFonts w:ascii="Calibri Light" w:eastAsia="Calibri Light" w:hAnsi="Calibri Light" w:cs="Calibri Light"/>
                <w:sz w:val="20"/>
                <w:szCs w:val="20"/>
              </w:rPr>
              <w:t>e</w:t>
            </w:r>
            <w:r>
              <w:rPr>
                <w:rFonts w:ascii="Calibri Light" w:eastAsia="Calibri Light" w:hAnsi="Calibri Light" w:cs="Calibri Light"/>
                <w:spacing w:val="-1"/>
                <w:sz w:val="20"/>
                <w:szCs w:val="20"/>
              </w:rPr>
              <w:t xml:space="preserve"> pe</w:t>
            </w:r>
            <w:r>
              <w:rPr>
                <w:rFonts w:ascii="Calibri Light" w:eastAsia="Calibri Light" w:hAnsi="Calibri Light" w:cs="Calibri Light"/>
                <w:sz w:val="20"/>
                <w:szCs w:val="20"/>
              </w:rPr>
              <w:t>r</w:t>
            </w:r>
            <w:r>
              <w:rPr>
                <w:rFonts w:ascii="Calibri Light" w:eastAsia="Calibri Light" w:hAnsi="Calibri Light" w:cs="Calibri Light"/>
                <w:spacing w:val="-1"/>
                <w:sz w:val="20"/>
                <w:szCs w:val="20"/>
              </w:rPr>
              <w:t>m</w:t>
            </w:r>
            <w:r>
              <w:rPr>
                <w:rFonts w:ascii="Calibri Light" w:eastAsia="Calibri Light" w:hAnsi="Calibri Light" w:cs="Calibri Light"/>
                <w:sz w:val="20"/>
                <w:szCs w:val="20"/>
              </w:rPr>
              <w:t xml:space="preserve">ita </w:t>
            </w:r>
            <w:r>
              <w:rPr>
                <w:rFonts w:ascii="Calibri Light" w:eastAsia="Calibri Light" w:hAnsi="Calibri Light" w:cs="Calibri Light"/>
                <w:spacing w:val="-1"/>
                <w:sz w:val="20"/>
                <w:szCs w:val="20"/>
              </w:rPr>
              <w:t>o</w:t>
            </w:r>
            <w:r>
              <w:rPr>
                <w:rFonts w:ascii="Calibri Light" w:eastAsia="Calibri Light" w:hAnsi="Calibri Light" w:cs="Calibri Light"/>
                <w:w w:val="101"/>
                <w:sz w:val="20"/>
                <w:szCs w:val="20"/>
              </w:rPr>
              <w:t>r</w:t>
            </w:r>
            <w:r>
              <w:rPr>
                <w:rFonts w:ascii="Calibri Light" w:eastAsia="Calibri Light" w:hAnsi="Calibri Light" w:cs="Calibri Light"/>
                <w:spacing w:val="-1"/>
                <w:sz w:val="20"/>
                <w:szCs w:val="20"/>
              </w:rPr>
              <w:t>gan</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za</w:t>
            </w:r>
            <w:r>
              <w:rPr>
                <w:rFonts w:ascii="Calibri Light" w:eastAsia="Calibri Light" w:hAnsi="Calibri Light" w:cs="Calibri Light"/>
                <w:w w:val="101"/>
                <w:sz w:val="20"/>
                <w:szCs w:val="20"/>
              </w:rPr>
              <w:t xml:space="preserve">r, </w:t>
            </w:r>
            <w:r>
              <w:rPr>
                <w:rFonts w:ascii="Calibri Light" w:eastAsia="Calibri Light" w:hAnsi="Calibri Light" w:cs="Calibri Light"/>
                <w:spacing w:val="-1"/>
                <w:sz w:val="20"/>
                <w:szCs w:val="20"/>
              </w:rPr>
              <w:t>ub</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ca</w:t>
            </w:r>
            <w:r>
              <w:rPr>
                <w:rFonts w:ascii="Calibri Light" w:eastAsia="Calibri Light" w:hAnsi="Calibri Light" w:cs="Calibri Light"/>
                <w:sz w:val="20"/>
                <w:szCs w:val="20"/>
              </w:rPr>
              <w:t xml:space="preserve">r, </w:t>
            </w:r>
            <w:r>
              <w:rPr>
                <w:rFonts w:ascii="Calibri Light" w:eastAsia="Calibri Light" w:hAnsi="Calibri Light" w:cs="Calibri Light"/>
                <w:spacing w:val="-1"/>
                <w:sz w:val="20"/>
                <w:szCs w:val="20"/>
              </w:rPr>
              <w:t>acceder</w:t>
            </w:r>
            <w:r>
              <w:rPr>
                <w:rFonts w:ascii="Calibri Light" w:eastAsia="Calibri Light" w:hAnsi="Calibri Light" w:cs="Calibri Light"/>
                <w:sz w:val="20"/>
                <w:szCs w:val="20"/>
              </w:rPr>
              <w:t xml:space="preserve">, </w:t>
            </w:r>
            <w:r>
              <w:rPr>
                <w:rFonts w:ascii="Calibri Light" w:eastAsia="Calibri Light" w:hAnsi="Calibri Light" w:cs="Calibri Light"/>
                <w:spacing w:val="-1"/>
                <w:sz w:val="20"/>
                <w:szCs w:val="20"/>
              </w:rPr>
              <w:t>consu</w:t>
            </w:r>
            <w:r>
              <w:rPr>
                <w:rFonts w:ascii="Calibri Light" w:eastAsia="Calibri Light" w:hAnsi="Calibri Light" w:cs="Calibri Light"/>
                <w:sz w:val="20"/>
                <w:szCs w:val="20"/>
              </w:rPr>
              <w:t>l</w:t>
            </w:r>
            <w:r>
              <w:rPr>
                <w:rFonts w:ascii="Calibri Light" w:eastAsia="Calibri Light" w:hAnsi="Calibri Light" w:cs="Calibri Light"/>
                <w:spacing w:val="-1"/>
                <w:sz w:val="20"/>
                <w:szCs w:val="20"/>
              </w:rPr>
              <w:t>ta</w:t>
            </w:r>
            <w:r>
              <w:rPr>
                <w:rFonts w:ascii="Calibri Light" w:eastAsia="Calibri Light" w:hAnsi="Calibri Light" w:cs="Calibri Light"/>
                <w:sz w:val="20"/>
                <w:szCs w:val="20"/>
              </w:rPr>
              <w:t>r</w:t>
            </w:r>
            <w:r>
              <w:rPr>
                <w:rFonts w:ascii="Calibri Light" w:eastAsia="Calibri Light" w:hAnsi="Calibri Light" w:cs="Calibri Light"/>
                <w:spacing w:val="-1"/>
                <w:sz w:val="20"/>
                <w:szCs w:val="20"/>
              </w:rPr>
              <w:t xml:space="preserve"> d</w:t>
            </w:r>
            <w:r>
              <w:rPr>
                <w:rFonts w:ascii="Calibri Light" w:eastAsia="Calibri Light" w:hAnsi="Calibri Light" w:cs="Calibri Light"/>
                <w:sz w:val="20"/>
                <w:szCs w:val="20"/>
              </w:rPr>
              <w:t>e</w:t>
            </w:r>
            <w:r>
              <w:rPr>
                <w:rFonts w:ascii="Calibri Light" w:eastAsia="Calibri Light" w:hAnsi="Calibri Light" w:cs="Calibri Light"/>
                <w:spacing w:val="-1"/>
                <w:sz w:val="20"/>
                <w:szCs w:val="20"/>
              </w:rPr>
              <w:t xml:space="preserve"> maner</w:t>
            </w:r>
            <w:r>
              <w:rPr>
                <w:rFonts w:ascii="Calibri Light" w:eastAsia="Calibri Light" w:hAnsi="Calibri Light" w:cs="Calibri Light"/>
                <w:sz w:val="20"/>
                <w:szCs w:val="20"/>
              </w:rPr>
              <w:t xml:space="preserve">a </w:t>
            </w:r>
            <w:r>
              <w:rPr>
                <w:rFonts w:ascii="Calibri Light" w:eastAsia="Calibri Light" w:hAnsi="Calibri Light" w:cs="Calibri Light"/>
                <w:spacing w:val="-1"/>
                <w:sz w:val="20"/>
                <w:szCs w:val="20"/>
              </w:rPr>
              <w:t>acces</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b</w:t>
            </w:r>
            <w:r>
              <w:rPr>
                <w:rFonts w:ascii="Calibri Light" w:eastAsia="Calibri Light" w:hAnsi="Calibri Light" w:cs="Calibri Light"/>
                <w:sz w:val="20"/>
                <w:szCs w:val="20"/>
              </w:rPr>
              <w:t>l</w:t>
            </w:r>
            <w:r>
              <w:rPr>
                <w:rFonts w:ascii="Calibri Light" w:eastAsia="Calibri Light" w:hAnsi="Calibri Light" w:cs="Calibri Light"/>
                <w:spacing w:val="-1"/>
                <w:sz w:val="20"/>
                <w:szCs w:val="20"/>
              </w:rPr>
              <w:t>e</w:t>
            </w:r>
            <w:r>
              <w:rPr>
                <w:rFonts w:ascii="Calibri Light" w:eastAsia="Calibri Light" w:hAnsi="Calibri Light" w:cs="Calibri Light"/>
                <w:sz w:val="20"/>
                <w:szCs w:val="20"/>
              </w:rPr>
              <w:t>,</w:t>
            </w:r>
            <w:r>
              <w:rPr>
                <w:rFonts w:ascii="Calibri Light" w:eastAsia="Calibri Light" w:hAnsi="Calibri Light" w:cs="Calibri Light"/>
                <w:spacing w:val="1"/>
                <w:sz w:val="20"/>
                <w:szCs w:val="20"/>
              </w:rPr>
              <w:t xml:space="preserve"> </w:t>
            </w:r>
            <w:r>
              <w:rPr>
                <w:rFonts w:ascii="Calibri Light" w:eastAsia="Calibri Light" w:hAnsi="Calibri Light" w:cs="Calibri Light"/>
                <w:sz w:val="20"/>
                <w:szCs w:val="20"/>
              </w:rPr>
              <w:t>ll</w:t>
            </w:r>
            <w:r>
              <w:rPr>
                <w:rFonts w:ascii="Calibri Light" w:eastAsia="Calibri Light" w:hAnsi="Calibri Light" w:cs="Calibri Light"/>
                <w:spacing w:val="-1"/>
                <w:sz w:val="20"/>
                <w:szCs w:val="20"/>
              </w:rPr>
              <w:t>eva</w:t>
            </w:r>
            <w:r>
              <w:rPr>
                <w:rFonts w:ascii="Calibri Light" w:eastAsia="Calibri Light" w:hAnsi="Calibri Light" w:cs="Calibri Light"/>
                <w:sz w:val="20"/>
                <w:szCs w:val="20"/>
              </w:rPr>
              <w:t>r a</w:t>
            </w:r>
            <w:r>
              <w:rPr>
                <w:rFonts w:ascii="Calibri Light" w:eastAsia="Calibri Light" w:hAnsi="Calibri Light" w:cs="Calibri Light"/>
                <w:spacing w:val="-1"/>
                <w:sz w:val="20"/>
                <w:szCs w:val="20"/>
              </w:rPr>
              <w:t xml:space="preserve"> cab</w:t>
            </w:r>
            <w:r>
              <w:rPr>
                <w:rFonts w:ascii="Calibri Light" w:eastAsia="Calibri Light" w:hAnsi="Calibri Light" w:cs="Calibri Light"/>
                <w:sz w:val="20"/>
                <w:szCs w:val="20"/>
              </w:rPr>
              <w:t>o</w:t>
            </w:r>
            <w:r>
              <w:rPr>
                <w:rFonts w:ascii="Calibri Light" w:eastAsia="Calibri Light" w:hAnsi="Calibri Light" w:cs="Calibri Light"/>
                <w:spacing w:val="-1"/>
                <w:sz w:val="20"/>
                <w:szCs w:val="20"/>
              </w:rPr>
              <w:t xml:space="preserve"> </w:t>
            </w:r>
            <w:r>
              <w:rPr>
                <w:rFonts w:ascii="Calibri Light" w:eastAsia="Calibri Light" w:hAnsi="Calibri Light" w:cs="Calibri Light"/>
                <w:sz w:val="20"/>
                <w:szCs w:val="20"/>
              </w:rPr>
              <w:t>la</w:t>
            </w:r>
            <w:r>
              <w:rPr>
                <w:rFonts w:ascii="Calibri Light" w:eastAsia="Calibri Light" w:hAnsi="Calibri Light" w:cs="Calibri Light"/>
                <w:spacing w:val="-1"/>
                <w:sz w:val="20"/>
                <w:szCs w:val="20"/>
              </w:rPr>
              <w:t xml:space="preserve"> va</w:t>
            </w:r>
            <w:r>
              <w:rPr>
                <w:rFonts w:ascii="Calibri Light" w:eastAsia="Calibri Light" w:hAnsi="Calibri Light" w:cs="Calibri Light"/>
                <w:sz w:val="20"/>
                <w:szCs w:val="20"/>
              </w:rPr>
              <w:t>l</w:t>
            </w:r>
            <w:r>
              <w:rPr>
                <w:rFonts w:ascii="Calibri Light" w:eastAsia="Calibri Light" w:hAnsi="Calibri Light" w:cs="Calibri Light"/>
                <w:spacing w:val="-1"/>
                <w:sz w:val="20"/>
                <w:szCs w:val="20"/>
              </w:rPr>
              <w:t>orac</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ó</w:t>
            </w:r>
            <w:r>
              <w:rPr>
                <w:rFonts w:ascii="Calibri Light" w:eastAsia="Calibri Light" w:hAnsi="Calibri Light" w:cs="Calibri Light"/>
                <w:sz w:val="20"/>
                <w:szCs w:val="20"/>
              </w:rPr>
              <w:t>n</w:t>
            </w:r>
            <w:r>
              <w:rPr>
                <w:rFonts w:ascii="Calibri Light" w:eastAsia="Calibri Light" w:hAnsi="Calibri Light" w:cs="Calibri Light"/>
                <w:spacing w:val="2"/>
                <w:sz w:val="20"/>
                <w:szCs w:val="20"/>
              </w:rPr>
              <w:t xml:space="preserve"> </w:t>
            </w:r>
            <w:r>
              <w:rPr>
                <w:rFonts w:ascii="Calibri Light" w:eastAsia="Calibri Light" w:hAnsi="Calibri Light" w:cs="Calibri Light"/>
                <w:w w:val="101"/>
                <w:sz w:val="20"/>
                <w:szCs w:val="20"/>
              </w:rPr>
              <w:t xml:space="preserve">y </w:t>
            </w:r>
            <w:r>
              <w:rPr>
                <w:rFonts w:ascii="Calibri Light" w:eastAsia="Calibri Light" w:hAnsi="Calibri Light" w:cs="Calibri Light"/>
                <w:spacing w:val="-1"/>
                <w:sz w:val="20"/>
                <w:szCs w:val="20"/>
              </w:rPr>
              <w:t>d</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spos</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c</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ó</w:t>
            </w:r>
            <w:r>
              <w:rPr>
                <w:rFonts w:ascii="Calibri Light" w:eastAsia="Calibri Light" w:hAnsi="Calibri Light" w:cs="Calibri Light"/>
                <w:sz w:val="20"/>
                <w:szCs w:val="20"/>
              </w:rPr>
              <w:t xml:space="preserve">n </w:t>
            </w:r>
            <w:r>
              <w:rPr>
                <w:rFonts w:ascii="Calibri Light" w:eastAsia="Calibri Light" w:hAnsi="Calibri Light" w:cs="Calibri Light"/>
                <w:spacing w:val="-1"/>
                <w:sz w:val="20"/>
                <w:szCs w:val="20"/>
              </w:rPr>
              <w:t>documen</w:t>
            </w:r>
            <w:r>
              <w:rPr>
                <w:rFonts w:ascii="Calibri Light" w:eastAsia="Calibri Light" w:hAnsi="Calibri Light" w:cs="Calibri Light"/>
                <w:sz w:val="20"/>
                <w:szCs w:val="20"/>
              </w:rPr>
              <w:t>t</w:t>
            </w:r>
            <w:r>
              <w:rPr>
                <w:rFonts w:ascii="Calibri Light" w:eastAsia="Calibri Light" w:hAnsi="Calibri Light" w:cs="Calibri Light"/>
                <w:spacing w:val="-1"/>
                <w:sz w:val="20"/>
                <w:szCs w:val="20"/>
              </w:rPr>
              <w:t>a</w:t>
            </w:r>
            <w:r>
              <w:rPr>
                <w:rFonts w:ascii="Calibri Light" w:eastAsia="Calibri Light" w:hAnsi="Calibri Light" w:cs="Calibri Light"/>
                <w:sz w:val="20"/>
                <w:szCs w:val="20"/>
              </w:rPr>
              <w:t>l,</w:t>
            </w:r>
            <w:r>
              <w:rPr>
                <w:rFonts w:ascii="Calibri Light" w:eastAsia="Calibri Light" w:hAnsi="Calibri Light" w:cs="Calibri Light"/>
                <w:spacing w:val="1"/>
                <w:sz w:val="20"/>
                <w:szCs w:val="20"/>
              </w:rPr>
              <w:t xml:space="preserve"> </w:t>
            </w:r>
            <w:r>
              <w:rPr>
                <w:rFonts w:ascii="Calibri Light" w:eastAsia="Calibri Light" w:hAnsi="Calibri Light" w:cs="Calibri Light"/>
                <w:spacing w:val="-1"/>
                <w:sz w:val="20"/>
                <w:szCs w:val="20"/>
              </w:rPr>
              <w:t>s</w:t>
            </w:r>
            <w:r>
              <w:rPr>
                <w:rFonts w:ascii="Calibri Light" w:eastAsia="Calibri Light" w:hAnsi="Calibri Light" w:cs="Calibri Light"/>
                <w:sz w:val="20"/>
                <w:szCs w:val="20"/>
              </w:rPr>
              <w:t xml:space="preserve">u </w:t>
            </w:r>
            <w:r>
              <w:rPr>
                <w:rFonts w:ascii="Calibri Light" w:eastAsia="Calibri Light" w:hAnsi="Calibri Light" w:cs="Calibri Light"/>
                <w:spacing w:val="-1"/>
                <w:sz w:val="20"/>
                <w:szCs w:val="20"/>
              </w:rPr>
              <w:t>conservac</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ón</w:t>
            </w:r>
            <w:r>
              <w:rPr>
                <w:rFonts w:ascii="Calibri Light" w:eastAsia="Calibri Light" w:hAnsi="Calibri Light" w:cs="Calibri Light"/>
                <w:w w:val="101"/>
                <w:sz w:val="20"/>
                <w:szCs w:val="20"/>
              </w:rPr>
              <w:t>,</w:t>
            </w:r>
            <w:r>
              <w:rPr>
                <w:rFonts w:ascii="Calibri Light" w:eastAsia="Calibri Light" w:hAnsi="Calibri Light" w:cs="Calibri Light"/>
                <w:sz w:val="20"/>
                <w:szCs w:val="20"/>
              </w:rPr>
              <w:t xml:space="preserve"> </w:t>
            </w:r>
            <w:r>
              <w:rPr>
                <w:rFonts w:ascii="Calibri Light" w:eastAsia="Calibri Light" w:hAnsi="Calibri Light" w:cs="Calibri Light"/>
                <w:spacing w:val="-1"/>
                <w:sz w:val="20"/>
                <w:szCs w:val="20"/>
              </w:rPr>
              <w:t>as</w:t>
            </w:r>
            <w:r>
              <w:rPr>
                <w:rFonts w:ascii="Calibri Light" w:eastAsia="Calibri Light" w:hAnsi="Calibri Light" w:cs="Calibri Light"/>
                <w:sz w:val="20"/>
                <w:szCs w:val="20"/>
              </w:rPr>
              <w:t>í</w:t>
            </w:r>
            <w:r>
              <w:rPr>
                <w:rFonts w:ascii="Calibri Light" w:eastAsia="Calibri Light" w:hAnsi="Calibri Light" w:cs="Calibri Light"/>
                <w:spacing w:val="1"/>
                <w:sz w:val="20"/>
                <w:szCs w:val="20"/>
              </w:rPr>
              <w:t xml:space="preserve"> </w:t>
            </w:r>
            <w:r>
              <w:rPr>
                <w:rFonts w:ascii="Calibri Light" w:eastAsia="Calibri Light" w:hAnsi="Calibri Light" w:cs="Calibri Light"/>
                <w:spacing w:val="-1"/>
                <w:sz w:val="20"/>
                <w:szCs w:val="20"/>
              </w:rPr>
              <w:t>com</w:t>
            </w:r>
            <w:r>
              <w:rPr>
                <w:rFonts w:ascii="Calibri Light" w:eastAsia="Calibri Light" w:hAnsi="Calibri Light" w:cs="Calibri Light"/>
                <w:sz w:val="20"/>
                <w:szCs w:val="20"/>
              </w:rPr>
              <w:t>o</w:t>
            </w:r>
            <w:r>
              <w:rPr>
                <w:rFonts w:ascii="Calibri Light" w:eastAsia="Calibri Light" w:hAnsi="Calibri Light" w:cs="Calibri Light"/>
                <w:spacing w:val="-1"/>
                <w:sz w:val="20"/>
                <w:szCs w:val="20"/>
              </w:rPr>
              <w:t xml:space="preserve"> s</w:t>
            </w:r>
            <w:r>
              <w:rPr>
                <w:rFonts w:ascii="Calibri Light" w:eastAsia="Calibri Light" w:hAnsi="Calibri Light" w:cs="Calibri Light"/>
                <w:sz w:val="20"/>
                <w:szCs w:val="20"/>
              </w:rPr>
              <w:t>u</w:t>
            </w:r>
            <w:r>
              <w:rPr>
                <w:rFonts w:ascii="Calibri Light" w:eastAsia="Calibri Light" w:hAnsi="Calibri Light" w:cs="Calibri Light"/>
                <w:spacing w:val="-1"/>
                <w:sz w:val="20"/>
                <w:szCs w:val="20"/>
              </w:rPr>
              <w:t xml:space="preserve"> ba</w:t>
            </w:r>
            <w:r>
              <w:rPr>
                <w:rFonts w:ascii="Calibri Light" w:eastAsia="Calibri Light" w:hAnsi="Calibri Light" w:cs="Calibri Light"/>
                <w:w w:val="101"/>
                <w:sz w:val="20"/>
                <w:szCs w:val="20"/>
              </w:rPr>
              <w:t>j</w:t>
            </w:r>
            <w:r>
              <w:rPr>
                <w:rFonts w:ascii="Calibri Light" w:eastAsia="Calibri Light" w:hAnsi="Calibri Light" w:cs="Calibri Light"/>
                <w:sz w:val="20"/>
                <w:szCs w:val="20"/>
              </w:rPr>
              <w:t xml:space="preserve">a </w:t>
            </w:r>
            <w:r>
              <w:rPr>
                <w:rFonts w:ascii="Calibri Light" w:eastAsia="Calibri Light" w:hAnsi="Calibri Light" w:cs="Calibri Light"/>
                <w:spacing w:val="-1"/>
                <w:sz w:val="20"/>
                <w:szCs w:val="20"/>
              </w:rPr>
              <w:t>documen</w:t>
            </w:r>
            <w:r>
              <w:rPr>
                <w:rFonts w:ascii="Calibri Light" w:eastAsia="Calibri Light" w:hAnsi="Calibri Light" w:cs="Calibri Light"/>
                <w:sz w:val="20"/>
                <w:szCs w:val="20"/>
              </w:rPr>
              <w:t>t</w:t>
            </w:r>
            <w:r>
              <w:rPr>
                <w:rFonts w:ascii="Calibri Light" w:eastAsia="Calibri Light" w:hAnsi="Calibri Light" w:cs="Calibri Light"/>
                <w:spacing w:val="-1"/>
                <w:sz w:val="20"/>
                <w:szCs w:val="20"/>
              </w:rPr>
              <w:t>a</w:t>
            </w:r>
            <w:r>
              <w:rPr>
                <w:rFonts w:ascii="Calibri Light" w:eastAsia="Calibri Light" w:hAnsi="Calibri Light" w:cs="Calibri Light"/>
                <w:w w:val="101"/>
                <w:sz w:val="20"/>
                <w:szCs w:val="20"/>
              </w:rPr>
              <w:t>l.</w:t>
            </w:r>
          </w:p>
        </w:tc>
        <w:tc>
          <w:tcPr>
            <w:tcW w:w="523" w:type="dxa"/>
            <w:tcBorders>
              <w:top w:val="single" w:sz="8" w:space="0" w:color="000000"/>
              <w:left w:val="single" w:sz="8" w:space="0" w:color="000000"/>
              <w:bottom w:val="single" w:sz="8" w:space="0" w:color="000000"/>
              <w:right w:val="single" w:sz="8" w:space="0" w:color="000000"/>
            </w:tcBorders>
          </w:tcPr>
          <w:p w14:paraId="2095D872" w14:textId="77777777" w:rsidR="00CF2FBA" w:rsidRDefault="00CF2FBA" w:rsidP="00BF51EF"/>
        </w:tc>
        <w:tc>
          <w:tcPr>
            <w:tcW w:w="518" w:type="dxa"/>
            <w:tcBorders>
              <w:top w:val="single" w:sz="8" w:space="0" w:color="000000"/>
              <w:left w:val="single" w:sz="8" w:space="0" w:color="000000"/>
              <w:bottom w:val="single" w:sz="8" w:space="0" w:color="000000"/>
              <w:right w:val="single" w:sz="8" w:space="0" w:color="000000"/>
            </w:tcBorders>
          </w:tcPr>
          <w:p w14:paraId="2F9D618F" w14:textId="77777777" w:rsidR="00CF2FBA" w:rsidRDefault="00CF2FBA" w:rsidP="00BF51EF"/>
        </w:tc>
        <w:tc>
          <w:tcPr>
            <w:tcW w:w="576" w:type="dxa"/>
            <w:tcBorders>
              <w:top w:val="single" w:sz="8" w:space="0" w:color="000000"/>
              <w:left w:val="single" w:sz="8" w:space="0" w:color="000000"/>
              <w:bottom w:val="single" w:sz="8" w:space="0" w:color="000000"/>
              <w:right w:val="single" w:sz="8" w:space="0" w:color="000000"/>
            </w:tcBorders>
          </w:tcPr>
          <w:p w14:paraId="43B4841D"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tcPr>
          <w:p w14:paraId="7F3D2C37" w14:textId="77777777" w:rsidR="00CF2FBA" w:rsidRDefault="00CF2FBA" w:rsidP="00BF51EF"/>
        </w:tc>
        <w:tc>
          <w:tcPr>
            <w:tcW w:w="562" w:type="dxa"/>
            <w:tcBorders>
              <w:top w:val="single" w:sz="8" w:space="0" w:color="000000"/>
              <w:left w:val="single" w:sz="8" w:space="0" w:color="000000"/>
              <w:bottom w:val="single" w:sz="8" w:space="0" w:color="000000"/>
              <w:right w:val="single" w:sz="8" w:space="0" w:color="000000"/>
            </w:tcBorders>
          </w:tcPr>
          <w:p w14:paraId="68D63875" w14:textId="77777777" w:rsidR="00CF2FBA" w:rsidRDefault="00CF2FBA" w:rsidP="00BF51EF"/>
        </w:tc>
        <w:tc>
          <w:tcPr>
            <w:tcW w:w="518" w:type="dxa"/>
            <w:tcBorders>
              <w:top w:val="single" w:sz="8" w:space="0" w:color="000000"/>
              <w:left w:val="single" w:sz="8" w:space="0" w:color="000000"/>
              <w:bottom w:val="single" w:sz="8" w:space="0" w:color="000000"/>
              <w:right w:val="single" w:sz="8" w:space="0" w:color="000000"/>
            </w:tcBorders>
            <w:shd w:val="clear" w:color="auto" w:fill="FFD966"/>
          </w:tcPr>
          <w:p w14:paraId="7D40D1B8"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shd w:val="clear" w:color="auto" w:fill="FFD966"/>
          </w:tcPr>
          <w:p w14:paraId="3ABA6B4B" w14:textId="77777777" w:rsidR="00CF2FBA" w:rsidRDefault="00CF2FBA" w:rsidP="00BF51EF"/>
        </w:tc>
        <w:tc>
          <w:tcPr>
            <w:tcW w:w="552" w:type="dxa"/>
            <w:tcBorders>
              <w:top w:val="single" w:sz="8" w:space="0" w:color="000000"/>
              <w:left w:val="single" w:sz="8" w:space="0" w:color="000000"/>
              <w:bottom w:val="single" w:sz="8" w:space="0" w:color="000000"/>
              <w:right w:val="single" w:sz="8" w:space="0" w:color="000000"/>
            </w:tcBorders>
            <w:shd w:val="clear" w:color="auto" w:fill="FFD966"/>
          </w:tcPr>
          <w:p w14:paraId="1CB2E202"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shd w:val="clear" w:color="auto" w:fill="FFD966"/>
          </w:tcPr>
          <w:p w14:paraId="15951E54" w14:textId="77777777" w:rsidR="00CF2FBA" w:rsidRDefault="00CF2FBA" w:rsidP="00BF51EF"/>
        </w:tc>
        <w:tc>
          <w:tcPr>
            <w:tcW w:w="518" w:type="dxa"/>
            <w:tcBorders>
              <w:top w:val="single" w:sz="8" w:space="0" w:color="000000"/>
              <w:left w:val="single" w:sz="8" w:space="0" w:color="000000"/>
              <w:bottom w:val="single" w:sz="8" w:space="0" w:color="000000"/>
              <w:right w:val="single" w:sz="8" w:space="0" w:color="000000"/>
            </w:tcBorders>
            <w:shd w:val="clear" w:color="auto" w:fill="FFD966"/>
          </w:tcPr>
          <w:p w14:paraId="14B92774" w14:textId="77777777" w:rsidR="00CF2FBA" w:rsidRDefault="00CF2FBA" w:rsidP="00BF51EF"/>
        </w:tc>
        <w:tc>
          <w:tcPr>
            <w:tcW w:w="557" w:type="dxa"/>
            <w:tcBorders>
              <w:top w:val="single" w:sz="8" w:space="0" w:color="000000"/>
              <w:left w:val="single" w:sz="8" w:space="0" w:color="000000"/>
              <w:bottom w:val="single" w:sz="8" w:space="0" w:color="000000"/>
              <w:right w:val="single" w:sz="8" w:space="0" w:color="000000"/>
            </w:tcBorders>
            <w:shd w:val="clear" w:color="auto" w:fill="FFD966"/>
          </w:tcPr>
          <w:p w14:paraId="1E2B43B1"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shd w:val="clear" w:color="auto" w:fill="FFD966"/>
          </w:tcPr>
          <w:p w14:paraId="7CD099C4" w14:textId="77777777" w:rsidR="00CF2FBA" w:rsidRDefault="00CF2FBA" w:rsidP="00BF51EF"/>
        </w:tc>
      </w:tr>
      <w:tr w:rsidR="00CF2FBA" w14:paraId="35136C80" w14:textId="77777777" w:rsidTr="00BF51EF">
        <w:trPr>
          <w:trHeight w:hRule="exact" w:val="542"/>
        </w:trPr>
        <w:tc>
          <w:tcPr>
            <w:tcW w:w="461" w:type="dxa"/>
            <w:tcBorders>
              <w:top w:val="single" w:sz="8" w:space="0" w:color="000000"/>
              <w:left w:val="single" w:sz="8" w:space="0" w:color="000000"/>
              <w:bottom w:val="single" w:sz="8" w:space="0" w:color="000000"/>
              <w:right w:val="single" w:sz="8" w:space="0" w:color="000000"/>
            </w:tcBorders>
          </w:tcPr>
          <w:p w14:paraId="2C89685D" w14:textId="77777777" w:rsidR="00CF2FBA" w:rsidRDefault="00CF2FBA" w:rsidP="00BF51EF">
            <w:pPr>
              <w:spacing w:before="10" w:line="120" w:lineRule="exact"/>
              <w:rPr>
                <w:sz w:val="13"/>
                <w:szCs w:val="13"/>
              </w:rPr>
            </w:pPr>
          </w:p>
          <w:p w14:paraId="2E758AF5" w14:textId="77777777" w:rsidR="00CF2FBA" w:rsidRDefault="00CF2FBA" w:rsidP="00BF51EF">
            <w:pPr>
              <w:ind w:left="120"/>
              <w:rPr>
                <w:rFonts w:ascii="Calibri Light" w:eastAsia="Calibri Light" w:hAnsi="Calibri Light" w:cs="Calibri Light"/>
              </w:rPr>
            </w:pPr>
            <w:r>
              <w:rPr>
                <w:rFonts w:ascii="Calibri Light" w:eastAsia="Calibri Light" w:hAnsi="Calibri Light" w:cs="Calibri Light"/>
                <w:spacing w:val="-1"/>
                <w:sz w:val="20"/>
                <w:szCs w:val="20"/>
              </w:rPr>
              <w:t>13</w:t>
            </w:r>
          </w:p>
        </w:tc>
        <w:tc>
          <w:tcPr>
            <w:tcW w:w="3432" w:type="dxa"/>
            <w:tcBorders>
              <w:top w:val="single" w:sz="8" w:space="0" w:color="000000"/>
              <w:left w:val="single" w:sz="8" w:space="0" w:color="000000"/>
              <w:bottom w:val="single" w:sz="8" w:space="0" w:color="000000"/>
              <w:right w:val="single" w:sz="8" w:space="0" w:color="000000"/>
            </w:tcBorders>
          </w:tcPr>
          <w:p w14:paraId="6E60A44E" w14:textId="77777777" w:rsidR="00CF2FBA" w:rsidRDefault="00CF2FBA" w:rsidP="00BF51EF">
            <w:pPr>
              <w:spacing w:before="15"/>
              <w:ind w:left="61" w:right="51"/>
              <w:rPr>
                <w:rFonts w:ascii="Calibri Light" w:eastAsia="Calibri Light" w:hAnsi="Calibri Light" w:cs="Calibri Light"/>
              </w:rPr>
            </w:pPr>
            <w:r>
              <w:rPr>
                <w:rFonts w:ascii="Calibri Light" w:eastAsia="Calibri Light" w:hAnsi="Calibri Light" w:cs="Calibri Light"/>
                <w:sz w:val="20"/>
                <w:szCs w:val="20"/>
              </w:rPr>
              <w:t>I</w:t>
            </w:r>
            <w:r>
              <w:rPr>
                <w:rFonts w:ascii="Calibri Light" w:eastAsia="Calibri Light" w:hAnsi="Calibri Light" w:cs="Calibri Light"/>
                <w:spacing w:val="-1"/>
                <w:sz w:val="20"/>
                <w:szCs w:val="20"/>
              </w:rPr>
              <w:t>ncorporac</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ó</w:t>
            </w:r>
            <w:r>
              <w:rPr>
                <w:rFonts w:ascii="Calibri Light" w:eastAsia="Calibri Light" w:hAnsi="Calibri Light" w:cs="Calibri Light"/>
                <w:sz w:val="20"/>
                <w:szCs w:val="20"/>
              </w:rPr>
              <w:t xml:space="preserve">n </w:t>
            </w:r>
            <w:r>
              <w:rPr>
                <w:rFonts w:ascii="Calibri Light" w:eastAsia="Calibri Light" w:hAnsi="Calibri Light" w:cs="Calibri Light"/>
                <w:spacing w:val="-1"/>
                <w:sz w:val="20"/>
                <w:szCs w:val="20"/>
              </w:rPr>
              <w:t>d</w:t>
            </w:r>
            <w:r>
              <w:rPr>
                <w:rFonts w:ascii="Calibri Light" w:eastAsia="Calibri Light" w:hAnsi="Calibri Light" w:cs="Calibri Light"/>
                <w:sz w:val="20"/>
                <w:szCs w:val="20"/>
              </w:rPr>
              <w:t>e</w:t>
            </w:r>
            <w:r>
              <w:rPr>
                <w:rFonts w:ascii="Calibri Light" w:eastAsia="Calibri Light" w:hAnsi="Calibri Light" w:cs="Calibri Light"/>
                <w:spacing w:val="-1"/>
                <w:sz w:val="20"/>
                <w:szCs w:val="20"/>
              </w:rPr>
              <w:t xml:space="preserve"> Es</w:t>
            </w:r>
            <w:r>
              <w:rPr>
                <w:rFonts w:ascii="Calibri Light" w:eastAsia="Calibri Light" w:hAnsi="Calibri Light" w:cs="Calibri Light"/>
                <w:sz w:val="20"/>
                <w:szCs w:val="20"/>
              </w:rPr>
              <w:t>t</w:t>
            </w:r>
            <w:r>
              <w:rPr>
                <w:rFonts w:ascii="Calibri Light" w:eastAsia="Calibri Light" w:hAnsi="Calibri Light" w:cs="Calibri Light"/>
                <w:spacing w:val="-1"/>
                <w:sz w:val="20"/>
                <w:szCs w:val="20"/>
              </w:rPr>
              <w:t>ud</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an</w:t>
            </w:r>
            <w:r>
              <w:rPr>
                <w:rFonts w:ascii="Calibri Light" w:eastAsia="Calibri Light" w:hAnsi="Calibri Light" w:cs="Calibri Light"/>
                <w:sz w:val="20"/>
                <w:szCs w:val="20"/>
              </w:rPr>
              <w:t>t</w:t>
            </w:r>
            <w:r>
              <w:rPr>
                <w:rFonts w:ascii="Calibri Light" w:eastAsia="Calibri Light" w:hAnsi="Calibri Light" w:cs="Calibri Light"/>
                <w:spacing w:val="-1"/>
                <w:sz w:val="20"/>
                <w:szCs w:val="20"/>
              </w:rPr>
              <w:t>e</w:t>
            </w:r>
            <w:r>
              <w:rPr>
                <w:rFonts w:ascii="Calibri Light" w:eastAsia="Calibri Light" w:hAnsi="Calibri Light" w:cs="Calibri Light"/>
                <w:sz w:val="20"/>
                <w:szCs w:val="20"/>
              </w:rPr>
              <w:t xml:space="preserve">s </w:t>
            </w:r>
            <w:r>
              <w:rPr>
                <w:rFonts w:ascii="Calibri Light" w:eastAsia="Calibri Light" w:hAnsi="Calibri Light" w:cs="Calibri Light"/>
                <w:spacing w:val="-1"/>
                <w:sz w:val="20"/>
                <w:szCs w:val="20"/>
              </w:rPr>
              <w:t>d</w:t>
            </w:r>
            <w:r>
              <w:rPr>
                <w:rFonts w:ascii="Calibri Light" w:eastAsia="Calibri Light" w:hAnsi="Calibri Light" w:cs="Calibri Light"/>
                <w:sz w:val="20"/>
                <w:szCs w:val="20"/>
              </w:rPr>
              <w:t>e</w:t>
            </w:r>
            <w:r>
              <w:rPr>
                <w:rFonts w:ascii="Calibri Light" w:eastAsia="Calibri Light" w:hAnsi="Calibri Light" w:cs="Calibri Light"/>
                <w:spacing w:val="-1"/>
                <w:sz w:val="20"/>
                <w:szCs w:val="20"/>
              </w:rPr>
              <w:t xml:space="preserve"> se</w:t>
            </w:r>
            <w:r>
              <w:rPr>
                <w:rFonts w:ascii="Calibri Light" w:eastAsia="Calibri Light" w:hAnsi="Calibri Light" w:cs="Calibri Light"/>
                <w:spacing w:val="-1"/>
                <w:w w:val="101"/>
                <w:sz w:val="20"/>
                <w:szCs w:val="20"/>
              </w:rPr>
              <w:t>rv</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c</w:t>
            </w:r>
            <w:r>
              <w:rPr>
                <w:rFonts w:ascii="Calibri Light" w:eastAsia="Calibri Light" w:hAnsi="Calibri Light" w:cs="Calibri Light"/>
                <w:sz w:val="20"/>
                <w:szCs w:val="20"/>
              </w:rPr>
              <w:t xml:space="preserve">io </w:t>
            </w:r>
            <w:r>
              <w:rPr>
                <w:rFonts w:ascii="Calibri Light" w:eastAsia="Calibri Light" w:hAnsi="Calibri Light" w:cs="Calibri Light"/>
                <w:spacing w:val="-1"/>
                <w:sz w:val="20"/>
                <w:szCs w:val="20"/>
              </w:rPr>
              <w:t>socia</w:t>
            </w:r>
            <w:r>
              <w:rPr>
                <w:rFonts w:ascii="Calibri Light" w:eastAsia="Calibri Light" w:hAnsi="Calibri Light" w:cs="Calibri Light"/>
                <w:sz w:val="20"/>
                <w:szCs w:val="20"/>
              </w:rPr>
              <w:t xml:space="preserve">l </w:t>
            </w:r>
            <w:r>
              <w:rPr>
                <w:rFonts w:ascii="Calibri Light" w:eastAsia="Calibri Light" w:hAnsi="Calibri Light" w:cs="Calibri Light"/>
                <w:spacing w:val="-1"/>
                <w:sz w:val="20"/>
                <w:szCs w:val="20"/>
              </w:rPr>
              <w:t>e</w:t>
            </w:r>
            <w:r>
              <w:rPr>
                <w:rFonts w:ascii="Calibri Light" w:eastAsia="Calibri Light" w:hAnsi="Calibri Light" w:cs="Calibri Light"/>
                <w:sz w:val="20"/>
                <w:szCs w:val="20"/>
              </w:rPr>
              <w:t>n</w:t>
            </w:r>
            <w:r>
              <w:rPr>
                <w:rFonts w:ascii="Calibri Light" w:eastAsia="Calibri Light" w:hAnsi="Calibri Light" w:cs="Calibri Light"/>
                <w:spacing w:val="-1"/>
                <w:sz w:val="20"/>
                <w:szCs w:val="20"/>
              </w:rPr>
              <w:t xml:space="preserve"> </w:t>
            </w:r>
            <w:r>
              <w:rPr>
                <w:rFonts w:ascii="Calibri Light" w:eastAsia="Calibri Light" w:hAnsi="Calibri Light" w:cs="Calibri Light"/>
                <w:sz w:val="20"/>
                <w:szCs w:val="20"/>
              </w:rPr>
              <w:t>l</w:t>
            </w:r>
            <w:r>
              <w:rPr>
                <w:rFonts w:ascii="Calibri Light" w:eastAsia="Calibri Light" w:hAnsi="Calibri Light" w:cs="Calibri Light"/>
                <w:spacing w:val="-1"/>
                <w:sz w:val="20"/>
                <w:szCs w:val="20"/>
              </w:rPr>
              <w:t>o</w:t>
            </w:r>
            <w:r>
              <w:rPr>
                <w:rFonts w:ascii="Calibri Light" w:eastAsia="Calibri Light" w:hAnsi="Calibri Light" w:cs="Calibri Light"/>
                <w:sz w:val="20"/>
                <w:szCs w:val="20"/>
              </w:rPr>
              <w:t>s</w:t>
            </w:r>
            <w:r>
              <w:rPr>
                <w:rFonts w:ascii="Calibri Light" w:eastAsia="Calibri Light" w:hAnsi="Calibri Light" w:cs="Calibri Light"/>
                <w:spacing w:val="-1"/>
                <w:sz w:val="20"/>
                <w:szCs w:val="20"/>
              </w:rPr>
              <w:t xml:space="preserve"> arch</w:t>
            </w:r>
            <w:r>
              <w:rPr>
                <w:rFonts w:ascii="Calibri Light" w:eastAsia="Calibri Light" w:hAnsi="Calibri Light" w:cs="Calibri Light"/>
                <w:w w:val="101"/>
                <w:sz w:val="20"/>
                <w:szCs w:val="20"/>
              </w:rPr>
              <w:t>i</w:t>
            </w:r>
            <w:r>
              <w:rPr>
                <w:rFonts w:ascii="Calibri Light" w:eastAsia="Calibri Light" w:hAnsi="Calibri Light" w:cs="Calibri Light"/>
                <w:spacing w:val="-1"/>
                <w:sz w:val="20"/>
                <w:szCs w:val="20"/>
              </w:rPr>
              <w:t>vos</w:t>
            </w:r>
          </w:p>
        </w:tc>
        <w:tc>
          <w:tcPr>
            <w:tcW w:w="523" w:type="dxa"/>
            <w:tcBorders>
              <w:top w:val="single" w:sz="8" w:space="0" w:color="000000"/>
              <w:left w:val="single" w:sz="8" w:space="0" w:color="000000"/>
              <w:bottom w:val="single" w:sz="8" w:space="0" w:color="000000"/>
              <w:right w:val="single" w:sz="8" w:space="0" w:color="000000"/>
            </w:tcBorders>
          </w:tcPr>
          <w:p w14:paraId="0C8C333C" w14:textId="77777777" w:rsidR="00CF2FBA" w:rsidRDefault="00CF2FBA" w:rsidP="00BF51EF"/>
        </w:tc>
        <w:tc>
          <w:tcPr>
            <w:tcW w:w="518" w:type="dxa"/>
            <w:tcBorders>
              <w:top w:val="single" w:sz="8" w:space="0" w:color="000000"/>
              <w:left w:val="single" w:sz="8" w:space="0" w:color="000000"/>
              <w:bottom w:val="single" w:sz="8" w:space="0" w:color="000000"/>
              <w:right w:val="single" w:sz="8" w:space="0" w:color="000000"/>
            </w:tcBorders>
          </w:tcPr>
          <w:p w14:paraId="799631AD" w14:textId="77777777" w:rsidR="00CF2FBA" w:rsidRDefault="00CF2FBA" w:rsidP="00BF51EF"/>
        </w:tc>
        <w:tc>
          <w:tcPr>
            <w:tcW w:w="576" w:type="dxa"/>
            <w:tcBorders>
              <w:top w:val="single" w:sz="8" w:space="0" w:color="000000"/>
              <w:left w:val="single" w:sz="8" w:space="0" w:color="000000"/>
              <w:bottom w:val="single" w:sz="8" w:space="0" w:color="000000"/>
              <w:right w:val="single" w:sz="8" w:space="0" w:color="000000"/>
            </w:tcBorders>
          </w:tcPr>
          <w:p w14:paraId="11FCB27C"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tcPr>
          <w:p w14:paraId="2658039C" w14:textId="77777777" w:rsidR="00CF2FBA" w:rsidRDefault="00CF2FBA" w:rsidP="00BF51EF"/>
        </w:tc>
        <w:tc>
          <w:tcPr>
            <w:tcW w:w="562" w:type="dxa"/>
            <w:tcBorders>
              <w:top w:val="single" w:sz="8" w:space="0" w:color="000000"/>
              <w:left w:val="single" w:sz="8" w:space="0" w:color="000000"/>
              <w:bottom w:val="single" w:sz="8" w:space="0" w:color="000000"/>
              <w:right w:val="single" w:sz="8" w:space="0" w:color="000000"/>
            </w:tcBorders>
          </w:tcPr>
          <w:p w14:paraId="198F32DE" w14:textId="77777777" w:rsidR="00CF2FBA" w:rsidRDefault="00CF2FBA" w:rsidP="00BF51EF"/>
        </w:tc>
        <w:tc>
          <w:tcPr>
            <w:tcW w:w="518" w:type="dxa"/>
            <w:tcBorders>
              <w:top w:val="single" w:sz="8" w:space="0" w:color="000000"/>
              <w:left w:val="single" w:sz="8" w:space="0" w:color="000000"/>
              <w:bottom w:val="single" w:sz="8" w:space="0" w:color="000000"/>
              <w:right w:val="single" w:sz="8" w:space="0" w:color="000000"/>
            </w:tcBorders>
          </w:tcPr>
          <w:p w14:paraId="259F3528"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tcPr>
          <w:p w14:paraId="67C71672" w14:textId="77777777" w:rsidR="00CF2FBA" w:rsidRDefault="00CF2FBA" w:rsidP="00BF51EF"/>
        </w:tc>
        <w:tc>
          <w:tcPr>
            <w:tcW w:w="552" w:type="dxa"/>
            <w:tcBorders>
              <w:top w:val="single" w:sz="8" w:space="0" w:color="000000"/>
              <w:left w:val="single" w:sz="8" w:space="0" w:color="000000"/>
              <w:bottom w:val="single" w:sz="8" w:space="0" w:color="000000"/>
              <w:right w:val="single" w:sz="8" w:space="0" w:color="000000"/>
            </w:tcBorders>
          </w:tcPr>
          <w:p w14:paraId="5BB5083A"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shd w:val="clear" w:color="auto" w:fill="FFD966"/>
          </w:tcPr>
          <w:p w14:paraId="4B0979BA" w14:textId="77777777" w:rsidR="00CF2FBA" w:rsidRDefault="00CF2FBA" w:rsidP="00BF51EF"/>
        </w:tc>
        <w:tc>
          <w:tcPr>
            <w:tcW w:w="518" w:type="dxa"/>
            <w:tcBorders>
              <w:top w:val="single" w:sz="8" w:space="0" w:color="000000"/>
              <w:left w:val="single" w:sz="8" w:space="0" w:color="000000"/>
              <w:bottom w:val="single" w:sz="8" w:space="0" w:color="000000"/>
              <w:right w:val="single" w:sz="8" w:space="0" w:color="000000"/>
            </w:tcBorders>
            <w:shd w:val="clear" w:color="auto" w:fill="FFD966"/>
          </w:tcPr>
          <w:p w14:paraId="458FBA8C" w14:textId="77777777" w:rsidR="00CF2FBA" w:rsidRDefault="00CF2FBA" w:rsidP="00BF51EF"/>
        </w:tc>
        <w:tc>
          <w:tcPr>
            <w:tcW w:w="557" w:type="dxa"/>
            <w:tcBorders>
              <w:top w:val="single" w:sz="8" w:space="0" w:color="000000"/>
              <w:left w:val="single" w:sz="8" w:space="0" w:color="000000"/>
              <w:bottom w:val="single" w:sz="8" w:space="0" w:color="000000"/>
              <w:right w:val="single" w:sz="8" w:space="0" w:color="000000"/>
            </w:tcBorders>
            <w:shd w:val="clear" w:color="auto" w:fill="FFD966"/>
          </w:tcPr>
          <w:p w14:paraId="35F46EDE"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shd w:val="clear" w:color="auto" w:fill="FFD966"/>
          </w:tcPr>
          <w:p w14:paraId="7D4E0499" w14:textId="77777777" w:rsidR="00CF2FBA" w:rsidRDefault="00CF2FBA" w:rsidP="00BF51EF"/>
        </w:tc>
      </w:tr>
      <w:tr w:rsidR="00CF2FBA" w14:paraId="7C550C8C" w14:textId="77777777" w:rsidTr="00BF51EF">
        <w:trPr>
          <w:trHeight w:hRule="exact" w:val="542"/>
        </w:trPr>
        <w:tc>
          <w:tcPr>
            <w:tcW w:w="461" w:type="dxa"/>
            <w:tcBorders>
              <w:top w:val="single" w:sz="8" w:space="0" w:color="000000"/>
              <w:left w:val="single" w:sz="8" w:space="0" w:color="000000"/>
              <w:bottom w:val="single" w:sz="8" w:space="0" w:color="000000"/>
              <w:right w:val="single" w:sz="8" w:space="0" w:color="000000"/>
            </w:tcBorders>
          </w:tcPr>
          <w:p w14:paraId="45363B59" w14:textId="77777777" w:rsidR="00CF2FBA" w:rsidRDefault="00CF2FBA" w:rsidP="00BF51EF">
            <w:pPr>
              <w:spacing w:before="10" w:line="120" w:lineRule="exact"/>
              <w:rPr>
                <w:sz w:val="13"/>
                <w:szCs w:val="13"/>
              </w:rPr>
            </w:pPr>
          </w:p>
          <w:p w14:paraId="4C8F9ECC" w14:textId="77777777" w:rsidR="00CF2FBA" w:rsidRDefault="00CF2FBA" w:rsidP="00BF51EF">
            <w:pPr>
              <w:ind w:left="120"/>
              <w:rPr>
                <w:rFonts w:ascii="Calibri Light" w:eastAsia="Calibri Light" w:hAnsi="Calibri Light" w:cs="Calibri Light"/>
              </w:rPr>
            </w:pPr>
            <w:r>
              <w:rPr>
                <w:rFonts w:ascii="Calibri Light" w:eastAsia="Calibri Light" w:hAnsi="Calibri Light" w:cs="Calibri Light"/>
                <w:spacing w:val="-1"/>
                <w:sz w:val="20"/>
                <w:szCs w:val="20"/>
              </w:rPr>
              <w:t>14</w:t>
            </w:r>
          </w:p>
        </w:tc>
        <w:tc>
          <w:tcPr>
            <w:tcW w:w="3432" w:type="dxa"/>
            <w:tcBorders>
              <w:top w:val="single" w:sz="8" w:space="0" w:color="000000"/>
              <w:left w:val="single" w:sz="8" w:space="0" w:color="000000"/>
              <w:bottom w:val="single" w:sz="8" w:space="0" w:color="000000"/>
              <w:right w:val="single" w:sz="8" w:space="0" w:color="000000"/>
            </w:tcBorders>
          </w:tcPr>
          <w:p w14:paraId="3CCBCD4E" w14:textId="77777777" w:rsidR="00CF2FBA" w:rsidRDefault="00CF2FBA" w:rsidP="00BF51EF">
            <w:pPr>
              <w:spacing w:before="15"/>
              <w:ind w:left="61" w:right="21"/>
              <w:rPr>
                <w:rFonts w:ascii="Calibri Light" w:eastAsia="Calibri Light" w:hAnsi="Calibri Light" w:cs="Calibri Light"/>
              </w:rPr>
            </w:pPr>
            <w:r>
              <w:rPr>
                <w:rFonts w:ascii="Calibri Light" w:eastAsia="Calibri Light" w:hAnsi="Calibri Light" w:cs="Calibri Light"/>
                <w:spacing w:val="-1"/>
                <w:sz w:val="20"/>
                <w:szCs w:val="20"/>
              </w:rPr>
              <w:t>Conservac</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ón</w:t>
            </w:r>
            <w:r>
              <w:rPr>
                <w:rFonts w:ascii="Calibri Light" w:eastAsia="Calibri Light" w:hAnsi="Calibri Light" w:cs="Calibri Light"/>
                <w:sz w:val="20"/>
                <w:szCs w:val="20"/>
              </w:rPr>
              <w:t>,</w:t>
            </w:r>
            <w:r>
              <w:rPr>
                <w:rFonts w:ascii="Calibri Light" w:eastAsia="Calibri Light" w:hAnsi="Calibri Light" w:cs="Calibri Light"/>
                <w:spacing w:val="2"/>
                <w:sz w:val="20"/>
                <w:szCs w:val="20"/>
              </w:rPr>
              <w:t xml:space="preserve"> </w:t>
            </w:r>
            <w:r>
              <w:rPr>
                <w:rFonts w:ascii="Calibri Light" w:eastAsia="Calibri Light" w:hAnsi="Calibri Light" w:cs="Calibri Light"/>
                <w:spacing w:val="-1"/>
                <w:sz w:val="20"/>
                <w:szCs w:val="20"/>
              </w:rPr>
              <w:t>preservac</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ó</w:t>
            </w:r>
            <w:r>
              <w:rPr>
                <w:rFonts w:ascii="Calibri Light" w:eastAsia="Calibri Light" w:hAnsi="Calibri Light" w:cs="Calibri Light"/>
                <w:sz w:val="20"/>
                <w:szCs w:val="20"/>
              </w:rPr>
              <w:t xml:space="preserve">n y </w:t>
            </w:r>
            <w:r>
              <w:rPr>
                <w:rFonts w:ascii="Calibri Light" w:eastAsia="Calibri Light" w:hAnsi="Calibri Light" w:cs="Calibri Light"/>
                <w:w w:val="101"/>
                <w:sz w:val="20"/>
                <w:szCs w:val="20"/>
              </w:rPr>
              <w:t>f</w:t>
            </w:r>
            <w:r>
              <w:rPr>
                <w:rFonts w:ascii="Calibri Light" w:eastAsia="Calibri Light" w:hAnsi="Calibri Light" w:cs="Calibri Light"/>
                <w:spacing w:val="-1"/>
                <w:sz w:val="20"/>
                <w:szCs w:val="20"/>
              </w:rPr>
              <w:t>um</w:t>
            </w:r>
            <w:r>
              <w:rPr>
                <w:rFonts w:ascii="Calibri Light" w:eastAsia="Calibri Light" w:hAnsi="Calibri Light" w:cs="Calibri Light"/>
                <w:w w:val="101"/>
                <w:sz w:val="20"/>
                <w:szCs w:val="20"/>
              </w:rPr>
              <w:t>i</w:t>
            </w:r>
            <w:r>
              <w:rPr>
                <w:rFonts w:ascii="Calibri Light" w:eastAsia="Calibri Light" w:hAnsi="Calibri Light" w:cs="Calibri Light"/>
                <w:spacing w:val="-1"/>
                <w:sz w:val="20"/>
                <w:szCs w:val="20"/>
              </w:rPr>
              <w:t>gac</w:t>
            </w:r>
            <w:r>
              <w:rPr>
                <w:rFonts w:ascii="Calibri Light" w:eastAsia="Calibri Light" w:hAnsi="Calibri Light" w:cs="Calibri Light"/>
                <w:w w:val="101"/>
                <w:sz w:val="20"/>
                <w:szCs w:val="20"/>
              </w:rPr>
              <w:t>i</w:t>
            </w:r>
            <w:r>
              <w:rPr>
                <w:rFonts w:ascii="Calibri Light" w:eastAsia="Calibri Light" w:hAnsi="Calibri Light" w:cs="Calibri Light"/>
                <w:spacing w:val="-1"/>
                <w:sz w:val="20"/>
                <w:szCs w:val="20"/>
              </w:rPr>
              <w:t>ón d</w:t>
            </w:r>
            <w:r>
              <w:rPr>
                <w:rFonts w:ascii="Calibri Light" w:eastAsia="Calibri Light" w:hAnsi="Calibri Light" w:cs="Calibri Light"/>
                <w:sz w:val="20"/>
                <w:szCs w:val="20"/>
              </w:rPr>
              <w:t>e</w:t>
            </w:r>
            <w:r>
              <w:rPr>
                <w:rFonts w:ascii="Calibri Light" w:eastAsia="Calibri Light" w:hAnsi="Calibri Light" w:cs="Calibri Light"/>
                <w:spacing w:val="-1"/>
                <w:sz w:val="20"/>
                <w:szCs w:val="20"/>
              </w:rPr>
              <w:t xml:space="preserve"> exped</w:t>
            </w:r>
            <w:r>
              <w:rPr>
                <w:rFonts w:ascii="Calibri Light" w:eastAsia="Calibri Light" w:hAnsi="Calibri Light" w:cs="Calibri Light"/>
                <w:sz w:val="20"/>
                <w:szCs w:val="20"/>
              </w:rPr>
              <w:t>i</w:t>
            </w:r>
            <w:r>
              <w:rPr>
                <w:rFonts w:ascii="Calibri Light" w:eastAsia="Calibri Light" w:hAnsi="Calibri Light" w:cs="Calibri Light"/>
                <w:spacing w:val="-1"/>
                <w:sz w:val="20"/>
                <w:szCs w:val="20"/>
              </w:rPr>
              <w:t>en</w:t>
            </w:r>
            <w:r>
              <w:rPr>
                <w:rFonts w:ascii="Calibri Light" w:eastAsia="Calibri Light" w:hAnsi="Calibri Light" w:cs="Calibri Light"/>
                <w:sz w:val="20"/>
                <w:szCs w:val="20"/>
              </w:rPr>
              <w:t>t</w:t>
            </w:r>
            <w:r>
              <w:rPr>
                <w:rFonts w:ascii="Calibri Light" w:eastAsia="Calibri Light" w:hAnsi="Calibri Light" w:cs="Calibri Light"/>
                <w:spacing w:val="-1"/>
                <w:sz w:val="20"/>
                <w:szCs w:val="20"/>
              </w:rPr>
              <w:t>es</w:t>
            </w:r>
            <w:r>
              <w:rPr>
                <w:rFonts w:ascii="Calibri Light" w:eastAsia="Calibri Light" w:hAnsi="Calibri Light" w:cs="Calibri Light"/>
                <w:w w:val="101"/>
                <w:sz w:val="20"/>
                <w:szCs w:val="20"/>
              </w:rPr>
              <w:t>.</w:t>
            </w:r>
          </w:p>
        </w:tc>
        <w:tc>
          <w:tcPr>
            <w:tcW w:w="523" w:type="dxa"/>
            <w:tcBorders>
              <w:top w:val="single" w:sz="8" w:space="0" w:color="000000"/>
              <w:left w:val="single" w:sz="8" w:space="0" w:color="000000"/>
              <w:bottom w:val="single" w:sz="8" w:space="0" w:color="000000"/>
              <w:right w:val="single" w:sz="8" w:space="0" w:color="000000"/>
            </w:tcBorders>
            <w:shd w:val="clear" w:color="auto" w:fill="FFD966"/>
          </w:tcPr>
          <w:p w14:paraId="718FF0F7" w14:textId="77777777" w:rsidR="00CF2FBA" w:rsidRDefault="00CF2FBA" w:rsidP="00BF51EF"/>
        </w:tc>
        <w:tc>
          <w:tcPr>
            <w:tcW w:w="518" w:type="dxa"/>
            <w:tcBorders>
              <w:top w:val="single" w:sz="8" w:space="0" w:color="000000"/>
              <w:left w:val="single" w:sz="8" w:space="0" w:color="000000"/>
              <w:bottom w:val="single" w:sz="8" w:space="0" w:color="000000"/>
              <w:right w:val="single" w:sz="8" w:space="0" w:color="000000"/>
            </w:tcBorders>
          </w:tcPr>
          <w:p w14:paraId="3A1C2672" w14:textId="77777777" w:rsidR="00CF2FBA" w:rsidRDefault="00CF2FBA" w:rsidP="00BF51EF"/>
        </w:tc>
        <w:tc>
          <w:tcPr>
            <w:tcW w:w="576" w:type="dxa"/>
            <w:tcBorders>
              <w:top w:val="single" w:sz="8" w:space="0" w:color="000000"/>
              <w:left w:val="single" w:sz="8" w:space="0" w:color="000000"/>
              <w:bottom w:val="single" w:sz="8" w:space="0" w:color="000000"/>
              <w:right w:val="single" w:sz="8" w:space="0" w:color="000000"/>
            </w:tcBorders>
            <w:shd w:val="clear" w:color="auto" w:fill="FFD966"/>
          </w:tcPr>
          <w:p w14:paraId="64FBC0D9"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tcPr>
          <w:p w14:paraId="29223214" w14:textId="77777777" w:rsidR="00CF2FBA" w:rsidRDefault="00CF2FBA" w:rsidP="00BF51EF"/>
        </w:tc>
        <w:tc>
          <w:tcPr>
            <w:tcW w:w="562" w:type="dxa"/>
            <w:tcBorders>
              <w:top w:val="single" w:sz="8" w:space="0" w:color="000000"/>
              <w:left w:val="single" w:sz="8" w:space="0" w:color="000000"/>
              <w:bottom w:val="single" w:sz="8" w:space="0" w:color="000000"/>
              <w:right w:val="single" w:sz="8" w:space="0" w:color="000000"/>
            </w:tcBorders>
          </w:tcPr>
          <w:p w14:paraId="1FE7FCAA" w14:textId="77777777" w:rsidR="00CF2FBA" w:rsidRDefault="00CF2FBA" w:rsidP="00BF51EF"/>
        </w:tc>
        <w:tc>
          <w:tcPr>
            <w:tcW w:w="518" w:type="dxa"/>
            <w:tcBorders>
              <w:top w:val="single" w:sz="8" w:space="0" w:color="000000"/>
              <w:left w:val="single" w:sz="8" w:space="0" w:color="000000"/>
              <w:bottom w:val="single" w:sz="8" w:space="0" w:color="000000"/>
              <w:right w:val="single" w:sz="8" w:space="0" w:color="000000"/>
            </w:tcBorders>
            <w:shd w:val="clear" w:color="auto" w:fill="FFD966"/>
          </w:tcPr>
          <w:p w14:paraId="21D4BF9B"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tcPr>
          <w:p w14:paraId="79C75979" w14:textId="77777777" w:rsidR="00CF2FBA" w:rsidRDefault="00CF2FBA" w:rsidP="00BF51EF"/>
        </w:tc>
        <w:tc>
          <w:tcPr>
            <w:tcW w:w="552" w:type="dxa"/>
            <w:tcBorders>
              <w:top w:val="single" w:sz="8" w:space="0" w:color="000000"/>
              <w:left w:val="single" w:sz="8" w:space="0" w:color="000000"/>
              <w:bottom w:val="single" w:sz="8" w:space="0" w:color="000000"/>
              <w:right w:val="single" w:sz="8" w:space="0" w:color="000000"/>
            </w:tcBorders>
          </w:tcPr>
          <w:p w14:paraId="6FC071B0"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shd w:val="clear" w:color="auto" w:fill="FFD966"/>
          </w:tcPr>
          <w:p w14:paraId="44D65B28" w14:textId="77777777" w:rsidR="00CF2FBA" w:rsidRDefault="00CF2FBA" w:rsidP="00BF51EF"/>
        </w:tc>
        <w:tc>
          <w:tcPr>
            <w:tcW w:w="518" w:type="dxa"/>
            <w:tcBorders>
              <w:top w:val="single" w:sz="8" w:space="0" w:color="000000"/>
              <w:left w:val="single" w:sz="8" w:space="0" w:color="000000"/>
              <w:bottom w:val="single" w:sz="8" w:space="0" w:color="000000"/>
              <w:right w:val="single" w:sz="8" w:space="0" w:color="000000"/>
            </w:tcBorders>
          </w:tcPr>
          <w:p w14:paraId="6E73EEDC" w14:textId="77777777" w:rsidR="00CF2FBA" w:rsidRDefault="00CF2FBA" w:rsidP="00BF51EF"/>
        </w:tc>
        <w:tc>
          <w:tcPr>
            <w:tcW w:w="557" w:type="dxa"/>
            <w:tcBorders>
              <w:top w:val="single" w:sz="8" w:space="0" w:color="000000"/>
              <w:left w:val="single" w:sz="8" w:space="0" w:color="000000"/>
              <w:bottom w:val="single" w:sz="8" w:space="0" w:color="000000"/>
              <w:right w:val="single" w:sz="8" w:space="0" w:color="000000"/>
            </w:tcBorders>
          </w:tcPr>
          <w:p w14:paraId="709F6C40" w14:textId="77777777" w:rsidR="00CF2FBA" w:rsidRDefault="00CF2FBA" w:rsidP="00BF51EF"/>
        </w:tc>
        <w:tc>
          <w:tcPr>
            <w:tcW w:w="523" w:type="dxa"/>
            <w:tcBorders>
              <w:top w:val="single" w:sz="8" w:space="0" w:color="000000"/>
              <w:left w:val="single" w:sz="8" w:space="0" w:color="000000"/>
              <w:bottom w:val="single" w:sz="8" w:space="0" w:color="000000"/>
              <w:right w:val="single" w:sz="8" w:space="0" w:color="000000"/>
            </w:tcBorders>
            <w:shd w:val="clear" w:color="auto" w:fill="FFD966"/>
          </w:tcPr>
          <w:p w14:paraId="2F08B6AE" w14:textId="77777777" w:rsidR="00CF2FBA" w:rsidRDefault="00CF2FBA" w:rsidP="00BF51EF"/>
        </w:tc>
      </w:tr>
    </w:tbl>
    <w:p w14:paraId="47169468" w14:textId="77777777" w:rsidR="00CF2FBA" w:rsidRPr="00B5167A" w:rsidRDefault="00CF2FBA" w:rsidP="00EE5171">
      <w:pPr>
        <w:rPr>
          <w:rFonts w:asciiTheme="majorHAnsi" w:hAnsiTheme="majorHAnsi" w:cstheme="majorHAnsi"/>
          <w:bCs/>
          <w:sz w:val="28"/>
          <w:szCs w:val="28"/>
        </w:rPr>
      </w:pPr>
    </w:p>
    <w:p w14:paraId="6076664D" w14:textId="393F6FDD" w:rsidR="0033541E" w:rsidRDefault="0033541E" w:rsidP="00EE5171">
      <w:pPr>
        <w:rPr>
          <w:rFonts w:asciiTheme="majorHAnsi" w:hAnsiTheme="majorHAnsi" w:cstheme="majorHAnsi"/>
          <w:bCs/>
          <w:sz w:val="28"/>
          <w:szCs w:val="28"/>
        </w:rPr>
      </w:pPr>
    </w:p>
    <w:p w14:paraId="4113070F" w14:textId="77777777" w:rsidR="0033541E" w:rsidRPr="0033541E" w:rsidRDefault="0033541E" w:rsidP="0033541E">
      <w:pPr>
        <w:spacing w:line="360" w:lineRule="auto"/>
        <w:jc w:val="both"/>
        <w:rPr>
          <w:rFonts w:asciiTheme="majorHAnsi" w:eastAsia="Cambria" w:hAnsiTheme="majorHAnsi" w:cstheme="majorHAnsi"/>
          <w:sz w:val="28"/>
          <w:szCs w:val="28"/>
        </w:rPr>
      </w:pPr>
      <w:r w:rsidRPr="0033541E">
        <w:rPr>
          <w:rFonts w:asciiTheme="majorHAnsi" w:eastAsia="Cambria" w:hAnsiTheme="majorHAnsi" w:cstheme="majorHAnsi"/>
          <w:b/>
          <w:bCs/>
          <w:sz w:val="28"/>
          <w:szCs w:val="28"/>
          <w:u w:val="single"/>
        </w:rPr>
        <w:t>Nota Importante</w:t>
      </w:r>
      <w:r w:rsidRPr="0033541E">
        <w:rPr>
          <w:rFonts w:asciiTheme="majorHAnsi" w:eastAsia="Cambria" w:hAnsiTheme="majorHAnsi" w:cstheme="majorHAnsi"/>
          <w:sz w:val="28"/>
          <w:szCs w:val="28"/>
        </w:rPr>
        <w:t>:</w:t>
      </w:r>
    </w:p>
    <w:p w14:paraId="080F9775" w14:textId="1564675D" w:rsidR="0033541E" w:rsidRPr="0033541E" w:rsidRDefault="0033541E" w:rsidP="0033541E">
      <w:pPr>
        <w:spacing w:line="360" w:lineRule="auto"/>
        <w:ind w:left="708"/>
        <w:jc w:val="both"/>
        <w:rPr>
          <w:rFonts w:asciiTheme="majorHAnsi" w:eastAsia="Cambria" w:hAnsiTheme="majorHAnsi" w:cstheme="majorHAnsi"/>
          <w:sz w:val="28"/>
          <w:szCs w:val="28"/>
        </w:rPr>
      </w:pPr>
      <w:r w:rsidRPr="0033541E">
        <w:rPr>
          <w:rFonts w:asciiTheme="majorHAnsi" w:eastAsia="Cambria" w:hAnsiTheme="majorHAnsi" w:cstheme="majorHAnsi"/>
          <w:sz w:val="28"/>
          <w:szCs w:val="28"/>
        </w:rPr>
        <w:t>*La ejecución del Programa puede ser modificable tomando en consideración factores presupuestales, financieros, materiales o de recursos humanos.</w:t>
      </w:r>
    </w:p>
    <w:p w14:paraId="51B34D99" w14:textId="599509EA" w:rsidR="0033541E" w:rsidRDefault="0033541E" w:rsidP="00EE5171">
      <w:pPr>
        <w:rPr>
          <w:rFonts w:asciiTheme="majorHAnsi" w:hAnsiTheme="majorHAnsi" w:cstheme="majorHAnsi"/>
          <w:bCs/>
          <w:sz w:val="28"/>
          <w:szCs w:val="28"/>
        </w:rPr>
      </w:pPr>
    </w:p>
    <w:p w14:paraId="29643178" w14:textId="77777777" w:rsidR="0033541E" w:rsidRPr="00B5167A" w:rsidRDefault="0033541E" w:rsidP="00EE5171">
      <w:pPr>
        <w:rPr>
          <w:rFonts w:asciiTheme="majorHAnsi" w:hAnsiTheme="majorHAnsi" w:cstheme="majorHAnsi"/>
          <w:bCs/>
          <w:sz w:val="28"/>
          <w:szCs w:val="28"/>
        </w:rPr>
      </w:pPr>
    </w:p>
    <w:p w14:paraId="7C325D55" w14:textId="773BAC2B" w:rsidR="00EE5171" w:rsidRPr="00B5167A" w:rsidRDefault="00EE5171" w:rsidP="00EE5171">
      <w:pPr>
        <w:pStyle w:val="Ttulo2"/>
        <w:rPr>
          <w:rFonts w:cstheme="majorHAnsi"/>
          <w:b/>
          <w:sz w:val="28"/>
          <w:szCs w:val="28"/>
        </w:rPr>
      </w:pPr>
      <w:bookmarkStart w:id="27" w:name="_Toc137110786"/>
      <w:r w:rsidRPr="00B5167A">
        <w:rPr>
          <w:rFonts w:cstheme="majorHAnsi"/>
          <w:b/>
          <w:sz w:val="28"/>
          <w:szCs w:val="28"/>
        </w:rPr>
        <w:t>Costos</w:t>
      </w:r>
      <w:bookmarkEnd w:id="27"/>
    </w:p>
    <w:p w14:paraId="3333857C" w14:textId="77777777" w:rsidR="00EE5171" w:rsidRPr="00B5167A" w:rsidRDefault="00EE5171" w:rsidP="00EE5171">
      <w:pPr>
        <w:spacing w:line="120" w:lineRule="auto"/>
        <w:rPr>
          <w:rFonts w:asciiTheme="majorHAnsi" w:hAnsiTheme="majorHAnsi" w:cstheme="majorHAnsi"/>
          <w:bCs/>
          <w:sz w:val="28"/>
          <w:szCs w:val="28"/>
        </w:rPr>
      </w:pPr>
    </w:p>
    <w:p w14:paraId="5A94A669" w14:textId="04908596" w:rsidR="00EE5171" w:rsidRPr="00B5167A" w:rsidRDefault="00EE5171" w:rsidP="00EE5171">
      <w:pPr>
        <w:spacing w:line="360" w:lineRule="auto"/>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Para la realización de los proyectos descritos en el PADA 202</w:t>
      </w:r>
      <w:r w:rsidR="00D22D61" w:rsidRPr="00B5167A">
        <w:rPr>
          <w:rFonts w:asciiTheme="majorHAnsi" w:eastAsia="Cambria" w:hAnsiTheme="majorHAnsi" w:cstheme="majorHAnsi"/>
          <w:sz w:val="28"/>
          <w:szCs w:val="28"/>
        </w:rPr>
        <w:t>3</w:t>
      </w:r>
      <w:r w:rsidRPr="00B5167A">
        <w:rPr>
          <w:rFonts w:asciiTheme="majorHAnsi" w:eastAsia="Cambria" w:hAnsiTheme="majorHAnsi" w:cstheme="majorHAnsi"/>
          <w:sz w:val="28"/>
          <w:szCs w:val="28"/>
        </w:rPr>
        <w:t xml:space="preserve"> del TJACDMX, se utilizarán los recursos</w:t>
      </w:r>
      <w:r w:rsidR="00092EFE" w:rsidRPr="00B5167A">
        <w:rPr>
          <w:rFonts w:asciiTheme="majorHAnsi" w:eastAsia="Cambria" w:hAnsiTheme="majorHAnsi" w:cstheme="majorHAnsi"/>
          <w:sz w:val="28"/>
          <w:szCs w:val="28"/>
        </w:rPr>
        <w:t xml:space="preserve"> presupuestados en el </w:t>
      </w:r>
      <w:r w:rsidR="00C62338">
        <w:rPr>
          <w:rFonts w:asciiTheme="majorHAnsi" w:eastAsia="Cambria" w:hAnsiTheme="majorHAnsi" w:cstheme="majorHAnsi"/>
          <w:sz w:val="28"/>
          <w:szCs w:val="28"/>
        </w:rPr>
        <w:t>Presupuesto de Egresos del Tribunal para este ejercicio</w:t>
      </w:r>
      <w:r w:rsidR="00092EFE" w:rsidRPr="00B5167A">
        <w:rPr>
          <w:rFonts w:asciiTheme="majorHAnsi" w:eastAsia="Cambria" w:hAnsiTheme="majorHAnsi" w:cstheme="majorHAnsi"/>
          <w:sz w:val="28"/>
          <w:szCs w:val="28"/>
        </w:rPr>
        <w:t>,</w:t>
      </w:r>
      <w:r w:rsidRPr="00B5167A">
        <w:rPr>
          <w:rFonts w:asciiTheme="majorHAnsi" w:eastAsia="Cambria" w:hAnsiTheme="majorHAnsi" w:cstheme="majorHAnsi"/>
          <w:sz w:val="28"/>
          <w:szCs w:val="28"/>
        </w:rPr>
        <w:t xml:space="preserve"> aprobados por la Junta de Gobierno y Administración y por el Pleno General del TJACDMX a la Dirección General de Administración en el Presupuesto para el ejercicio fiscal 202</w:t>
      </w:r>
      <w:r w:rsidR="00092EFE" w:rsidRPr="00B5167A">
        <w:rPr>
          <w:rFonts w:asciiTheme="majorHAnsi" w:eastAsia="Cambria" w:hAnsiTheme="majorHAnsi" w:cstheme="majorHAnsi"/>
          <w:sz w:val="28"/>
          <w:szCs w:val="28"/>
        </w:rPr>
        <w:t>3</w:t>
      </w:r>
      <w:r w:rsidRPr="00B5167A">
        <w:rPr>
          <w:rFonts w:asciiTheme="majorHAnsi" w:eastAsia="Cambria" w:hAnsiTheme="majorHAnsi" w:cstheme="majorHAnsi"/>
          <w:sz w:val="28"/>
          <w:szCs w:val="28"/>
        </w:rPr>
        <w:t>.</w:t>
      </w:r>
    </w:p>
    <w:p w14:paraId="4E84D903" w14:textId="604C1E35" w:rsidR="000A220F" w:rsidRDefault="000A220F" w:rsidP="00EE5171">
      <w:pPr>
        <w:rPr>
          <w:rFonts w:asciiTheme="majorHAnsi" w:hAnsiTheme="majorHAnsi" w:cstheme="majorHAnsi"/>
          <w:bCs/>
          <w:sz w:val="28"/>
          <w:szCs w:val="28"/>
        </w:rPr>
      </w:pPr>
    </w:p>
    <w:p w14:paraId="632FC0C0" w14:textId="77777777" w:rsidR="0033541E" w:rsidRPr="00B5167A" w:rsidRDefault="0033541E" w:rsidP="00EE5171">
      <w:pPr>
        <w:rPr>
          <w:rFonts w:asciiTheme="majorHAnsi" w:hAnsiTheme="majorHAnsi" w:cstheme="majorHAnsi"/>
          <w:bCs/>
          <w:sz w:val="28"/>
          <w:szCs w:val="28"/>
        </w:rPr>
      </w:pPr>
    </w:p>
    <w:p w14:paraId="6A222A47" w14:textId="77777777" w:rsidR="00EE5171" w:rsidRPr="00B5167A" w:rsidRDefault="00EE5171" w:rsidP="00EE5171">
      <w:pPr>
        <w:pStyle w:val="Ttulo1"/>
        <w:rPr>
          <w:rFonts w:cstheme="majorHAnsi"/>
          <w:b/>
          <w:sz w:val="28"/>
          <w:szCs w:val="28"/>
        </w:rPr>
      </w:pPr>
      <w:bookmarkStart w:id="28" w:name="_Toc137110787"/>
      <w:r w:rsidRPr="00B5167A">
        <w:rPr>
          <w:rFonts w:cstheme="majorHAnsi"/>
          <w:b/>
          <w:sz w:val="28"/>
          <w:szCs w:val="28"/>
        </w:rPr>
        <w:t>ADMINISTRACIÓN DEL PADA</w:t>
      </w:r>
      <w:bookmarkEnd w:id="28"/>
    </w:p>
    <w:p w14:paraId="553B4290" w14:textId="77777777" w:rsidR="00EE5171" w:rsidRPr="00B5167A" w:rsidRDefault="00EE5171" w:rsidP="00EE5171">
      <w:pPr>
        <w:spacing w:line="120" w:lineRule="auto"/>
        <w:rPr>
          <w:rFonts w:asciiTheme="majorHAnsi" w:hAnsiTheme="majorHAnsi" w:cstheme="majorHAnsi"/>
          <w:bCs/>
          <w:sz w:val="28"/>
          <w:szCs w:val="28"/>
        </w:rPr>
      </w:pPr>
      <w:bookmarkStart w:id="29" w:name="_Hlk66616992"/>
    </w:p>
    <w:p w14:paraId="5D7571F7" w14:textId="77777777" w:rsidR="00EE5171" w:rsidRPr="00B5167A" w:rsidRDefault="00EE5171" w:rsidP="00EE5171">
      <w:pPr>
        <w:pStyle w:val="Ttulo2"/>
        <w:rPr>
          <w:rFonts w:cstheme="majorHAnsi"/>
          <w:b/>
          <w:sz w:val="28"/>
          <w:szCs w:val="28"/>
        </w:rPr>
      </w:pPr>
      <w:bookmarkStart w:id="30" w:name="_Toc137110788"/>
      <w:bookmarkEnd w:id="29"/>
      <w:r w:rsidRPr="00B5167A">
        <w:rPr>
          <w:rFonts w:cstheme="majorHAnsi"/>
          <w:b/>
          <w:sz w:val="28"/>
          <w:szCs w:val="28"/>
        </w:rPr>
        <w:t>Planificar las comunicaciones</w:t>
      </w:r>
      <w:bookmarkEnd w:id="30"/>
      <w:r w:rsidRPr="00B5167A">
        <w:rPr>
          <w:rFonts w:cstheme="majorHAnsi"/>
          <w:b/>
          <w:sz w:val="28"/>
          <w:szCs w:val="28"/>
        </w:rPr>
        <w:t xml:space="preserve"> </w:t>
      </w:r>
    </w:p>
    <w:p w14:paraId="7DA200E5" w14:textId="77777777" w:rsidR="00EE5171" w:rsidRPr="00B5167A" w:rsidRDefault="00EE5171" w:rsidP="00EE5171">
      <w:pPr>
        <w:spacing w:line="120" w:lineRule="auto"/>
        <w:rPr>
          <w:rFonts w:asciiTheme="majorHAnsi" w:eastAsia="Cambria" w:hAnsiTheme="majorHAnsi" w:cstheme="majorHAnsi"/>
          <w:sz w:val="28"/>
          <w:szCs w:val="28"/>
        </w:rPr>
      </w:pPr>
      <w:bookmarkStart w:id="31" w:name="_Hlk66617009"/>
    </w:p>
    <w:p w14:paraId="4B094E2C" w14:textId="30F4F16A" w:rsidR="00EE5171" w:rsidRPr="00B5167A" w:rsidRDefault="00EE5171" w:rsidP="00EE5171">
      <w:pPr>
        <w:spacing w:line="360" w:lineRule="auto"/>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 xml:space="preserve">A fin de realizar </w:t>
      </w:r>
      <w:bookmarkEnd w:id="31"/>
      <w:r w:rsidRPr="00B5167A">
        <w:rPr>
          <w:rFonts w:asciiTheme="majorHAnsi" w:eastAsia="Cambria" w:hAnsiTheme="majorHAnsi" w:cstheme="majorHAnsi"/>
          <w:sz w:val="28"/>
          <w:szCs w:val="28"/>
        </w:rPr>
        <w:t>las actividades que se han establecido en este PADA 202</w:t>
      </w:r>
      <w:r w:rsidR="00092EFE" w:rsidRPr="00B5167A">
        <w:rPr>
          <w:rFonts w:asciiTheme="majorHAnsi" w:eastAsia="Cambria" w:hAnsiTheme="majorHAnsi" w:cstheme="majorHAnsi"/>
          <w:sz w:val="28"/>
          <w:szCs w:val="28"/>
        </w:rPr>
        <w:t>3</w:t>
      </w:r>
      <w:r w:rsidRPr="00B5167A">
        <w:rPr>
          <w:rFonts w:asciiTheme="majorHAnsi" w:eastAsia="Cambria" w:hAnsiTheme="majorHAnsi" w:cstheme="majorHAnsi"/>
          <w:sz w:val="28"/>
          <w:szCs w:val="28"/>
        </w:rPr>
        <w:t xml:space="preserve">, la comunicación entre los responsables de los archivos y el titular del Área Coordinadora de Archivos dentro del Sistema Institucional de Archivos del TJACDMX, se llevará a cabo mediante correos electrónicos de cuentas institucionales, para garantizar la continuidad de las funciones administrativas esenciales, con fundamento en lo dispuesto por los artículos 20, fracciones II, XXII y XXXIV y 49, fracción IV de la Ley Orgánica del Tribunal de Justicia Administrativa de la Ciudad de México; y 45, del Reglamento Interior del Tribunal de Justicia Administrativa de la Ciudad de México; </w:t>
      </w:r>
      <w:r w:rsidR="003E510D">
        <w:rPr>
          <w:rFonts w:asciiTheme="majorHAnsi" w:eastAsia="Cambria" w:hAnsiTheme="majorHAnsi" w:cstheme="majorHAnsi"/>
          <w:sz w:val="28"/>
          <w:szCs w:val="28"/>
        </w:rPr>
        <w:t xml:space="preserve">y los acuerdos que </w:t>
      </w:r>
      <w:r w:rsidRPr="00B5167A">
        <w:rPr>
          <w:rFonts w:asciiTheme="majorHAnsi" w:eastAsia="Cambria" w:hAnsiTheme="majorHAnsi" w:cstheme="majorHAnsi"/>
          <w:sz w:val="28"/>
          <w:szCs w:val="28"/>
        </w:rPr>
        <w:t>autoriz</w:t>
      </w:r>
      <w:r w:rsidR="003E510D">
        <w:rPr>
          <w:rFonts w:asciiTheme="majorHAnsi" w:eastAsia="Cambria" w:hAnsiTheme="majorHAnsi" w:cstheme="majorHAnsi"/>
          <w:sz w:val="28"/>
          <w:szCs w:val="28"/>
        </w:rPr>
        <w:t xml:space="preserve">an </w:t>
      </w:r>
      <w:r w:rsidRPr="00B5167A">
        <w:rPr>
          <w:rFonts w:asciiTheme="majorHAnsi" w:eastAsia="Cambria" w:hAnsiTheme="majorHAnsi" w:cstheme="majorHAnsi"/>
          <w:sz w:val="28"/>
          <w:szCs w:val="28"/>
        </w:rPr>
        <w:t>la utilización de medios electrónicos remotos, como medios oficiales de comunicación entre las áreas que lo requieran.</w:t>
      </w:r>
    </w:p>
    <w:p w14:paraId="3F08C6ED" w14:textId="3A027C5D" w:rsidR="00EE5171" w:rsidRDefault="00EE5171" w:rsidP="00EE5171">
      <w:pPr>
        <w:rPr>
          <w:rFonts w:asciiTheme="majorHAnsi" w:eastAsia="Cambria" w:hAnsiTheme="majorHAnsi" w:cstheme="majorHAnsi"/>
          <w:sz w:val="28"/>
          <w:szCs w:val="28"/>
        </w:rPr>
      </w:pPr>
    </w:p>
    <w:p w14:paraId="0C69C3DF" w14:textId="485D27AB" w:rsidR="0033541E" w:rsidRDefault="0033541E" w:rsidP="00EE5171">
      <w:pPr>
        <w:rPr>
          <w:rFonts w:asciiTheme="majorHAnsi" w:eastAsia="Cambria" w:hAnsiTheme="majorHAnsi" w:cstheme="majorHAnsi"/>
          <w:sz w:val="28"/>
          <w:szCs w:val="28"/>
        </w:rPr>
      </w:pPr>
    </w:p>
    <w:p w14:paraId="38C7B3DF" w14:textId="77777777" w:rsidR="0033541E" w:rsidRPr="00B5167A" w:rsidRDefault="0033541E" w:rsidP="00EE5171">
      <w:pPr>
        <w:rPr>
          <w:rFonts w:asciiTheme="majorHAnsi" w:eastAsia="Cambria" w:hAnsiTheme="majorHAnsi" w:cstheme="majorHAnsi"/>
          <w:sz w:val="28"/>
          <w:szCs w:val="28"/>
        </w:rPr>
      </w:pPr>
    </w:p>
    <w:p w14:paraId="4EC43CE0" w14:textId="77777777" w:rsidR="00EE5171" w:rsidRPr="00B5167A" w:rsidRDefault="00EE5171" w:rsidP="00EE5171">
      <w:pPr>
        <w:pStyle w:val="Ttulo3"/>
        <w:rPr>
          <w:rFonts w:cstheme="majorHAnsi"/>
          <w:b/>
          <w:sz w:val="28"/>
          <w:szCs w:val="28"/>
        </w:rPr>
      </w:pPr>
      <w:r w:rsidRPr="00B5167A">
        <w:rPr>
          <w:rFonts w:cstheme="majorHAnsi"/>
          <w:b/>
          <w:sz w:val="28"/>
          <w:szCs w:val="28"/>
        </w:rPr>
        <w:t xml:space="preserve"> </w:t>
      </w:r>
      <w:bookmarkStart w:id="32" w:name="_Toc137110789"/>
      <w:r w:rsidRPr="00B5167A">
        <w:rPr>
          <w:rFonts w:cstheme="majorHAnsi"/>
          <w:b/>
          <w:sz w:val="28"/>
          <w:szCs w:val="28"/>
        </w:rPr>
        <w:t>Reportes de avances</w:t>
      </w:r>
      <w:bookmarkEnd w:id="32"/>
      <w:r w:rsidRPr="00B5167A">
        <w:rPr>
          <w:rFonts w:cstheme="majorHAnsi"/>
          <w:b/>
          <w:sz w:val="28"/>
          <w:szCs w:val="28"/>
        </w:rPr>
        <w:t xml:space="preserve">    </w:t>
      </w:r>
    </w:p>
    <w:p w14:paraId="596041DA" w14:textId="77777777" w:rsidR="00EE5171" w:rsidRPr="00B5167A" w:rsidRDefault="00EE5171" w:rsidP="00EE5171">
      <w:pPr>
        <w:spacing w:line="120" w:lineRule="auto"/>
        <w:rPr>
          <w:rFonts w:asciiTheme="majorHAnsi" w:eastAsia="Cambria" w:hAnsiTheme="majorHAnsi" w:cstheme="majorHAnsi"/>
          <w:sz w:val="28"/>
          <w:szCs w:val="28"/>
        </w:rPr>
      </w:pPr>
    </w:p>
    <w:p w14:paraId="5CCB3849" w14:textId="77777777" w:rsidR="00EE5171" w:rsidRPr="00B5167A" w:rsidRDefault="00EE5171" w:rsidP="00EE5171">
      <w:pPr>
        <w:spacing w:line="360" w:lineRule="auto"/>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El titular del Área Coordinadora de Archivos definirá una fecha periódica de reuniones con los titulares de los archivos en las que se revisarán las problemáticas presentadas, los riesgos, las acciones a ejecutar para superarlas, así como los requerimientos de cada uno.</w:t>
      </w:r>
    </w:p>
    <w:p w14:paraId="2ADAC478" w14:textId="77777777" w:rsidR="00EE5171" w:rsidRPr="00B5167A" w:rsidRDefault="00EE5171" w:rsidP="00EE5171">
      <w:pPr>
        <w:spacing w:line="360" w:lineRule="auto"/>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De la misma forma, los encargados de los archivos de trámite y concentración informarán por escrito al titular del Área Coordinadora de Archivos, mediante correo electrónico, el informe de avance general de las actividades a su cargo.</w:t>
      </w:r>
    </w:p>
    <w:p w14:paraId="25AFFA26" w14:textId="77777777" w:rsidR="00EE5171" w:rsidRPr="00B5167A" w:rsidRDefault="00EE5171" w:rsidP="00EE5171">
      <w:pPr>
        <w:rPr>
          <w:rFonts w:asciiTheme="majorHAnsi" w:eastAsia="Cambria" w:hAnsiTheme="majorHAnsi" w:cstheme="majorHAnsi"/>
          <w:sz w:val="28"/>
          <w:szCs w:val="28"/>
        </w:rPr>
      </w:pPr>
    </w:p>
    <w:p w14:paraId="6B1C5360" w14:textId="77777777" w:rsidR="00EE5171" w:rsidRPr="00B5167A" w:rsidRDefault="00EE5171" w:rsidP="00EE5171">
      <w:pPr>
        <w:pStyle w:val="Ttulo1"/>
        <w:rPr>
          <w:rFonts w:cstheme="majorHAnsi"/>
          <w:b/>
          <w:sz w:val="28"/>
          <w:szCs w:val="28"/>
        </w:rPr>
      </w:pPr>
      <w:bookmarkStart w:id="33" w:name="_Toc137110790"/>
      <w:r w:rsidRPr="00B5167A">
        <w:rPr>
          <w:rFonts w:cstheme="majorHAnsi"/>
          <w:b/>
          <w:sz w:val="28"/>
          <w:szCs w:val="28"/>
        </w:rPr>
        <w:t>MARCO NORMATIVO</w:t>
      </w:r>
      <w:bookmarkEnd w:id="33"/>
      <w:r w:rsidRPr="00B5167A">
        <w:rPr>
          <w:rFonts w:cstheme="majorHAnsi"/>
          <w:b/>
          <w:sz w:val="28"/>
          <w:szCs w:val="28"/>
        </w:rPr>
        <w:t xml:space="preserve">  </w:t>
      </w:r>
    </w:p>
    <w:p w14:paraId="38B78655" w14:textId="77777777" w:rsidR="00EE5171" w:rsidRPr="00B5167A" w:rsidRDefault="00EE5171" w:rsidP="00EE5171">
      <w:pPr>
        <w:spacing w:line="120" w:lineRule="auto"/>
        <w:rPr>
          <w:rFonts w:asciiTheme="majorHAnsi" w:hAnsiTheme="majorHAnsi" w:cstheme="majorHAnsi"/>
          <w:bCs/>
          <w:sz w:val="28"/>
          <w:szCs w:val="28"/>
        </w:rPr>
      </w:pPr>
      <w:bookmarkStart w:id="34" w:name="_Hlk66620393"/>
    </w:p>
    <w:bookmarkEnd w:id="34"/>
    <w:p w14:paraId="73A9397A" w14:textId="77777777" w:rsidR="00EE5171" w:rsidRPr="00B5167A" w:rsidRDefault="00EE5171" w:rsidP="00EE5171">
      <w:pPr>
        <w:spacing w:line="360" w:lineRule="auto"/>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Aplicable para la consolidación del Sistema Institucional de Archivos del TJACDMX en los niveles estructural, documental y normativo.</w:t>
      </w:r>
    </w:p>
    <w:p w14:paraId="5D7D4DBE" w14:textId="77777777" w:rsidR="00EE5171" w:rsidRPr="00B5167A" w:rsidRDefault="00EE5171" w:rsidP="00EE5171">
      <w:pPr>
        <w:pStyle w:val="Prrafodelista"/>
        <w:numPr>
          <w:ilvl w:val="0"/>
          <w:numId w:val="5"/>
        </w:numPr>
        <w:spacing w:after="0" w:line="240" w:lineRule="auto"/>
        <w:rPr>
          <w:rFonts w:asciiTheme="majorHAnsi" w:hAnsiTheme="majorHAnsi" w:cstheme="majorHAnsi"/>
          <w:bCs/>
          <w:sz w:val="28"/>
          <w:szCs w:val="28"/>
        </w:rPr>
      </w:pPr>
      <w:r w:rsidRPr="00B5167A">
        <w:rPr>
          <w:rFonts w:asciiTheme="majorHAnsi" w:hAnsiTheme="majorHAnsi" w:cstheme="majorHAnsi"/>
          <w:bCs/>
          <w:sz w:val="28"/>
          <w:szCs w:val="28"/>
        </w:rPr>
        <w:t>Ley de Archivos de la Ciudad de México,</w:t>
      </w:r>
    </w:p>
    <w:p w14:paraId="2B1C54C8" w14:textId="77777777" w:rsidR="00EE5171" w:rsidRPr="00B5167A" w:rsidRDefault="00EE5171" w:rsidP="00EE5171">
      <w:pPr>
        <w:ind w:left="8505" w:hanging="7796"/>
        <w:rPr>
          <w:rFonts w:asciiTheme="majorHAnsi" w:hAnsiTheme="majorHAnsi" w:cstheme="majorHAnsi"/>
          <w:bCs/>
          <w:sz w:val="28"/>
          <w:szCs w:val="28"/>
        </w:rPr>
      </w:pPr>
      <w:r w:rsidRPr="00B5167A">
        <w:rPr>
          <w:rFonts w:asciiTheme="majorHAnsi" w:hAnsiTheme="majorHAnsi" w:cstheme="majorHAnsi"/>
          <w:bCs/>
          <w:sz w:val="28"/>
          <w:szCs w:val="28"/>
        </w:rPr>
        <w:t>Gaceta Oficial de la Ciudad de México, 18 de noviembre de 2020.</w:t>
      </w:r>
    </w:p>
    <w:p w14:paraId="78ED3F90" w14:textId="77777777" w:rsidR="00EE5171" w:rsidRPr="00B5167A" w:rsidRDefault="00EE5171" w:rsidP="00EE5171">
      <w:pPr>
        <w:spacing w:line="120" w:lineRule="auto"/>
        <w:rPr>
          <w:rFonts w:asciiTheme="majorHAnsi" w:hAnsiTheme="majorHAnsi" w:cstheme="majorHAnsi"/>
          <w:bCs/>
          <w:sz w:val="28"/>
          <w:szCs w:val="28"/>
        </w:rPr>
      </w:pPr>
    </w:p>
    <w:p w14:paraId="40AC7F62" w14:textId="77777777" w:rsidR="00EE5171" w:rsidRPr="00B5167A" w:rsidRDefault="00EE5171" w:rsidP="00EE5171">
      <w:pPr>
        <w:pStyle w:val="Prrafodelista"/>
        <w:numPr>
          <w:ilvl w:val="0"/>
          <w:numId w:val="5"/>
        </w:numPr>
        <w:spacing w:after="0" w:line="240" w:lineRule="auto"/>
        <w:rPr>
          <w:rFonts w:asciiTheme="majorHAnsi" w:hAnsiTheme="majorHAnsi" w:cstheme="majorHAnsi"/>
          <w:bCs/>
          <w:sz w:val="28"/>
          <w:szCs w:val="28"/>
        </w:rPr>
      </w:pPr>
      <w:r w:rsidRPr="00B5167A">
        <w:rPr>
          <w:rFonts w:asciiTheme="majorHAnsi" w:hAnsiTheme="majorHAnsi" w:cstheme="majorHAnsi"/>
          <w:bCs/>
          <w:sz w:val="28"/>
          <w:szCs w:val="28"/>
        </w:rPr>
        <w:t>Ley General de Archivos,</w:t>
      </w:r>
    </w:p>
    <w:p w14:paraId="349FA70C" w14:textId="77777777" w:rsidR="00EE5171" w:rsidRPr="00B5167A" w:rsidRDefault="00EE5171" w:rsidP="00EE5171">
      <w:pPr>
        <w:pStyle w:val="Prrafodelista"/>
        <w:spacing w:after="0" w:line="240" w:lineRule="auto"/>
        <w:rPr>
          <w:rFonts w:asciiTheme="majorHAnsi" w:hAnsiTheme="majorHAnsi" w:cstheme="majorHAnsi"/>
          <w:bCs/>
          <w:sz w:val="28"/>
          <w:szCs w:val="28"/>
        </w:rPr>
      </w:pPr>
      <w:r w:rsidRPr="00B5167A">
        <w:rPr>
          <w:rFonts w:asciiTheme="majorHAnsi" w:hAnsiTheme="majorHAnsi" w:cstheme="majorHAnsi"/>
          <w:bCs/>
          <w:sz w:val="28"/>
          <w:szCs w:val="28"/>
        </w:rPr>
        <w:t>Diario Oficial de la Federación, 15 de junio de 2018.</w:t>
      </w:r>
    </w:p>
    <w:p w14:paraId="6BD84608" w14:textId="77777777" w:rsidR="00EE5171" w:rsidRPr="00B5167A" w:rsidRDefault="00EE5171" w:rsidP="0033541E">
      <w:pPr>
        <w:spacing w:line="120" w:lineRule="auto"/>
        <w:rPr>
          <w:rFonts w:asciiTheme="majorHAnsi" w:hAnsiTheme="majorHAnsi" w:cstheme="majorHAnsi"/>
          <w:bCs/>
          <w:sz w:val="28"/>
          <w:szCs w:val="28"/>
        </w:rPr>
      </w:pPr>
    </w:p>
    <w:p w14:paraId="63039678" w14:textId="77777777" w:rsidR="00EE5171" w:rsidRPr="00B5167A" w:rsidRDefault="00EE5171" w:rsidP="00EE5171">
      <w:pPr>
        <w:pStyle w:val="Prrafodelista"/>
        <w:numPr>
          <w:ilvl w:val="0"/>
          <w:numId w:val="5"/>
        </w:numPr>
        <w:rPr>
          <w:rFonts w:asciiTheme="majorHAnsi" w:hAnsiTheme="majorHAnsi" w:cstheme="majorHAnsi"/>
          <w:bCs/>
          <w:sz w:val="28"/>
          <w:szCs w:val="28"/>
        </w:rPr>
      </w:pPr>
      <w:r w:rsidRPr="00B5167A">
        <w:rPr>
          <w:rFonts w:asciiTheme="majorHAnsi" w:hAnsiTheme="majorHAnsi" w:cstheme="majorHAnsi"/>
          <w:bCs/>
          <w:sz w:val="28"/>
          <w:szCs w:val="28"/>
        </w:rPr>
        <w:t xml:space="preserve">Ley de Justicia Administrativa de la Ciudad de México </w:t>
      </w:r>
    </w:p>
    <w:p w14:paraId="5677DB41" w14:textId="5295296A" w:rsidR="00EE5171" w:rsidRDefault="00EE5171" w:rsidP="005739FC">
      <w:pPr>
        <w:pStyle w:val="Prrafodelista"/>
        <w:rPr>
          <w:rFonts w:asciiTheme="majorHAnsi" w:hAnsiTheme="majorHAnsi" w:cstheme="majorHAnsi"/>
          <w:bCs/>
          <w:sz w:val="28"/>
          <w:szCs w:val="28"/>
        </w:rPr>
      </w:pPr>
      <w:r w:rsidRPr="00B5167A">
        <w:rPr>
          <w:rFonts w:asciiTheme="majorHAnsi" w:hAnsiTheme="majorHAnsi" w:cstheme="majorHAnsi"/>
          <w:bCs/>
          <w:sz w:val="28"/>
          <w:szCs w:val="28"/>
        </w:rPr>
        <w:t xml:space="preserve">Gaceta Oficial de la Ciudad de México, 01 de </w:t>
      </w:r>
      <w:r w:rsidR="00E92B74">
        <w:rPr>
          <w:rFonts w:asciiTheme="majorHAnsi" w:hAnsiTheme="majorHAnsi" w:cstheme="majorHAnsi"/>
          <w:bCs/>
          <w:sz w:val="28"/>
          <w:szCs w:val="28"/>
        </w:rPr>
        <w:t>s</w:t>
      </w:r>
      <w:r w:rsidRPr="00B5167A">
        <w:rPr>
          <w:rFonts w:asciiTheme="majorHAnsi" w:hAnsiTheme="majorHAnsi" w:cstheme="majorHAnsi"/>
          <w:bCs/>
          <w:sz w:val="28"/>
          <w:szCs w:val="28"/>
        </w:rPr>
        <w:t>eptiembre de 2017.</w:t>
      </w:r>
    </w:p>
    <w:p w14:paraId="1F785FF7" w14:textId="77777777" w:rsidR="0033541E" w:rsidRPr="00B5167A" w:rsidRDefault="0033541E" w:rsidP="0033541E">
      <w:pPr>
        <w:spacing w:line="120" w:lineRule="auto"/>
        <w:rPr>
          <w:rFonts w:asciiTheme="majorHAnsi" w:hAnsiTheme="majorHAnsi" w:cstheme="majorHAnsi"/>
          <w:bCs/>
          <w:sz w:val="28"/>
          <w:szCs w:val="28"/>
          <w:lang w:val="es-ES"/>
        </w:rPr>
      </w:pPr>
    </w:p>
    <w:p w14:paraId="4F232E3F" w14:textId="77777777" w:rsidR="00EE5171" w:rsidRPr="00B5167A" w:rsidRDefault="00EE5171" w:rsidP="00EE5171">
      <w:pPr>
        <w:pStyle w:val="Prrafodelista"/>
        <w:numPr>
          <w:ilvl w:val="0"/>
          <w:numId w:val="5"/>
        </w:numPr>
        <w:spacing w:after="0" w:line="240" w:lineRule="auto"/>
        <w:rPr>
          <w:rFonts w:asciiTheme="majorHAnsi" w:hAnsiTheme="majorHAnsi" w:cstheme="majorHAnsi"/>
          <w:bCs/>
          <w:sz w:val="28"/>
          <w:szCs w:val="28"/>
        </w:rPr>
      </w:pPr>
      <w:r w:rsidRPr="00B5167A">
        <w:rPr>
          <w:rFonts w:asciiTheme="majorHAnsi" w:hAnsiTheme="majorHAnsi" w:cstheme="majorHAnsi"/>
          <w:bCs/>
          <w:sz w:val="28"/>
          <w:szCs w:val="28"/>
        </w:rPr>
        <w:t>Ley de Transparencia, Acceso a la Información Pública y Rendición de Cuentas de la Ciudad de México</w:t>
      </w:r>
    </w:p>
    <w:p w14:paraId="13B1F45E" w14:textId="77777777" w:rsidR="00EE5171" w:rsidRPr="00B5167A" w:rsidRDefault="00EE5171" w:rsidP="00EE5171">
      <w:pPr>
        <w:ind w:left="8505" w:hanging="7796"/>
        <w:rPr>
          <w:rFonts w:asciiTheme="majorHAnsi" w:hAnsiTheme="majorHAnsi" w:cstheme="majorHAnsi"/>
          <w:bCs/>
          <w:sz w:val="28"/>
          <w:szCs w:val="28"/>
        </w:rPr>
      </w:pPr>
      <w:r w:rsidRPr="00B5167A">
        <w:rPr>
          <w:rFonts w:asciiTheme="majorHAnsi" w:hAnsiTheme="majorHAnsi" w:cstheme="majorHAnsi"/>
          <w:bCs/>
          <w:sz w:val="28"/>
          <w:szCs w:val="28"/>
        </w:rPr>
        <w:t>Gaceta Oficial de la Ciudad de México, 6 de mayo de 2016.</w:t>
      </w:r>
    </w:p>
    <w:p w14:paraId="2CF86695" w14:textId="77777777" w:rsidR="00EE5171" w:rsidRPr="00B5167A" w:rsidRDefault="00EE5171" w:rsidP="00EE5171">
      <w:pPr>
        <w:spacing w:line="120" w:lineRule="auto"/>
        <w:rPr>
          <w:rFonts w:asciiTheme="majorHAnsi" w:hAnsiTheme="majorHAnsi" w:cstheme="majorHAnsi"/>
          <w:bCs/>
          <w:sz w:val="28"/>
          <w:szCs w:val="28"/>
        </w:rPr>
      </w:pPr>
    </w:p>
    <w:p w14:paraId="508430F4" w14:textId="77777777" w:rsidR="00EE5171" w:rsidRPr="00B5167A" w:rsidRDefault="00EE5171" w:rsidP="00EE5171">
      <w:pPr>
        <w:pStyle w:val="Prrafodelista"/>
        <w:numPr>
          <w:ilvl w:val="0"/>
          <w:numId w:val="5"/>
        </w:numPr>
        <w:spacing w:after="0" w:line="240" w:lineRule="auto"/>
        <w:rPr>
          <w:rFonts w:asciiTheme="majorHAnsi" w:hAnsiTheme="majorHAnsi" w:cstheme="majorHAnsi"/>
          <w:bCs/>
          <w:sz w:val="28"/>
          <w:szCs w:val="28"/>
        </w:rPr>
      </w:pPr>
      <w:r w:rsidRPr="00B5167A">
        <w:rPr>
          <w:rFonts w:asciiTheme="majorHAnsi" w:hAnsiTheme="majorHAnsi" w:cstheme="majorHAnsi"/>
          <w:bCs/>
          <w:sz w:val="28"/>
          <w:szCs w:val="28"/>
        </w:rPr>
        <w:lastRenderedPageBreak/>
        <w:t>Ley de Protección de Datos Personales en Posesión de Sujetos Obligados de la Ciudad de México</w:t>
      </w:r>
    </w:p>
    <w:p w14:paraId="7A56DDC6" w14:textId="77777777" w:rsidR="00EE5171" w:rsidRPr="00B5167A" w:rsidRDefault="00EE5171" w:rsidP="00EE5171">
      <w:pPr>
        <w:ind w:left="8505" w:hanging="7796"/>
        <w:rPr>
          <w:rFonts w:asciiTheme="majorHAnsi" w:hAnsiTheme="majorHAnsi" w:cstheme="majorHAnsi"/>
          <w:bCs/>
          <w:sz w:val="28"/>
          <w:szCs w:val="28"/>
        </w:rPr>
      </w:pPr>
      <w:r w:rsidRPr="00B5167A">
        <w:rPr>
          <w:rFonts w:asciiTheme="majorHAnsi" w:hAnsiTheme="majorHAnsi" w:cstheme="majorHAnsi"/>
          <w:bCs/>
          <w:sz w:val="28"/>
          <w:szCs w:val="28"/>
        </w:rPr>
        <w:t>Gaceta Oficial de la Ciudad de México, 10 de abril de 2018.</w:t>
      </w:r>
    </w:p>
    <w:p w14:paraId="7186ECAA" w14:textId="77777777" w:rsidR="00EE5171" w:rsidRPr="00B5167A" w:rsidRDefault="00EE5171" w:rsidP="00EE5171">
      <w:pPr>
        <w:spacing w:line="120" w:lineRule="auto"/>
        <w:rPr>
          <w:rFonts w:asciiTheme="majorHAnsi" w:hAnsiTheme="majorHAnsi" w:cstheme="majorHAnsi"/>
          <w:bCs/>
          <w:sz w:val="28"/>
          <w:szCs w:val="28"/>
        </w:rPr>
      </w:pPr>
    </w:p>
    <w:p w14:paraId="603219C9" w14:textId="77777777" w:rsidR="00EE5171" w:rsidRPr="00B5167A" w:rsidRDefault="00EE5171" w:rsidP="00EE5171">
      <w:pPr>
        <w:pStyle w:val="Prrafodelista"/>
        <w:numPr>
          <w:ilvl w:val="0"/>
          <w:numId w:val="5"/>
        </w:numPr>
        <w:spacing w:after="0" w:line="240" w:lineRule="auto"/>
        <w:rPr>
          <w:rFonts w:asciiTheme="majorHAnsi" w:hAnsiTheme="majorHAnsi" w:cstheme="majorHAnsi"/>
          <w:bCs/>
          <w:sz w:val="28"/>
          <w:szCs w:val="28"/>
        </w:rPr>
      </w:pPr>
      <w:r w:rsidRPr="00B5167A">
        <w:rPr>
          <w:rFonts w:asciiTheme="majorHAnsi" w:hAnsiTheme="majorHAnsi" w:cstheme="majorHAnsi"/>
          <w:bCs/>
          <w:sz w:val="28"/>
          <w:szCs w:val="28"/>
        </w:rPr>
        <w:t>Lineamientos para la Organización y Conservación de los Archivos.</w:t>
      </w:r>
    </w:p>
    <w:p w14:paraId="7D1420BD" w14:textId="77777777" w:rsidR="00EE5171" w:rsidRPr="00B5167A" w:rsidRDefault="00EE5171" w:rsidP="00EE5171">
      <w:pPr>
        <w:pStyle w:val="Prrafodelista"/>
        <w:spacing w:after="0" w:line="240" w:lineRule="auto"/>
        <w:rPr>
          <w:rFonts w:asciiTheme="majorHAnsi" w:eastAsia="Times New Roman" w:hAnsiTheme="majorHAnsi" w:cstheme="majorHAnsi"/>
          <w:bCs/>
          <w:sz w:val="28"/>
          <w:szCs w:val="28"/>
        </w:rPr>
      </w:pPr>
      <w:r w:rsidRPr="00B5167A">
        <w:rPr>
          <w:rFonts w:asciiTheme="majorHAnsi" w:eastAsia="Times New Roman" w:hAnsiTheme="majorHAnsi" w:cstheme="majorHAnsi"/>
          <w:bCs/>
          <w:sz w:val="28"/>
          <w:szCs w:val="28"/>
        </w:rPr>
        <w:t>Diario Oficial de la Federación, 15 de abril de 2016</w:t>
      </w:r>
    </w:p>
    <w:p w14:paraId="0838E202" w14:textId="77777777" w:rsidR="00EE5171" w:rsidRPr="00B5167A" w:rsidRDefault="00EE5171" w:rsidP="00EE5171">
      <w:pPr>
        <w:spacing w:line="120" w:lineRule="auto"/>
        <w:rPr>
          <w:rFonts w:asciiTheme="majorHAnsi" w:hAnsiTheme="majorHAnsi" w:cstheme="majorHAnsi"/>
          <w:bCs/>
          <w:sz w:val="28"/>
          <w:szCs w:val="28"/>
        </w:rPr>
      </w:pPr>
    </w:p>
    <w:p w14:paraId="09431735" w14:textId="77777777" w:rsidR="00EE5171" w:rsidRPr="00B5167A" w:rsidRDefault="00EE5171" w:rsidP="00EE5171">
      <w:pPr>
        <w:pStyle w:val="Prrafodelista"/>
        <w:numPr>
          <w:ilvl w:val="0"/>
          <w:numId w:val="5"/>
        </w:numPr>
        <w:spacing w:after="0" w:line="240" w:lineRule="auto"/>
        <w:rPr>
          <w:rFonts w:asciiTheme="majorHAnsi" w:eastAsia="Times New Roman" w:hAnsiTheme="majorHAnsi" w:cstheme="majorHAnsi"/>
          <w:bCs/>
          <w:sz w:val="28"/>
          <w:szCs w:val="28"/>
        </w:rPr>
      </w:pPr>
      <w:r w:rsidRPr="00B5167A">
        <w:rPr>
          <w:rFonts w:asciiTheme="majorHAnsi" w:eastAsia="Times New Roman" w:hAnsiTheme="majorHAnsi" w:cstheme="majorHAnsi"/>
          <w:bCs/>
          <w:sz w:val="28"/>
          <w:szCs w:val="28"/>
        </w:rPr>
        <w:t>Ley de Firma Electrónica Avanzada</w:t>
      </w:r>
    </w:p>
    <w:p w14:paraId="6DDE13BC" w14:textId="77777777" w:rsidR="00EE5171" w:rsidRPr="00B5167A" w:rsidRDefault="00EE5171" w:rsidP="00EE5171">
      <w:pPr>
        <w:pStyle w:val="Prrafodelista"/>
        <w:spacing w:after="0" w:line="240" w:lineRule="auto"/>
        <w:rPr>
          <w:rFonts w:asciiTheme="majorHAnsi" w:eastAsia="Times New Roman" w:hAnsiTheme="majorHAnsi" w:cstheme="majorHAnsi"/>
          <w:bCs/>
          <w:sz w:val="28"/>
          <w:szCs w:val="28"/>
        </w:rPr>
      </w:pPr>
      <w:r w:rsidRPr="00B5167A">
        <w:rPr>
          <w:rFonts w:asciiTheme="majorHAnsi" w:eastAsia="Times New Roman" w:hAnsiTheme="majorHAnsi" w:cstheme="majorHAnsi"/>
          <w:bCs/>
          <w:sz w:val="28"/>
          <w:szCs w:val="28"/>
        </w:rPr>
        <w:t>Diario Oficial de la Federación, 11 de enero de 2012.</w:t>
      </w:r>
    </w:p>
    <w:p w14:paraId="7BA7F812" w14:textId="77777777" w:rsidR="00EE5171" w:rsidRPr="00B5167A" w:rsidRDefault="00EE5171" w:rsidP="00EE5171">
      <w:pPr>
        <w:spacing w:line="120" w:lineRule="auto"/>
        <w:rPr>
          <w:rFonts w:asciiTheme="majorHAnsi" w:hAnsiTheme="majorHAnsi" w:cstheme="majorHAnsi"/>
          <w:bCs/>
          <w:sz w:val="28"/>
          <w:szCs w:val="28"/>
        </w:rPr>
      </w:pPr>
    </w:p>
    <w:p w14:paraId="75E4D694" w14:textId="77777777" w:rsidR="00EE5171" w:rsidRPr="00B5167A" w:rsidRDefault="00EE5171" w:rsidP="00EE5171">
      <w:pPr>
        <w:pStyle w:val="Prrafodelista"/>
        <w:numPr>
          <w:ilvl w:val="0"/>
          <w:numId w:val="5"/>
        </w:numPr>
        <w:spacing w:after="0" w:line="240" w:lineRule="auto"/>
        <w:rPr>
          <w:rFonts w:asciiTheme="majorHAnsi" w:hAnsiTheme="majorHAnsi" w:cstheme="majorHAnsi"/>
          <w:bCs/>
          <w:sz w:val="28"/>
          <w:szCs w:val="28"/>
        </w:rPr>
      </w:pPr>
      <w:r w:rsidRPr="00B5167A">
        <w:rPr>
          <w:rFonts w:asciiTheme="majorHAnsi" w:hAnsiTheme="majorHAnsi" w:cstheme="majorHAnsi"/>
          <w:bCs/>
          <w:sz w:val="28"/>
          <w:szCs w:val="28"/>
        </w:rPr>
        <w:t>Ley General de Protección Civil</w:t>
      </w:r>
    </w:p>
    <w:p w14:paraId="6708D856" w14:textId="77777777" w:rsidR="00EE5171" w:rsidRPr="00B5167A" w:rsidRDefault="00EE5171" w:rsidP="00EE5171">
      <w:pPr>
        <w:pStyle w:val="Prrafodelista"/>
        <w:spacing w:after="0" w:line="240" w:lineRule="auto"/>
        <w:rPr>
          <w:rFonts w:asciiTheme="majorHAnsi" w:hAnsiTheme="majorHAnsi" w:cstheme="majorHAnsi"/>
          <w:bCs/>
          <w:sz w:val="28"/>
          <w:szCs w:val="28"/>
        </w:rPr>
      </w:pPr>
      <w:r w:rsidRPr="00B5167A">
        <w:rPr>
          <w:rFonts w:asciiTheme="majorHAnsi" w:hAnsiTheme="majorHAnsi" w:cstheme="majorHAnsi"/>
          <w:bCs/>
          <w:sz w:val="28"/>
          <w:szCs w:val="28"/>
        </w:rPr>
        <w:t>Diario Oficial de la Federación,6 de junio de 2012,</w:t>
      </w:r>
    </w:p>
    <w:p w14:paraId="59603CB9" w14:textId="77777777" w:rsidR="00EE5171" w:rsidRPr="00B5167A" w:rsidRDefault="00EE5171" w:rsidP="00EE5171">
      <w:pPr>
        <w:pStyle w:val="Prrafodelista"/>
        <w:spacing w:after="0" w:line="240" w:lineRule="auto"/>
        <w:rPr>
          <w:rFonts w:asciiTheme="majorHAnsi" w:hAnsiTheme="majorHAnsi" w:cstheme="majorHAnsi"/>
          <w:bCs/>
          <w:sz w:val="28"/>
          <w:szCs w:val="28"/>
        </w:rPr>
      </w:pPr>
      <w:r w:rsidRPr="00B5167A">
        <w:rPr>
          <w:rFonts w:asciiTheme="majorHAnsi" w:hAnsiTheme="majorHAnsi" w:cstheme="majorHAnsi"/>
          <w:bCs/>
          <w:sz w:val="28"/>
          <w:szCs w:val="28"/>
        </w:rPr>
        <w:t>última reforma publicada DOF, 06 noviembre de 2020</w:t>
      </w:r>
    </w:p>
    <w:p w14:paraId="5C066B1C" w14:textId="77777777" w:rsidR="00EE5171" w:rsidRPr="00B5167A" w:rsidRDefault="00EE5171" w:rsidP="00EE5171">
      <w:pPr>
        <w:spacing w:line="120" w:lineRule="auto"/>
        <w:rPr>
          <w:rFonts w:asciiTheme="majorHAnsi" w:hAnsiTheme="majorHAnsi" w:cstheme="majorHAnsi"/>
          <w:bCs/>
          <w:sz w:val="28"/>
          <w:szCs w:val="28"/>
        </w:rPr>
      </w:pPr>
    </w:p>
    <w:p w14:paraId="7D47EC35" w14:textId="77777777" w:rsidR="00EE5171" w:rsidRPr="00B5167A" w:rsidRDefault="00EE5171" w:rsidP="00EE5171">
      <w:pPr>
        <w:pStyle w:val="Prrafodelista"/>
        <w:numPr>
          <w:ilvl w:val="0"/>
          <w:numId w:val="5"/>
        </w:numPr>
        <w:spacing w:after="0" w:line="240" w:lineRule="auto"/>
        <w:rPr>
          <w:rFonts w:asciiTheme="majorHAnsi" w:eastAsia="Times New Roman" w:hAnsiTheme="majorHAnsi" w:cstheme="majorHAnsi"/>
          <w:bCs/>
          <w:sz w:val="28"/>
          <w:szCs w:val="28"/>
        </w:rPr>
      </w:pPr>
      <w:r w:rsidRPr="00B5167A">
        <w:rPr>
          <w:rFonts w:asciiTheme="majorHAnsi" w:eastAsia="Times New Roman" w:hAnsiTheme="majorHAnsi" w:cstheme="majorHAnsi"/>
          <w:bCs/>
          <w:sz w:val="28"/>
          <w:szCs w:val="28"/>
        </w:rPr>
        <w:t>Ley General de Bienes Nacionales, Diario Oficial de la Federación,</w:t>
      </w:r>
    </w:p>
    <w:p w14:paraId="4B3DA1B1" w14:textId="77777777" w:rsidR="00EE5171" w:rsidRPr="00B5167A" w:rsidRDefault="00EE5171" w:rsidP="00EE5171">
      <w:pPr>
        <w:pStyle w:val="Prrafodelista"/>
        <w:spacing w:after="0" w:line="240" w:lineRule="auto"/>
        <w:rPr>
          <w:rFonts w:asciiTheme="majorHAnsi" w:eastAsia="Times New Roman" w:hAnsiTheme="majorHAnsi" w:cstheme="majorHAnsi"/>
          <w:bCs/>
          <w:sz w:val="28"/>
          <w:szCs w:val="28"/>
        </w:rPr>
      </w:pPr>
      <w:r w:rsidRPr="00B5167A">
        <w:rPr>
          <w:rFonts w:asciiTheme="majorHAnsi" w:eastAsia="Times New Roman" w:hAnsiTheme="majorHAnsi" w:cstheme="majorHAnsi"/>
          <w:bCs/>
          <w:sz w:val="28"/>
          <w:szCs w:val="28"/>
        </w:rPr>
        <w:t>20 de mayo de 2004.</w:t>
      </w:r>
    </w:p>
    <w:p w14:paraId="1670E7A2" w14:textId="77777777" w:rsidR="00EE5171" w:rsidRPr="00B5167A" w:rsidRDefault="00EE5171" w:rsidP="00EE5171">
      <w:pPr>
        <w:spacing w:line="120" w:lineRule="auto"/>
        <w:rPr>
          <w:rFonts w:asciiTheme="majorHAnsi" w:hAnsiTheme="majorHAnsi" w:cstheme="majorHAnsi"/>
          <w:bCs/>
          <w:sz w:val="28"/>
          <w:szCs w:val="28"/>
        </w:rPr>
      </w:pPr>
    </w:p>
    <w:p w14:paraId="0472EDA6" w14:textId="77777777" w:rsidR="00EE5171" w:rsidRPr="00B5167A" w:rsidRDefault="00EE5171" w:rsidP="00EE5171">
      <w:pPr>
        <w:pStyle w:val="Prrafodelista"/>
        <w:numPr>
          <w:ilvl w:val="0"/>
          <w:numId w:val="5"/>
        </w:numPr>
        <w:spacing w:after="0" w:line="240" w:lineRule="auto"/>
        <w:rPr>
          <w:rFonts w:asciiTheme="majorHAnsi" w:eastAsia="Times New Roman" w:hAnsiTheme="majorHAnsi" w:cstheme="majorHAnsi"/>
          <w:bCs/>
          <w:sz w:val="28"/>
          <w:szCs w:val="28"/>
        </w:rPr>
      </w:pPr>
      <w:r w:rsidRPr="00B5167A">
        <w:rPr>
          <w:rFonts w:asciiTheme="majorHAnsi" w:eastAsia="Times New Roman" w:hAnsiTheme="majorHAnsi" w:cstheme="majorHAnsi"/>
          <w:bCs/>
          <w:sz w:val="28"/>
          <w:szCs w:val="28"/>
        </w:rPr>
        <w:t>Ley General de Responsabilidades Administrativas</w:t>
      </w:r>
    </w:p>
    <w:p w14:paraId="358D89B1" w14:textId="5D8DB4C5" w:rsidR="00EE5171" w:rsidRPr="00B5167A" w:rsidRDefault="00EE5171" w:rsidP="005739FC">
      <w:pPr>
        <w:pStyle w:val="Prrafodelista"/>
        <w:rPr>
          <w:rFonts w:asciiTheme="majorHAnsi" w:eastAsia="Times New Roman" w:hAnsiTheme="majorHAnsi" w:cstheme="majorHAnsi"/>
          <w:bCs/>
          <w:sz w:val="28"/>
          <w:szCs w:val="28"/>
        </w:rPr>
      </w:pPr>
      <w:r w:rsidRPr="00B5167A">
        <w:rPr>
          <w:rFonts w:asciiTheme="majorHAnsi" w:eastAsia="Times New Roman" w:hAnsiTheme="majorHAnsi" w:cstheme="majorHAnsi"/>
          <w:bCs/>
          <w:sz w:val="28"/>
          <w:szCs w:val="28"/>
        </w:rPr>
        <w:t>Diario Oficial de la Federación,18 de julio de 2016, última reforma DOF 13 de abril 2020</w:t>
      </w:r>
    </w:p>
    <w:p w14:paraId="11E81CC0" w14:textId="77777777" w:rsidR="00EE5171" w:rsidRPr="00B5167A" w:rsidRDefault="00EE5171" w:rsidP="00EE5171">
      <w:pPr>
        <w:pStyle w:val="Prrafodelista"/>
        <w:numPr>
          <w:ilvl w:val="0"/>
          <w:numId w:val="3"/>
        </w:numPr>
        <w:spacing w:after="0" w:line="240" w:lineRule="auto"/>
        <w:ind w:left="714" w:hanging="357"/>
        <w:jc w:val="both"/>
        <w:rPr>
          <w:rFonts w:asciiTheme="majorHAnsi" w:eastAsia="Cambria" w:hAnsiTheme="majorHAnsi" w:cstheme="majorHAnsi"/>
          <w:sz w:val="28"/>
          <w:szCs w:val="28"/>
        </w:rPr>
      </w:pPr>
      <w:r w:rsidRPr="00B5167A">
        <w:rPr>
          <w:rFonts w:asciiTheme="majorHAnsi" w:eastAsia="Cambria" w:hAnsiTheme="majorHAnsi" w:cstheme="majorHAnsi"/>
          <w:sz w:val="28"/>
          <w:szCs w:val="28"/>
        </w:rPr>
        <w:t xml:space="preserve">Disposiciones Aplicables al Archivo Contable Gubernamental NACG 01.- Norma de Archivo Contable Gubernamental vigente y demás aplicables. </w:t>
      </w:r>
    </w:p>
    <w:p w14:paraId="65C6E734" w14:textId="54AF4E1B" w:rsidR="00CF2FBA" w:rsidRDefault="00CF2FBA" w:rsidP="00EE5171">
      <w:pPr>
        <w:spacing w:line="360" w:lineRule="auto"/>
        <w:jc w:val="both"/>
        <w:rPr>
          <w:rFonts w:asciiTheme="majorHAnsi" w:eastAsia="Cambria" w:hAnsiTheme="majorHAnsi" w:cstheme="majorHAnsi"/>
          <w:sz w:val="28"/>
          <w:szCs w:val="28"/>
        </w:rPr>
      </w:pPr>
    </w:p>
    <w:p w14:paraId="645457BE" w14:textId="610791E1" w:rsidR="00CF2FBA" w:rsidRDefault="00CF2FBA" w:rsidP="00EE5171">
      <w:pPr>
        <w:spacing w:line="360" w:lineRule="auto"/>
        <w:jc w:val="both"/>
        <w:rPr>
          <w:rFonts w:asciiTheme="majorHAnsi" w:eastAsia="Cambria" w:hAnsiTheme="majorHAnsi" w:cstheme="majorHAnsi"/>
          <w:sz w:val="28"/>
          <w:szCs w:val="28"/>
        </w:rPr>
      </w:pPr>
    </w:p>
    <w:p w14:paraId="7A744697" w14:textId="703A7A0E" w:rsidR="00CF2FBA" w:rsidRDefault="00CF2FBA" w:rsidP="00EE5171">
      <w:pPr>
        <w:spacing w:line="360" w:lineRule="auto"/>
        <w:jc w:val="both"/>
        <w:rPr>
          <w:rFonts w:asciiTheme="majorHAnsi" w:eastAsia="Cambria" w:hAnsiTheme="majorHAnsi" w:cstheme="majorHAnsi"/>
          <w:sz w:val="28"/>
          <w:szCs w:val="28"/>
        </w:rPr>
      </w:pPr>
    </w:p>
    <w:p w14:paraId="0E695FE7" w14:textId="5902EF44" w:rsidR="00CF2FBA" w:rsidRDefault="00CF2FBA" w:rsidP="00EE5171">
      <w:pPr>
        <w:spacing w:line="360" w:lineRule="auto"/>
        <w:jc w:val="both"/>
        <w:rPr>
          <w:rFonts w:asciiTheme="majorHAnsi" w:eastAsia="Cambria" w:hAnsiTheme="majorHAnsi" w:cstheme="majorHAnsi"/>
          <w:sz w:val="28"/>
          <w:szCs w:val="28"/>
        </w:rPr>
      </w:pPr>
    </w:p>
    <w:p w14:paraId="60A1DC0B" w14:textId="0A05E343" w:rsidR="00CF2FBA" w:rsidRDefault="00CF2FBA" w:rsidP="00EE5171">
      <w:pPr>
        <w:spacing w:line="360" w:lineRule="auto"/>
        <w:jc w:val="both"/>
        <w:rPr>
          <w:rFonts w:asciiTheme="majorHAnsi" w:eastAsia="Cambria" w:hAnsiTheme="majorHAnsi" w:cstheme="majorHAnsi"/>
          <w:sz w:val="28"/>
          <w:szCs w:val="28"/>
        </w:rPr>
      </w:pPr>
    </w:p>
    <w:p w14:paraId="1EEC46CD" w14:textId="1F8D3B66" w:rsidR="00752E51" w:rsidRDefault="00752E51">
      <w:pPr>
        <w:rPr>
          <w:rFonts w:asciiTheme="majorHAnsi" w:eastAsia="Cambria" w:hAnsiTheme="majorHAnsi" w:cstheme="majorHAnsi"/>
          <w:sz w:val="28"/>
          <w:szCs w:val="28"/>
        </w:rPr>
      </w:pPr>
      <w:r>
        <w:rPr>
          <w:rFonts w:asciiTheme="majorHAnsi" w:eastAsia="Cambria" w:hAnsiTheme="majorHAnsi" w:cstheme="majorHAnsi"/>
          <w:sz w:val="28"/>
          <w:szCs w:val="28"/>
        </w:rPr>
        <w:br w:type="page"/>
      </w:r>
    </w:p>
    <w:p w14:paraId="082C6983" w14:textId="77777777" w:rsidR="00CF2FBA" w:rsidRDefault="00CF2FBA" w:rsidP="00EE5171">
      <w:pPr>
        <w:spacing w:line="360" w:lineRule="auto"/>
        <w:jc w:val="both"/>
        <w:rPr>
          <w:rFonts w:asciiTheme="majorHAnsi" w:eastAsia="Cambria" w:hAnsiTheme="majorHAnsi" w:cstheme="majorHAnsi"/>
          <w:sz w:val="28"/>
          <w:szCs w:val="28"/>
        </w:rPr>
      </w:pPr>
    </w:p>
    <w:p w14:paraId="39D56CE3" w14:textId="07CF1F19" w:rsidR="00CF2FBA" w:rsidRDefault="00CF2FBA" w:rsidP="00EE5171">
      <w:pPr>
        <w:spacing w:line="360" w:lineRule="auto"/>
        <w:jc w:val="both"/>
        <w:rPr>
          <w:rFonts w:asciiTheme="majorHAnsi" w:eastAsia="Cambria" w:hAnsiTheme="majorHAnsi" w:cstheme="majorHAnsi"/>
          <w:sz w:val="28"/>
          <w:szCs w:val="28"/>
        </w:rPr>
      </w:pPr>
    </w:p>
    <w:p w14:paraId="2FE8C359" w14:textId="77777777" w:rsidR="00CF2FBA" w:rsidRDefault="00CF2FBA" w:rsidP="00EE5171">
      <w:pPr>
        <w:spacing w:line="360" w:lineRule="auto"/>
        <w:jc w:val="both"/>
        <w:rPr>
          <w:rFonts w:asciiTheme="majorHAnsi" w:eastAsia="Cambria" w:hAnsiTheme="majorHAnsi" w:cstheme="majorHAnsi"/>
          <w:sz w:val="28"/>
          <w:szCs w:val="28"/>
        </w:rPr>
      </w:pPr>
    </w:p>
    <w:p w14:paraId="7FF2FF02" w14:textId="169FCDCC" w:rsidR="00DB2D2D" w:rsidRPr="009515CE" w:rsidRDefault="008C7EC9" w:rsidP="009515CE">
      <w:pPr>
        <w:pStyle w:val="Ttulo1"/>
        <w:numPr>
          <w:ilvl w:val="0"/>
          <w:numId w:val="0"/>
        </w:numPr>
        <w:ind w:left="432"/>
        <w:rPr>
          <w:rFonts w:cstheme="majorHAnsi"/>
          <w:b/>
          <w:sz w:val="28"/>
          <w:szCs w:val="28"/>
        </w:rPr>
      </w:pPr>
      <w:bookmarkStart w:id="35" w:name="_Toc129943520"/>
      <w:bookmarkStart w:id="36" w:name="_Toc137110791"/>
      <w:r w:rsidRPr="009515CE">
        <w:rPr>
          <w:rFonts w:cstheme="majorHAnsi"/>
          <w:b/>
          <w:sz w:val="28"/>
          <w:szCs w:val="28"/>
        </w:rPr>
        <w:t xml:space="preserve">8 </w:t>
      </w:r>
      <w:r w:rsidR="00DB2D2D" w:rsidRPr="009515CE">
        <w:rPr>
          <w:rFonts w:cstheme="majorHAnsi"/>
          <w:b/>
          <w:sz w:val="28"/>
          <w:szCs w:val="28"/>
        </w:rPr>
        <w:t>CONTROL DE CAMBIOS</w:t>
      </w:r>
      <w:bookmarkEnd w:id="35"/>
      <w:bookmarkEnd w:id="36"/>
    </w:p>
    <w:p w14:paraId="282DDACD" w14:textId="77777777" w:rsidR="00DB2D2D" w:rsidRPr="00DB2D2D" w:rsidRDefault="00DB2D2D" w:rsidP="00DB2D2D">
      <w:pPr>
        <w:spacing w:line="360" w:lineRule="auto"/>
        <w:jc w:val="both"/>
        <w:rPr>
          <w:rFonts w:asciiTheme="majorHAnsi" w:eastAsia="Cambria" w:hAnsiTheme="majorHAnsi" w:cstheme="majorHAnsi"/>
          <w:sz w:val="28"/>
          <w:szCs w:val="28"/>
        </w:rPr>
      </w:pPr>
    </w:p>
    <w:tbl>
      <w:tblPr>
        <w:tblStyle w:val="Tablaconcuadrcula"/>
        <w:tblW w:w="0" w:type="auto"/>
        <w:tblLook w:val="04A0" w:firstRow="1" w:lastRow="0" w:firstColumn="1" w:lastColumn="0" w:noHBand="0" w:noVBand="1"/>
      </w:tblPr>
      <w:tblGrid>
        <w:gridCol w:w="3304"/>
        <w:gridCol w:w="1511"/>
        <w:gridCol w:w="5097"/>
      </w:tblGrid>
      <w:tr w:rsidR="00DB2D2D" w:rsidRPr="00DB2D2D" w14:paraId="643D1B26" w14:textId="77777777" w:rsidTr="00F1343B">
        <w:tc>
          <w:tcPr>
            <w:tcW w:w="3304" w:type="dxa"/>
            <w:shd w:val="clear" w:color="auto" w:fill="BFBFBF" w:themeFill="background1" w:themeFillShade="BF"/>
            <w:vAlign w:val="center"/>
          </w:tcPr>
          <w:p w14:paraId="022FB3AF" w14:textId="77777777" w:rsidR="00DB2D2D" w:rsidRPr="00DB2D2D" w:rsidRDefault="00DB2D2D" w:rsidP="00DB2D2D">
            <w:pPr>
              <w:spacing w:line="360" w:lineRule="auto"/>
              <w:jc w:val="both"/>
              <w:rPr>
                <w:rFonts w:asciiTheme="majorHAnsi" w:eastAsia="Cambria" w:hAnsiTheme="majorHAnsi" w:cstheme="majorHAnsi"/>
                <w:b/>
                <w:sz w:val="28"/>
                <w:szCs w:val="28"/>
              </w:rPr>
            </w:pPr>
            <w:r w:rsidRPr="00DB2D2D">
              <w:rPr>
                <w:rFonts w:asciiTheme="majorHAnsi" w:eastAsia="Cambria" w:hAnsiTheme="majorHAnsi" w:cstheme="majorHAnsi"/>
                <w:b/>
                <w:sz w:val="28"/>
                <w:szCs w:val="28"/>
              </w:rPr>
              <w:t>Tipo de Cambio (Modificación, adición o supresión)</w:t>
            </w:r>
          </w:p>
        </w:tc>
        <w:tc>
          <w:tcPr>
            <w:tcW w:w="1511" w:type="dxa"/>
            <w:shd w:val="clear" w:color="auto" w:fill="BFBFBF" w:themeFill="background1" w:themeFillShade="BF"/>
            <w:vAlign w:val="center"/>
          </w:tcPr>
          <w:p w14:paraId="7B0CDF71" w14:textId="77777777" w:rsidR="00DB2D2D" w:rsidRPr="00DB2D2D" w:rsidRDefault="00DB2D2D" w:rsidP="00DB2D2D">
            <w:pPr>
              <w:spacing w:line="360" w:lineRule="auto"/>
              <w:jc w:val="both"/>
              <w:rPr>
                <w:rFonts w:asciiTheme="majorHAnsi" w:eastAsia="Cambria" w:hAnsiTheme="majorHAnsi" w:cstheme="majorHAnsi"/>
                <w:b/>
                <w:sz w:val="28"/>
                <w:szCs w:val="28"/>
              </w:rPr>
            </w:pPr>
            <w:r w:rsidRPr="00DB2D2D">
              <w:rPr>
                <w:rFonts w:asciiTheme="majorHAnsi" w:eastAsia="Cambria" w:hAnsiTheme="majorHAnsi" w:cstheme="majorHAnsi"/>
                <w:b/>
                <w:sz w:val="28"/>
                <w:szCs w:val="28"/>
              </w:rPr>
              <w:t>Fecha</w:t>
            </w:r>
          </w:p>
        </w:tc>
        <w:tc>
          <w:tcPr>
            <w:tcW w:w="5097" w:type="dxa"/>
            <w:shd w:val="clear" w:color="auto" w:fill="BFBFBF" w:themeFill="background1" w:themeFillShade="BF"/>
            <w:vAlign w:val="center"/>
          </w:tcPr>
          <w:p w14:paraId="37E4EBF6" w14:textId="77777777" w:rsidR="00DB2D2D" w:rsidRPr="00DB2D2D" w:rsidRDefault="00DB2D2D" w:rsidP="00DB2D2D">
            <w:pPr>
              <w:spacing w:line="360" w:lineRule="auto"/>
              <w:jc w:val="both"/>
              <w:rPr>
                <w:rFonts w:asciiTheme="majorHAnsi" w:eastAsia="Cambria" w:hAnsiTheme="majorHAnsi" w:cstheme="majorHAnsi"/>
                <w:b/>
                <w:sz w:val="28"/>
                <w:szCs w:val="28"/>
              </w:rPr>
            </w:pPr>
            <w:r w:rsidRPr="00DB2D2D">
              <w:rPr>
                <w:rFonts w:asciiTheme="majorHAnsi" w:eastAsia="Cambria" w:hAnsiTheme="majorHAnsi" w:cstheme="majorHAnsi"/>
                <w:b/>
                <w:sz w:val="28"/>
                <w:szCs w:val="28"/>
              </w:rPr>
              <w:t>Descripción</w:t>
            </w:r>
          </w:p>
        </w:tc>
      </w:tr>
      <w:tr w:rsidR="00DB2D2D" w:rsidRPr="00DB2D2D" w14:paraId="18BA4953" w14:textId="77777777" w:rsidTr="00F1343B">
        <w:tc>
          <w:tcPr>
            <w:tcW w:w="3304" w:type="dxa"/>
          </w:tcPr>
          <w:p w14:paraId="17477865" w14:textId="3D4487F1" w:rsidR="00DB2D2D" w:rsidRPr="00275298" w:rsidRDefault="00275298" w:rsidP="00275298">
            <w:pPr>
              <w:spacing w:line="360" w:lineRule="auto"/>
              <w:rPr>
                <w:rFonts w:ascii="Arial" w:eastAsia="Cambria" w:hAnsi="Arial" w:cs="Arial"/>
                <w:sz w:val="28"/>
                <w:szCs w:val="28"/>
              </w:rPr>
            </w:pPr>
            <w:r w:rsidRPr="00275298">
              <w:rPr>
                <w:rFonts w:ascii="Arial" w:eastAsia="Cambria" w:hAnsi="Arial" w:cs="Arial"/>
                <w:sz w:val="18"/>
                <w:szCs w:val="18"/>
              </w:rPr>
              <w:t>PRIMERA VERSIÓN.-MODIFICACIÓN</w:t>
            </w:r>
            <w:r w:rsidR="00AB1854">
              <w:rPr>
                <w:rFonts w:ascii="Arial" w:eastAsia="Cambria" w:hAnsi="Arial" w:cs="Arial"/>
                <w:sz w:val="18"/>
                <w:szCs w:val="18"/>
              </w:rPr>
              <w:t>.</w:t>
            </w:r>
          </w:p>
        </w:tc>
        <w:tc>
          <w:tcPr>
            <w:tcW w:w="1511" w:type="dxa"/>
          </w:tcPr>
          <w:p w14:paraId="2BE26A46" w14:textId="2F79BCCA" w:rsidR="00DB2D2D" w:rsidRPr="00DB2D2D" w:rsidRDefault="00275298" w:rsidP="00DB2D2D">
            <w:pPr>
              <w:spacing w:line="360" w:lineRule="auto"/>
              <w:jc w:val="both"/>
              <w:rPr>
                <w:rFonts w:asciiTheme="majorHAnsi" w:eastAsia="Cambria" w:hAnsiTheme="majorHAnsi" w:cstheme="majorHAnsi"/>
                <w:sz w:val="28"/>
                <w:szCs w:val="28"/>
              </w:rPr>
            </w:pPr>
            <w:r>
              <w:rPr>
                <w:rFonts w:ascii="Arial" w:eastAsia="Cambria" w:hAnsi="Arial" w:cs="Arial"/>
                <w:sz w:val="18"/>
                <w:szCs w:val="18"/>
              </w:rPr>
              <w:t>JUNIO/2023</w:t>
            </w:r>
          </w:p>
        </w:tc>
        <w:tc>
          <w:tcPr>
            <w:tcW w:w="5097" w:type="dxa"/>
          </w:tcPr>
          <w:p w14:paraId="2813C005" w14:textId="5856D895" w:rsidR="00DB2D2D" w:rsidRPr="00DB2D2D" w:rsidRDefault="00275298" w:rsidP="00DB2D2D">
            <w:pPr>
              <w:spacing w:line="360" w:lineRule="auto"/>
              <w:jc w:val="both"/>
              <w:rPr>
                <w:rFonts w:asciiTheme="majorHAnsi" w:eastAsia="Cambria" w:hAnsiTheme="majorHAnsi" w:cstheme="majorHAnsi"/>
                <w:sz w:val="28"/>
                <w:szCs w:val="28"/>
              </w:rPr>
            </w:pPr>
            <w:r>
              <w:rPr>
                <w:rFonts w:ascii="Arial" w:eastAsia="Cambria" w:hAnsi="Arial" w:cs="Arial"/>
                <w:sz w:val="18"/>
                <w:szCs w:val="18"/>
              </w:rPr>
              <w:t xml:space="preserve">SE </w:t>
            </w:r>
            <w:r w:rsidR="00FB050C">
              <w:rPr>
                <w:rFonts w:ascii="Arial" w:eastAsia="Cambria" w:hAnsi="Arial" w:cs="Arial"/>
                <w:sz w:val="18"/>
                <w:szCs w:val="18"/>
              </w:rPr>
              <w:t>CONTÓ CON LA OPINIÓN NORMATIVA DEL OIC Y DEL COTECIAD</w:t>
            </w:r>
            <w:r>
              <w:rPr>
                <w:rFonts w:ascii="Arial" w:eastAsia="Cambria" w:hAnsi="Arial" w:cs="Arial"/>
                <w:sz w:val="18"/>
                <w:szCs w:val="18"/>
              </w:rPr>
              <w:t>.</w:t>
            </w:r>
          </w:p>
        </w:tc>
      </w:tr>
    </w:tbl>
    <w:p w14:paraId="18B7CD9E" w14:textId="283BA312" w:rsidR="00DB2D2D" w:rsidRDefault="00DB2D2D" w:rsidP="00DB2D2D">
      <w:pPr>
        <w:spacing w:line="360" w:lineRule="auto"/>
        <w:jc w:val="both"/>
        <w:rPr>
          <w:rFonts w:asciiTheme="majorHAnsi" w:eastAsia="Cambria" w:hAnsiTheme="majorHAnsi" w:cstheme="majorHAnsi"/>
          <w:sz w:val="28"/>
          <w:szCs w:val="28"/>
        </w:rPr>
      </w:pPr>
    </w:p>
    <w:p w14:paraId="12EBB765" w14:textId="77E74699" w:rsidR="00517DFD" w:rsidRDefault="00517DFD" w:rsidP="00DB2D2D">
      <w:pPr>
        <w:spacing w:line="360" w:lineRule="auto"/>
        <w:jc w:val="both"/>
        <w:rPr>
          <w:rFonts w:asciiTheme="majorHAnsi" w:eastAsia="Cambria" w:hAnsiTheme="majorHAnsi" w:cstheme="majorHAnsi"/>
          <w:sz w:val="28"/>
          <w:szCs w:val="28"/>
        </w:rPr>
      </w:pPr>
    </w:p>
    <w:p w14:paraId="7E8C6286" w14:textId="20688A8A" w:rsidR="00517DFD" w:rsidRDefault="00517DFD" w:rsidP="00DB2D2D">
      <w:pPr>
        <w:spacing w:line="360" w:lineRule="auto"/>
        <w:jc w:val="both"/>
        <w:rPr>
          <w:rFonts w:asciiTheme="majorHAnsi" w:eastAsia="Cambria" w:hAnsiTheme="majorHAnsi" w:cstheme="majorHAnsi"/>
          <w:sz w:val="28"/>
          <w:szCs w:val="28"/>
        </w:rPr>
      </w:pPr>
    </w:p>
    <w:p w14:paraId="65978E19" w14:textId="48448A09" w:rsidR="00517DFD" w:rsidRDefault="00517DFD" w:rsidP="00DB2D2D">
      <w:pPr>
        <w:spacing w:line="360" w:lineRule="auto"/>
        <w:jc w:val="both"/>
        <w:rPr>
          <w:rFonts w:asciiTheme="majorHAnsi" w:eastAsia="Cambria" w:hAnsiTheme="majorHAnsi" w:cstheme="majorHAnsi"/>
          <w:sz w:val="28"/>
          <w:szCs w:val="28"/>
        </w:rPr>
      </w:pPr>
    </w:p>
    <w:p w14:paraId="087063B8" w14:textId="3F2FE3D2" w:rsidR="00517DFD" w:rsidRDefault="00517DFD" w:rsidP="00DB2D2D">
      <w:pPr>
        <w:spacing w:line="360" w:lineRule="auto"/>
        <w:jc w:val="both"/>
        <w:rPr>
          <w:rFonts w:asciiTheme="majorHAnsi" w:eastAsia="Cambria" w:hAnsiTheme="majorHAnsi" w:cstheme="majorHAnsi"/>
          <w:sz w:val="28"/>
          <w:szCs w:val="28"/>
        </w:rPr>
      </w:pPr>
    </w:p>
    <w:p w14:paraId="2B43BF04" w14:textId="3896A5DF" w:rsidR="00517DFD" w:rsidRDefault="00517DFD" w:rsidP="00DB2D2D">
      <w:pPr>
        <w:spacing w:line="360" w:lineRule="auto"/>
        <w:jc w:val="both"/>
        <w:rPr>
          <w:rFonts w:asciiTheme="majorHAnsi" w:eastAsia="Cambria" w:hAnsiTheme="majorHAnsi" w:cstheme="majorHAnsi"/>
          <w:sz w:val="28"/>
          <w:szCs w:val="28"/>
        </w:rPr>
      </w:pPr>
    </w:p>
    <w:p w14:paraId="066636D4" w14:textId="7471C705" w:rsidR="00517DFD" w:rsidRDefault="00517DFD" w:rsidP="00DB2D2D">
      <w:pPr>
        <w:spacing w:line="360" w:lineRule="auto"/>
        <w:jc w:val="both"/>
        <w:rPr>
          <w:rFonts w:asciiTheme="majorHAnsi" w:eastAsia="Cambria" w:hAnsiTheme="majorHAnsi" w:cstheme="majorHAnsi"/>
          <w:sz w:val="28"/>
          <w:szCs w:val="28"/>
        </w:rPr>
      </w:pPr>
    </w:p>
    <w:p w14:paraId="4BED07F2" w14:textId="28DD562B" w:rsidR="00517DFD" w:rsidRDefault="00517DFD" w:rsidP="00DB2D2D">
      <w:pPr>
        <w:spacing w:line="360" w:lineRule="auto"/>
        <w:jc w:val="both"/>
        <w:rPr>
          <w:rFonts w:asciiTheme="majorHAnsi" w:eastAsia="Cambria" w:hAnsiTheme="majorHAnsi" w:cstheme="majorHAnsi"/>
          <w:sz w:val="28"/>
          <w:szCs w:val="28"/>
        </w:rPr>
      </w:pPr>
    </w:p>
    <w:p w14:paraId="4E3F730E" w14:textId="732DCC34" w:rsidR="00517DFD" w:rsidRDefault="00517DFD" w:rsidP="00DB2D2D">
      <w:pPr>
        <w:spacing w:line="360" w:lineRule="auto"/>
        <w:jc w:val="both"/>
        <w:rPr>
          <w:rFonts w:asciiTheme="majorHAnsi" w:eastAsia="Cambria" w:hAnsiTheme="majorHAnsi" w:cstheme="majorHAnsi"/>
          <w:sz w:val="28"/>
          <w:szCs w:val="28"/>
        </w:rPr>
      </w:pPr>
    </w:p>
    <w:p w14:paraId="3EFFEB37" w14:textId="77777777" w:rsidR="00517DFD" w:rsidRDefault="00517DFD" w:rsidP="00DB2D2D">
      <w:pPr>
        <w:spacing w:line="360" w:lineRule="auto"/>
        <w:jc w:val="both"/>
        <w:rPr>
          <w:rFonts w:asciiTheme="majorHAnsi" w:eastAsia="Cambria" w:hAnsiTheme="majorHAnsi" w:cstheme="majorHAnsi"/>
          <w:sz w:val="28"/>
          <w:szCs w:val="28"/>
        </w:rPr>
      </w:pPr>
    </w:p>
    <w:p w14:paraId="67DBEB78" w14:textId="0BCEE8EC" w:rsidR="009465A1" w:rsidRDefault="009465A1">
      <w:pPr>
        <w:rPr>
          <w:rFonts w:asciiTheme="majorHAnsi" w:eastAsia="Cambria" w:hAnsiTheme="majorHAnsi" w:cstheme="majorHAnsi"/>
          <w:sz w:val="28"/>
          <w:szCs w:val="28"/>
        </w:rPr>
      </w:pPr>
      <w:r>
        <w:rPr>
          <w:rFonts w:asciiTheme="majorHAnsi" w:eastAsia="Cambria" w:hAnsiTheme="majorHAnsi" w:cstheme="majorHAnsi"/>
          <w:sz w:val="28"/>
          <w:szCs w:val="28"/>
        </w:rPr>
        <w:br w:type="page"/>
      </w:r>
    </w:p>
    <w:p w14:paraId="4E6C3672" w14:textId="77777777" w:rsidR="00517DFD" w:rsidRPr="00DB2D2D" w:rsidRDefault="00517DFD" w:rsidP="00DB2D2D">
      <w:pPr>
        <w:spacing w:line="360" w:lineRule="auto"/>
        <w:jc w:val="both"/>
        <w:rPr>
          <w:rFonts w:asciiTheme="majorHAnsi" w:eastAsia="Cambria" w:hAnsiTheme="majorHAnsi" w:cstheme="majorHAnsi"/>
          <w:sz w:val="28"/>
          <w:szCs w:val="28"/>
        </w:rPr>
      </w:pPr>
    </w:p>
    <w:p w14:paraId="6E92B269" w14:textId="18ECDB04" w:rsidR="00DB2D2D" w:rsidRPr="009515CE" w:rsidRDefault="008C7EC9" w:rsidP="009515CE">
      <w:pPr>
        <w:pStyle w:val="Ttulo1"/>
        <w:numPr>
          <w:ilvl w:val="0"/>
          <w:numId w:val="0"/>
        </w:numPr>
        <w:ind w:left="432"/>
        <w:rPr>
          <w:rFonts w:cstheme="majorHAnsi"/>
          <w:b/>
          <w:sz w:val="28"/>
          <w:szCs w:val="28"/>
        </w:rPr>
      </w:pPr>
      <w:bookmarkStart w:id="37" w:name="_Toc137110792"/>
      <w:bookmarkStart w:id="38" w:name="_Toc129943521"/>
      <w:r w:rsidRPr="009515CE">
        <w:rPr>
          <w:rFonts w:cstheme="majorHAnsi"/>
          <w:b/>
          <w:sz w:val="28"/>
          <w:szCs w:val="28"/>
        </w:rPr>
        <w:t xml:space="preserve">9 </w:t>
      </w:r>
      <w:r w:rsidR="00DB2D2D" w:rsidRPr="009515CE">
        <w:rPr>
          <w:rFonts w:cstheme="majorHAnsi"/>
          <w:b/>
          <w:sz w:val="28"/>
          <w:szCs w:val="28"/>
        </w:rPr>
        <w:t>APROBACIÓN</w:t>
      </w:r>
      <w:bookmarkEnd w:id="37"/>
      <w:r w:rsidR="00DB2D2D" w:rsidRPr="009515CE">
        <w:rPr>
          <w:rFonts w:cstheme="majorHAnsi"/>
          <w:b/>
          <w:sz w:val="28"/>
          <w:szCs w:val="28"/>
        </w:rPr>
        <w:t xml:space="preserve"> </w:t>
      </w:r>
      <w:bookmarkEnd w:id="38"/>
    </w:p>
    <w:p w14:paraId="444E7652" w14:textId="77777777" w:rsidR="004C417F" w:rsidRDefault="004C417F" w:rsidP="008B3444">
      <w:pPr>
        <w:spacing w:line="120" w:lineRule="auto"/>
        <w:jc w:val="both"/>
        <w:rPr>
          <w:rFonts w:asciiTheme="majorHAnsi" w:eastAsia="Cambria" w:hAnsiTheme="majorHAnsi" w:cstheme="majorHAnsi"/>
          <w:sz w:val="28"/>
          <w:szCs w:val="28"/>
        </w:rPr>
      </w:pPr>
    </w:p>
    <w:p w14:paraId="44D2CA73" w14:textId="77777777" w:rsidR="004C417F" w:rsidRDefault="004C417F" w:rsidP="008B3444">
      <w:pPr>
        <w:spacing w:line="120" w:lineRule="auto"/>
        <w:jc w:val="both"/>
        <w:rPr>
          <w:rFonts w:asciiTheme="majorHAnsi" w:eastAsia="Cambria" w:hAnsiTheme="majorHAnsi" w:cstheme="majorHAnsi"/>
          <w:sz w:val="28"/>
          <w:szCs w:val="28"/>
        </w:rPr>
      </w:pPr>
    </w:p>
    <w:p w14:paraId="0CD35BEF" w14:textId="111DF1D2" w:rsidR="00DB2D2D" w:rsidRPr="00DB2D2D" w:rsidRDefault="00517DFD" w:rsidP="008B3444">
      <w:pPr>
        <w:spacing w:line="120" w:lineRule="auto"/>
        <w:jc w:val="both"/>
        <w:rPr>
          <w:rFonts w:asciiTheme="majorHAnsi" w:eastAsia="Cambria" w:hAnsiTheme="majorHAnsi" w:cstheme="majorHAnsi"/>
          <w:sz w:val="28"/>
          <w:szCs w:val="28"/>
        </w:rPr>
      </w:pPr>
      <w:r w:rsidRPr="00DB2D2D">
        <w:rPr>
          <w:rFonts w:asciiTheme="majorHAnsi" w:eastAsia="Cambria" w:hAnsiTheme="majorHAnsi" w:cstheme="majorHAnsi"/>
          <w:b/>
          <w:noProof/>
          <w:sz w:val="28"/>
          <w:szCs w:val="28"/>
        </w:rPr>
        <mc:AlternateContent>
          <mc:Choice Requires="wps">
            <w:drawing>
              <wp:anchor distT="0" distB="0" distL="114300" distR="114300" simplePos="0" relativeHeight="251667456" behindDoc="1" locked="0" layoutInCell="1" allowOverlap="1" wp14:anchorId="7759FFEB" wp14:editId="0A341684">
                <wp:simplePos x="0" y="0"/>
                <wp:positionH relativeFrom="column">
                  <wp:posOffset>3450590</wp:posOffset>
                </wp:positionH>
                <wp:positionV relativeFrom="paragraph">
                  <wp:posOffset>113030</wp:posOffset>
                </wp:positionV>
                <wp:extent cx="3114675" cy="1685925"/>
                <wp:effectExtent l="0" t="0" r="28575" b="28575"/>
                <wp:wrapTight wrapText="bothSides">
                  <wp:wrapPolygon edited="0">
                    <wp:start x="0" y="0"/>
                    <wp:lineTo x="0" y="21722"/>
                    <wp:lineTo x="21666" y="21722"/>
                    <wp:lineTo x="21666" y="0"/>
                    <wp:lineTo x="0" y="0"/>
                  </wp:wrapPolygon>
                </wp:wrapTight>
                <wp:docPr id="1446362247" name="Cuadro de texto 1446362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685925"/>
                        </a:xfrm>
                        <a:prstGeom prst="rect">
                          <a:avLst/>
                        </a:prstGeom>
                        <a:solidFill>
                          <a:srgbClr val="FFFFFF"/>
                        </a:solidFill>
                        <a:ln w="9525">
                          <a:solidFill>
                            <a:srgbClr val="000000"/>
                          </a:solidFill>
                          <a:miter lim="800000"/>
                          <a:headEnd/>
                          <a:tailEnd/>
                        </a:ln>
                      </wps:spPr>
                      <wps:txbx>
                        <w:txbxContent>
                          <w:p w14:paraId="603FD857" w14:textId="3D5BA1DA" w:rsidR="005556B2" w:rsidRPr="00644703" w:rsidRDefault="005556B2" w:rsidP="00DB2D2D">
                            <w:pPr>
                              <w:ind w:left="142" w:right="149"/>
                              <w:jc w:val="center"/>
                              <w:rPr>
                                <w:rFonts w:asciiTheme="minorHAnsi" w:hAnsiTheme="minorHAnsi"/>
                                <w:b/>
                                <w:sz w:val="28"/>
                                <w:szCs w:val="28"/>
                              </w:rPr>
                            </w:pPr>
                            <w:r w:rsidRPr="00644703">
                              <w:rPr>
                                <w:rFonts w:asciiTheme="minorHAnsi" w:hAnsiTheme="minorHAnsi"/>
                                <w:b/>
                                <w:sz w:val="28"/>
                                <w:szCs w:val="28"/>
                              </w:rPr>
                              <w:t>REVIS</w:t>
                            </w:r>
                            <w:r>
                              <w:rPr>
                                <w:rFonts w:asciiTheme="minorHAnsi" w:hAnsiTheme="minorHAnsi"/>
                                <w:b/>
                                <w:sz w:val="28"/>
                                <w:szCs w:val="28"/>
                              </w:rPr>
                              <w:t>Ó</w:t>
                            </w:r>
                            <w:r w:rsidRPr="00644703">
                              <w:rPr>
                                <w:rFonts w:asciiTheme="minorHAnsi" w:hAnsiTheme="minorHAnsi"/>
                                <w:b/>
                                <w:sz w:val="28"/>
                                <w:szCs w:val="28"/>
                              </w:rPr>
                              <w:t>:</w:t>
                            </w:r>
                          </w:p>
                          <w:p w14:paraId="0C5B73F3" w14:textId="0507E032" w:rsidR="005556B2" w:rsidRDefault="005556B2" w:rsidP="00DB2D2D">
                            <w:pPr>
                              <w:pBdr>
                                <w:bottom w:val="single" w:sz="12" w:space="1" w:color="auto"/>
                              </w:pBdr>
                              <w:ind w:left="142" w:right="149"/>
                              <w:jc w:val="center"/>
                              <w:rPr>
                                <w:rFonts w:asciiTheme="minorHAnsi" w:hAnsiTheme="minorHAnsi"/>
                                <w:b/>
                                <w:sz w:val="28"/>
                                <w:szCs w:val="28"/>
                              </w:rPr>
                            </w:pPr>
                          </w:p>
                          <w:p w14:paraId="1A309923" w14:textId="51BFCEBA" w:rsidR="00517DFD" w:rsidRDefault="00517DFD" w:rsidP="00DB2D2D">
                            <w:pPr>
                              <w:pBdr>
                                <w:bottom w:val="single" w:sz="12" w:space="1" w:color="auto"/>
                              </w:pBdr>
                              <w:ind w:left="142" w:right="149"/>
                              <w:jc w:val="center"/>
                              <w:rPr>
                                <w:rFonts w:asciiTheme="minorHAnsi" w:hAnsiTheme="minorHAnsi"/>
                                <w:b/>
                                <w:sz w:val="28"/>
                                <w:szCs w:val="28"/>
                              </w:rPr>
                            </w:pPr>
                          </w:p>
                          <w:p w14:paraId="466A951B" w14:textId="77777777" w:rsidR="004C417F" w:rsidRPr="00644703" w:rsidRDefault="004C417F" w:rsidP="00DB2D2D">
                            <w:pPr>
                              <w:pBdr>
                                <w:bottom w:val="single" w:sz="12" w:space="1" w:color="auto"/>
                              </w:pBdr>
                              <w:ind w:left="142" w:right="149"/>
                              <w:jc w:val="center"/>
                              <w:rPr>
                                <w:rFonts w:asciiTheme="minorHAnsi" w:hAnsiTheme="minorHAnsi"/>
                                <w:b/>
                                <w:sz w:val="28"/>
                                <w:szCs w:val="28"/>
                              </w:rPr>
                            </w:pPr>
                          </w:p>
                          <w:p w14:paraId="3B390108" w14:textId="67502C8B" w:rsidR="005556B2" w:rsidRPr="00F453C0" w:rsidRDefault="005556B2" w:rsidP="00F453C0">
                            <w:pPr>
                              <w:ind w:left="142" w:right="149"/>
                              <w:jc w:val="center"/>
                              <w:rPr>
                                <w:rFonts w:asciiTheme="minorHAnsi" w:hAnsiTheme="minorHAnsi"/>
                                <w:b/>
                                <w:bCs/>
                                <w:sz w:val="28"/>
                                <w:szCs w:val="28"/>
                              </w:rPr>
                            </w:pPr>
                            <w:r w:rsidRPr="00F453C0">
                              <w:rPr>
                                <w:rFonts w:asciiTheme="minorHAnsi" w:hAnsiTheme="minorHAnsi"/>
                                <w:b/>
                                <w:bCs/>
                                <w:sz w:val="28"/>
                                <w:szCs w:val="28"/>
                              </w:rPr>
                              <w:t>SECRETARÍA GENERAL DE COMPILACIÓN Y DIFUSIÓN</w:t>
                            </w:r>
                          </w:p>
                          <w:p w14:paraId="4C11C5A1" w14:textId="14E95A8A" w:rsidR="005556B2" w:rsidRPr="00644703" w:rsidRDefault="005556B2" w:rsidP="00F453C0">
                            <w:pPr>
                              <w:ind w:left="142" w:right="149"/>
                              <w:jc w:val="center"/>
                              <w:rPr>
                                <w:rFonts w:asciiTheme="minorHAnsi" w:hAnsiTheme="minorHAnsi"/>
                                <w:sz w:val="28"/>
                                <w:szCs w:val="28"/>
                              </w:rPr>
                            </w:pPr>
                            <w:r w:rsidRPr="00F453C0">
                              <w:rPr>
                                <w:rFonts w:asciiTheme="minorHAnsi" w:hAnsiTheme="minorHAnsi"/>
                                <w:b/>
                                <w:bCs/>
                                <w:sz w:val="28"/>
                                <w:szCs w:val="28"/>
                              </w:rPr>
                              <w:t>LIC. FERNANDO RODRÍQUEZ OCHOA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9FFEB" id="Cuadro de texto 1446362247" o:spid="_x0000_s1027" type="#_x0000_t202" style="position:absolute;left:0;text-align:left;margin-left:271.7pt;margin-top:8.9pt;width:245.25pt;height:132.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">
                <v:textbox>
                  <w:txbxContent>
                    <w:p w14:paraId="603FD857" w14:textId="3D5BA1DA" w:rsidR="005556B2" w:rsidRPr="00644703" w:rsidRDefault="005556B2" w:rsidP="00DB2D2D">
                      <w:pPr>
                        <w:ind w:left="142" w:right="149"/>
                        <w:jc w:val="center"/>
                        <w:rPr>
                          <w:rFonts w:asciiTheme="minorHAnsi" w:hAnsiTheme="minorHAnsi"/>
                          <w:b/>
                          <w:sz w:val="28"/>
                          <w:szCs w:val="28"/>
                        </w:rPr>
                      </w:pPr>
                      <w:r w:rsidRPr="00644703">
                        <w:rPr>
                          <w:rFonts w:asciiTheme="minorHAnsi" w:hAnsiTheme="minorHAnsi"/>
                          <w:b/>
                          <w:sz w:val="28"/>
                          <w:szCs w:val="28"/>
                        </w:rPr>
                        <w:t>REVIS</w:t>
                      </w:r>
                      <w:r>
                        <w:rPr>
                          <w:rFonts w:asciiTheme="minorHAnsi" w:hAnsiTheme="minorHAnsi"/>
                          <w:b/>
                          <w:sz w:val="28"/>
                          <w:szCs w:val="28"/>
                        </w:rPr>
                        <w:t>Ó</w:t>
                      </w:r>
                      <w:r w:rsidRPr="00644703">
                        <w:rPr>
                          <w:rFonts w:asciiTheme="minorHAnsi" w:hAnsiTheme="minorHAnsi"/>
                          <w:b/>
                          <w:sz w:val="28"/>
                          <w:szCs w:val="28"/>
                        </w:rPr>
                        <w:t>:</w:t>
                      </w:r>
                    </w:p>
                    <w:p w14:paraId="0C5B73F3" w14:textId="0507E032" w:rsidR="005556B2" w:rsidRDefault="005556B2" w:rsidP="00DB2D2D">
                      <w:pPr>
                        <w:pBdr>
                          <w:bottom w:val="single" w:sz="12" w:space="1" w:color="auto"/>
                        </w:pBdr>
                        <w:ind w:left="142" w:right="149"/>
                        <w:jc w:val="center"/>
                        <w:rPr>
                          <w:rFonts w:asciiTheme="minorHAnsi" w:hAnsiTheme="minorHAnsi"/>
                          <w:b/>
                          <w:sz w:val="28"/>
                          <w:szCs w:val="28"/>
                        </w:rPr>
                      </w:pPr>
                    </w:p>
                    <w:p w14:paraId="1A309923" w14:textId="51BFCEBA" w:rsidR="00517DFD" w:rsidRDefault="00517DFD" w:rsidP="00DB2D2D">
                      <w:pPr>
                        <w:pBdr>
                          <w:bottom w:val="single" w:sz="12" w:space="1" w:color="auto"/>
                        </w:pBdr>
                        <w:ind w:left="142" w:right="149"/>
                        <w:jc w:val="center"/>
                        <w:rPr>
                          <w:rFonts w:asciiTheme="minorHAnsi" w:hAnsiTheme="minorHAnsi"/>
                          <w:b/>
                          <w:sz w:val="28"/>
                          <w:szCs w:val="28"/>
                        </w:rPr>
                      </w:pPr>
                    </w:p>
                    <w:p w14:paraId="466A951B" w14:textId="77777777" w:rsidR="004C417F" w:rsidRPr="00644703" w:rsidRDefault="004C417F" w:rsidP="00DB2D2D">
                      <w:pPr>
                        <w:pBdr>
                          <w:bottom w:val="single" w:sz="12" w:space="1" w:color="auto"/>
                        </w:pBdr>
                        <w:ind w:left="142" w:right="149"/>
                        <w:jc w:val="center"/>
                        <w:rPr>
                          <w:rFonts w:asciiTheme="minorHAnsi" w:hAnsiTheme="minorHAnsi"/>
                          <w:b/>
                          <w:sz w:val="28"/>
                          <w:szCs w:val="28"/>
                        </w:rPr>
                      </w:pPr>
                    </w:p>
                    <w:p w14:paraId="3B390108" w14:textId="67502C8B" w:rsidR="005556B2" w:rsidRPr="00F453C0" w:rsidRDefault="005556B2" w:rsidP="00F453C0">
                      <w:pPr>
                        <w:ind w:left="142" w:right="149"/>
                        <w:jc w:val="center"/>
                        <w:rPr>
                          <w:rFonts w:asciiTheme="minorHAnsi" w:hAnsiTheme="minorHAnsi"/>
                          <w:b/>
                          <w:bCs/>
                          <w:sz w:val="28"/>
                          <w:szCs w:val="28"/>
                        </w:rPr>
                      </w:pPr>
                      <w:r w:rsidRPr="00F453C0">
                        <w:rPr>
                          <w:rFonts w:asciiTheme="minorHAnsi" w:hAnsiTheme="minorHAnsi"/>
                          <w:b/>
                          <w:bCs/>
                          <w:sz w:val="28"/>
                          <w:szCs w:val="28"/>
                        </w:rPr>
                        <w:t>SECRETARÍA GENERAL DE COMPILACIÓN Y DIFUSIÓN</w:t>
                      </w:r>
                    </w:p>
                    <w:p w14:paraId="4C11C5A1" w14:textId="14E95A8A" w:rsidR="005556B2" w:rsidRPr="00644703" w:rsidRDefault="005556B2" w:rsidP="00F453C0">
                      <w:pPr>
                        <w:ind w:left="142" w:right="149"/>
                        <w:jc w:val="center"/>
                        <w:rPr>
                          <w:rFonts w:asciiTheme="minorHAnsi" w:hAnsiTheme="minorHAnsi"/>
                          <w:sz w:val="28"/>
                          <w:szCs w:val="28"/>
                        </w:rPr>
                      </w:pPr>
                      <w:r w:rsidRPr="00F453C0">
                        <w:rPr>
                          <w:rFonts w:asciiTheme="minorHAnsi" w:hAnsiTheme="minorHAnsi"/>
                          <w:b/>
                          <w:bCs/>
                          <w:sz w:val="28"/>
                          <w:szCs w:val="28"/>
                        </w:rPr>
                        <w:t>LIC. FERNANDO RODRÍQUEZ OCHOA</w:t>
                      </w:r>
                    </w:p>
                  </w:txbxContent>
                </v:textbox>
                <w10:wrap type="tight"/>
              </v:shape>
            </w:pict>
          </mc:Fallback>
        </mc:AlternateContent>
      </w:r>
    </w:p>
    <w:p w14:paraId="237AA7FB" w14:textId="776179EA" w:rsidR="00DB2D2D" w:rsidRPr="00461F36" w:rsidRDefault="00DB2D2D" w:rsidP="00461F36">
      <w:pPr>
        <w:rPr>
          <w:rFonts w:eastAsia="Cambria"/>
        </w:rPr>
      </w:pPr>
      <w:r w:rsidRPr="00DB2D2D">
        <w:rPr>
          <w:rFonts w:asciiTheme="majorHAnsi" w:eastAsia="Cambria" w:hAnsiTheme="majorHAnsi" w:cstheme="majorHAnsi"/>
          <w:b/>
          <w:noProof/>
          <w:sz w:val="28"/>
          <w:szCs w:val="28"/>
        </w:rPr>
        <mc:AlternateContent>
          <mc:Choice Requires="wps">
            <w:drawing>
              <wp:inline distT="0" distB="0" distL="0" distR="0" wp14:anchorId="4FDA2565" wp14:editId="1F2EE93B">
                <wp:extent cx="3152775" cy="1685925"/>
                <wp:effectExtent l="0" t="0" r="28575" b="28575"/>
                <wp:docPr id="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685925"/>
                        </a:xfrm>
                        <a:prstGeom prst="rect">
                          <a:avLst/>
                        </a:prstGeom>
                        <a:solidFill>
                          <a:srgbClr val="FFFFFF"/>
                        </a:solidFill>
                        <a:ln w="9525">
                          <a:solidFill>
                            <a:srgbClr val="000000"/>
                          </a:solidFill>
                          <a:miter lim="800000"/>
                          <a:headEnd/>
                          <a:tailEnd/>
                        </a:ln>
                      </wps:spPr>
                      <wps:txbx>
                        <w:txbxContent>
                          <w:p w14:paraId="04918D96" w14:textId="77777777" w:rsidR="005556B2" w:rsidRPr="00644703" w:rsidRDefault="005556B2" w:rsidP="00DB2D2D">
                            <w:pPr>
                              <w:ind w:left="142" w:right="149"/>
                              <w:jc w:val="center"/>
                              <w:rPr>
                                <w:rFonts w:asciiTheme="minorHAnsi" w:hAnsiTheme="minorHAnsi"/>
                                <w:b/>
                                <w:sz w:val="28"/>
                                <w:szCs w:val="28"/>
                              </w:rPr>
                            </w:pPr>
                            <w:r w:rsidRPr="00644703">
                              <w:rPr>
                                <w:rFonts w:asciiTheme="minorHAnsi" w:hAnsiTheme="minorHAnsi"/>
                                <w:b/>
                                <w:sz w:val="28"/>
                                <w:szCs w:val="28"/>
                              </w:rPr>
                              <w:t>ELABORÓ:</w:t>
                            </w:r>
                          </w:p>
                          <w:p w14:paraId="5EF15ECD" w14:textId="28718E27" w:rsidR="005556B2" w:rsidRDefault="005556B2" w:rsidP="00DB2D2D">
                            <w:pPr>
                              <w:pBdr>
                                <w:bottom w:val="single" w:sz="12" w:space="1" w:color="auto"/>
                              </w:pBdr>
                              <w:ind w:left="142" w:right="149"/>
                              <w:rPr>
                                <w:rFonts w:asciiTheme="minorHAnsi" w:hAnsiTheme="minorHAnsi"/>
                                <w:b/>
                                <w:sz w:val="28"/>
                                <w:szCs w:val="28"/>
                              </w:rPr>
                            </w:pPr>
                          </w:p>
                          <w:p w14:paraId="276746BC" w14:textId="1ADFBDBB" w:rsidR="00517DFD" w:rsidRDefault="00517DFD" w:rsidP="00DB2D2D">
                            <w:pPr>
                              <w:pBdr>
                                <w:bottom w:val="single" w:sz="12" w:space="1" w:color="auto"/>
                              </w:pBdr>
                              <w:ind w:left="142" w:right="149"/>
                              <w:rPr>
                                <w:rFonts w:asciiTheme="minorHAnsi" w:hAnsiTheme="minorHAnsi"/>
                                <w:b/>
                                <w:sz w:val="28"/>
                                <w:szCs w:val="28"/>
                              </w:rPr>
                            </w:pPr>
                          </w:p>
                          <w:p w14:paraId="147E70F3" w14:textId="77777777" w:rsidR="004C417F" w:rsidRPr="00644703" w:rsidRDefault="004C417F" w:rsidP="00DB2D2D">
                            <w:pPr>
                              <w:pBdr>
                                <w:bottom w:val="single" w:sz="12" w:space="1" w:color="auto"/>
                              </w:pBdr>
                              <w:ind w:left="142" w:right="149"/>
                              <w:rPr>
                                <w:rFonts w:asciiTheme="minorHAnsi" w:hAnsiTheme="minorHAnsi"/>
                                <w:b/>
                                <w:sz w:val="28"/>
                                <w:szCs w:val="28"/>
                              </w:rPr>
                            </w:pPr>
                          </w:p>
                          <w:p w14:paraId="25F02D11" w14:textId="77777777" w:rsidR="005556B2" w:rsidRPr="00902DAA" w:rsidRDefault="005556B2" w:rsidP="00902DAA">
                            <w:pPr>
                              <w:ind w:left="142" w:right="149"/>
                              <w:jc w:val="center"/>
                              <w:rPr>
                                <w:rFonts w:asciiTheme="minorHAnsi" w:hAnsiTheme="minorHAnsi"/>
                                <w:b/>
                                <w:bCs/>
                                <w:sz w:val="28"/>
                                <w:szCs w:val="28"/>
                              </w:rPr>
                            </w:pPr>
                            <w:r w:rsidRPr="00902DAA">
                              <w:rPr>
                                <w:rFonts w:asciiTheme="minorHAnsi" w:hAnsiTheme="minorHAnsi"/>
                                <w:b/>
                                <w:bCs/>
                                <w:sz w:val="28"/>
                                <w:szCs w:val="28"/>
                              </w:rPr>
                              <w:t>ÁREA COORDINADORA DE ARCHIVOS</w:t>
                            </w:r>
                          </w:p>
                          <w:p w14:paraId="4BD95999" w14:textId="65B63A19" w:rsidR="00165183" w:rsidRPr="004C417F" w:rsidRDefault="005556B2" w:rsidP="004C417F">
                            <w:pPr>
                              <w:ind w:left="142" w:right="149"/>
                              <w:jc w:val="center"/>
                              <w:rPr>
                                <w:rFonts w:asciiTheme="minorHAnsi" w:hAnsiTheme="minorHAnsi"/>
                                <w:b/>
                                <w:bCs/>
                                <w:sz w:val="28"/>
                                <w:szCs w:val="28"/>
                              </w:rPr>
                            </w:pPr>
                            <w:r w:rsidRPr="00902DAA">
                              <w:rPr>
                                <w:rFonts w:asciiTheme="minorHAnsi" w:hAnsiTheme="minorHAnsi"/>
                                <w:b/>
                                <w:bCs/>
                                <w:sz w:val="28"/>
                                <w:szCs w:val="28"/>
                              </w:rPr>
                              <w:t>MTRA. ELSA BIBIANA PERALTA HERNÁNDEZ</w:t>
                            </w:r>
                          </w:p>
                        </w:txbxContent>
                      </wps:txbx>
                      <wps:bodyPr rot="0" vert="horz" wrap="square" lIns="91440" tIns="45720" rIns="91440" bIns="45720" anchor="t" anchorCtr="0">
                        <a:noAutofit/>
                      </wps:bodyPr>
                    </wps:wsp>
                  </a:graphicData>
                </a:graphic>
              </wp:inline>
            </w:drawing>
          </mc:Choice>
          <mc:Fallback>
            <w:pict>
              <v:shape w14:anchorId="4FDA2565" id="Cuadro de texto 2" o:spid="_x0000_s1028" type="#_x0000_t202" style="width:248.25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">
                <v:textbox>
                  <w:txbxContent>
                    <w:p w14:paraId="04918D96" w14:textId="77777777" w:rsidR="005556B2" w:rsidRPr="00644703" w:rsidRDefault="005556B2" w:rsidP="00DB2D2D">
                      <w:pPr>
                        <w:ind w:left="142" w:right="149"/>
                        <w:jc w:val="center"/>
                        <w:rPr>
                          <w:rFonts w:asciiTheme="minorHAnsi" w:hAnsiTheme="minorHAnsi"/>
                          <w:b/>
                          <w:sz w:val="28"/>
                          <w:szCs w:val="28"/>
                        </w:rPr>
                      </w:pPr>
                      <w:r w:rsidRPr="00644703">
                        <w:rPr>
                          <w:rFonts w:asciiTheme="minorHAnsi" w:hAnsiTheme="minorHAnsi"/>
                          <w:b/>
                          <w:sz w:val="28"/>
                          <w:szCs w:val="28"/>
                        </w:rPr>
                        <w:t>ELABORÓ:</w:t>
                      </w:r>
                    </w:p>
                    <w:p w14:paraId="5EF15ECD" w14:textId="28718E27" w:rsidR="005556B2" w:rsidRDefault="005556B2" w:rsidP="00DB2D2D">
                      <w:pPr>
                        <w:pBdr>
                          <w:bottom w:val="single" w:sz="12" w:space="1" w:color="auto"/>
                        </w:pBdr>
                        <w:ind w:left="142" w:right="149"/>
                        <w:rPr>
                          <w:rFonts w:asciiTheme="minorHAnsi" w:hAnsiTheme="minorHAnsi"/>
                          <w:b/>
                          <w:sz w:val="28"/>
                          <w:szCs w:val="28"/>
                        </w:rPr>
                      </w:pPr>
                    </w:p>
                    <w:p w14:paraId="276746BC" w14:textId="1ADFBDBB" w:rsidR="00517DFD" w:rsidRDefault="00517DFD" w:rsidP="00DB2D2D">
                      <w:pPr>
                        <w:pBdr>
                          <w:bottom w:val="single" w:sz="12" w:space="1" w:color="auto"/>
                        </w:pBdr>
                        <w:ind w:left="142" w:right="149"/>
                        <w:rPr>
                          <w:rFonts w:asciiTheme="minorHAnsi" w:hAnsiTheme="minorHAnsi"/>
                          <w:b/>
                          <w:sz w:val="28"/>
                          <w:szCs w:val="28"/>
                        </w:rPr>
                      </w:pPr>
                    </w:p>
                    <w:p w14:paraId="147E70F3" w14:textId="77777777" w:rsidR="004C417F" w:rsidRPr="00644703" w:rsidRDefault="004C417F" w:rsidP="00DB2D2D">
                      <w:pPr>
                        <w:pBdr>
                          <w:bottom w:val="single" w:sz="12" w:space="1" w:color="auto"/>
                        </w:pBdr>
                        <w:ind w:left="142" w:right="149"/>
                        <w:rPr>
                          <w:rFonts w:asciiTheme="minorHAnsi" w:hAnsiTheme="minorHAnsi"/>
                          <w:b/>
                          <w:sz w:val="28"/>
                          <w:szCs w:val="28"/>
                        </w:rPr>
                      </w:pPr>
                    </w:p>
                    <w:p w14:paraId="25F02D11" w14:textId="77777777" w:rsidR="005556B2" w:rsidRPr="00902DAA" w:rsidRDefault="005556B2" w:rsidP="00902DAA">
                      <w:pPr>
                        <w:ind w:left="142" w:right="149"/>
                        <w:jc w:val="center"/>
                        <w:rPr>
                          <w:rFonts w:asciiTheme="minorHAnsi" w:hAnsiTheme="minorHAnsi"/>
                          <w:b/>
                          <w:bCs/>
                          <w:sz w:val="28"/>
                          <w:szCs w:val="28"/>
                        </w:rPr>
                      </w:pPr>
                      <w:r w:rsidRPr="00902DAA">
                        <w:rPr>
                          <w:rFonts w:asciiTheme="minorHAnsi" w:hAnsiTheme="minorHAnsi"/>
                          <w:b/>
                          <w:bCs/>
                          <w:sz w:val="28"/>
                          <w:szCs w:val="28"/>
                        </w:rPr>
                        <w:t>ÁREA COORDINADORA DE ARCHIVOS</w:t>
                      </w:r>
                    </w:p>
                    <w:p w14:paraId="4BD95999" w14:textId="65B63A19" w:rsidR="00165183" w:rsidRPr="004C417F" w:rsidRDefault="005556B2" w:rsidP="004C417F">
                      <w:pPr>
                        <w:ind w:left="142" w:right="149"/>
                        <w:jc w:val="center"/>
                        <w:rPr>
                          <w:rFonts w:asciiTheme="minorHAnsi" w:hAnsiTheme="minorHAnsi"/>
                          <w:b/>
                          <w:bCs/>
                          <w:sz w:val="28"/>
                          <w:szCs w:val="28"/>
                        </w:rPr>
                      </w:pPr>
                      <w:r w:rsidRPr="00902DAA">
                        <w:rPr>
                          <w:rFonts w:asciiTheme="minorHAnsi" w:hAnsiTheme="minorHAnsi"/>
                          <w:b/>
                          <w:bCs/>
                          <w:sz w:val="28"/>
                          <w:szCs w:val="28"/>
                        </w:rPr>
                        <w:t>MTRA. ELSA BIBIANA PERALTA HERNÁNDEZ</w:t>
                      </w:r>
                    </w:p>
                  </w:txbxContent>
                </v:textbox>
                <w10:anchorlock/>
              </v:shape>
            </w:pict>
          </mc:Fallback>
        </mc:AlternateContent>
      </w:r>
      <w:r w:rsidRPr="00DB2D2D">
        <w:rPr>
          <w:rFonts w:asciiTheme="majorHAnsi" w:eastAsia="Cambria" w:hAnsiTheme="majorHAnsi" w:cstheme="majorHAnsi"/>
          <w:sz w:val="28"/>
          <w:szCs w:val="28"/>
        </w:rPr>
        <w:t xml:space="preserve">                 </w:t>
      </w:r>
    </w:p>
    <w:p w14:paraId="325A57B5" w14:textId="65AD6A5A" w:rsidR="00517DFD" w:rsidRDefault="00517DFD" w:rsidP="00B301E0">
      <w:pPr>
        <w:spacing w:line="360" w:lineRule="auto"/>
        <w:jc w:val="center"/>
        <w:rPr>
          <w:rFonts w:asciiTheme="majorHAnsi" w:eastAsia="Cambria" w:hAnsiTheme="majorHAnsi" w:cstheme="majorHAnsi"/>
          <w:sz w:val="28"/>
          <w:szCs w:val="28"/>
        </w:rPr>
      </w:pPr>
    </w:p>
    <w:p w14:paraId="09E8527E" w14:textId="55E240F2" w:rsidR="00517DFD" w:rsidRDefault="00517DFD" w:rsidP="00B301E0">
      <w:pPr>
        <w:spacing w:line="360" w:lineRule="auto"/>
        <w:jc w:val="center"/>
        <w:rPr>
          <w:rFonts w:asciiTheme="majorHAnsi" w:eastAsia="Cambria" w:hAnsiTheme="majorHAnsi" w:cstheme="majorHAnsi"/>
          <w:sz w:val="28"/>
          <w:szCs w:val="28"/>
        </w:rPr>
      </w:pPr>
      <w:r w:rsidRPr="00DB2D2D">
        <w:rPr>
          <w:rFonts w:asciiTheme="majorHAnsi" w:eastAsia="Cambria" w:hAnsiTheme="majorHAnsi" w:cstheme="majorHAnsi"/>
          <w:b/>
          <w:noProof/>
          <w:sz w:val="28"/>
          <w:szCs w:val="28"/>
        </w:rPr>
        <mc:AlternateContent>
          <mc:Choice Requires="wps">
            <w:drawing>
              <wp:anchor distT="0" distB="0" distL="114300" distR="114300" simplePos="0" relativeHeight="251666432" behindDoc="1" locked="0" layoutInCell="1" allowOverlap="1" wp14:anchorId="4C96BA86" wp14:editId="09478353">
                <wp:simplePos x="0" y="0"/>
                <wp:positionH relativeFrom="column">
                  <wp:posOffset>1745615</wp:posOffset>
                </wp:positionH>
                <wp:positionV relativeFrom="paragraph">
                  <wp:posOffset>69215</wp:posOffset>
                </wp:positionV>
                <wp:extent cx="3665220" cy="1781175"/>
                <wp:effectExtent l="0" t="0" r="25400" b="28575"/>
                <wp:wrapTight wrapText="bothSides">
                  <wp:wrapPolygon edited="0">
                    <wp:start x="0" y="0"/>
                    <wp:lineTo x="0" y="21716"/>
                    <wp:lineTo x="21647" y="21716"/>
                    <wp:lineTo x="21647" y="0"/>
                    <wp:lineTo x="0" y="0"/>
                  </wp:wrapPolygon>
                </wp:wrapTight>
                <wp:docPr id="35" name="Cuadro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1781175"/>
                        </a:xfrm>
                        <a:prstGeom prst="rect">
                          <a:avLst/>
                        </a:prstGeom>
                        <a:solidFill>
                          <a:srgbClr val="FFFFFF"/>
                        </a:solidFill>
                        <a:ln w="9525">
                          <a:solidFill>
                            <a:sysClr val="windowText" lastClr="000000"/>
                          </a:solidFill>
                          <a:miter lim="800000"/>
                          <a:headEnd/>
                          <a:tailEnd/>
                        </a:ln>
                      </wps:spPr>
                      <wps:txbx>
                        <w:txbxContent>
                          <w:p w14:paraId="2064A4BD" w14:textId="77777777" w:rsidR="008B3444" w:rsidRDefault="008B3444" w:rsidP="008B3444">
                            <w:pPr>
                              <w:ind w:left="708" w:right="233" w:firstLine="708"/>
                              <w:rPr>
                                <w:rFonts w:asciiTheme="minorHAnsi" w:hAnsiTheme="minorHAnsi"/>
                                <w:b/>
                                <w:sz w:val="28"/>
                                <w:szCs w:val="28"/>
                              </w:rPr>
                            </w:pPr>
                            <w:r w:rsidRPr="00644703">
                              <w:rPr>
                                <w:rFonts w:asciiTheme="minorHAnsi" w:hAnsiTheme="minorHAnsi"/>
                                <w:b/>
                                <w:sz w:val="28"/>
                                <w:szCs w:val="28"/>
                              </w:rPr>
                              <w:t>AUTORIZÓ:</w:t>
                            </w:r>
                          </w:p>
                          <w:p w14:paraId="5010AE37" w14:textId="789F1C01" w:rsidR="008B3444" w:rsidRDefault="008B3444" w:rsidP="008B3444">
                            <w:pPr>
                              <w:ind w:right="233"/>
                              <w:rPr>
                                <w:rFonts w:asciiTheme="minorHAnsi" w:hAnsiTheme="minorHAnsi"/>
                                <w:b/>
                                <w:sz w:val="28"/>
                                <w:szCs w:val="28"/>
                              </w:rPr>
                            </w:pPr>
                          </w:p>
                          <w:p w14:paraId="0B02569E" w14:textId="01E6F6FE" w:rsidR="00517DFD" w:rsidRDefault="00517DFD" w:rsidP="008B3444">
                            <w:pPr>
                              <w:ind w:right="233"/>
                              <w:rPr>
                                <w:rFonts w:asciiTheme="minorHAnsi" w:hAnsiTheme="minorHAnsi"/>
                                <w:b/>
                                <w:sz w:val="28"/>
                                <w:szCs w:val="28"/>
                              </w:rPr>
                            </w:pPr>
                          </w:p>
                          <w:p w14:paraId="149E1B02" w14:textId="77777777" w:rsidR="004C417F" w:rsidRDefault="004C417F" w:rsidP="008B3444">
                            <w:pPr>
                              <w:ind w:right="233"/>
                              <w:rPr>
                                <w:rFonts w:asciiTheme="minorHAnsi" w:hAnsiTheme="minorHAnsi"/>
                                <w:b/>
                                <w:sz w:val="28"/>
                                <w:szCs w:val="28"/>
                              </w:rPr>
                            </w:pPr>
                          </w:p>
                          <w:p w14:paraId="2AF85FBB" w14:textId="77777777" w:rsidR="008B3444" w:rsidRDefault="008B3444" w:rsidP="004C417F">
                            <w:pPr>
                              <w:ind w:right="233"/>
                              <w:jc w:val="both"/>
                              <w:rPr>
                                <w:rFonts w:asciiTheme="minorHAnsi" w:hAnsiTheme="minorHAnsi"/>
                                <w:b/>
                                <w:sz w:val="28"/>
                                <w:szCs w:val="28"/>
                              </w:rPr>
                            </w:pPr>
                            <w:r>
                              <w:rPr>
                                <w:rFonts w:asciiTheme="minorHAnsi" w:hAnsiTheme="minorHAnsi"/>
                                <w:b/>
                                <w:sz w:val="28"/>
                                <w:szCs w:val="28"/>
                              </w:rPr>
                              <w:t>_____________________________</w:t>
                            </w:r>
                          </w:p>
                          <w:p w14:paraId="157D440E" w14:textId="77777777" w:rsidR="008B3444" w:rsidRDefault="008B3444" w:rsidP="008B3444">
                            <w:pPr>
                              <w:ind w:left="142" w:right="233"/>
                              <w:jc w:val="center"/>
                              <w:rPr>
                                <w:rFonts w:asciiTheme="minorHAnsi" w:hAnsiTheme="minorHAnsi"/>
                                <w:b/>
                                <w:sz w:val="28"/>
                                <w:szCs w:val="28"/>
                              </w:rPr>
                            </w:pPr>
                            <w:r>
                              <w:rPr>
                                <w:rFonts w:asciiTheme="minorHAnsi" w:hAnsiTheme="minorHAnsi"/>
                                <w:b/>
                                <w:sz w:val="28"/>
                                <w:szCs w:val="28"/>
                              </w:rPr>
                              <w:t xml:space="preserve">MAGISTRADA PRESIDENTA </w:t>
                            </w:r>
                          </w:p>
                          <w:p w14:paraId="01A88CA1" w14:textId="77777777" w:rsidR="008B3444" w:rsidRDefault="008B3444" w:rsidP="008B3444">
                            <w:pPr>
                              <w:ind w:left="142" w:right="233"/>
                              <w:jc w:val="center"/>
                              <w:rPr>
                                <w:rFonts w:asciiTheme="minorHAnsi" w:hAnsiTheme="minorHAnsi"/>
                                <w:b/>
                                <w:sz w:val="28"/>
                                <w:szCs w:val="28"/>
                              </w:rPr>
                            </w:pPr>
                            <w:r>
                              <w:rPr>
                                <w:rFonts w:asciiTheme="minorHAnsi" w:hAnsiTheme="minorHAnsi"/>
                                <w:b/>
                                <w:sz w:val="28"/>
                                <w:szCs w:val="28"/>
                              </w:rPr>
                              <w:t xml:space="preserve">DRA. ESTELA FUENTES JIMÉNEZ </w:t>
                            </w:r>
                          </w:p>
                          <w:p w14:paraId="3A27B12A" w14:textId="77777777" w:rsidR="008B3444" w:rsidRPr="00D779BC" w:rsidRDefault="008B3444" w:rsidP="008B3444">
                            <w:pPr>
                              <w:ind w:left="142" w:right="233"/>
                              <w:jc w:val="both"/>
                              <w:rPr>
                                <w:iCs/>
                              </w:rPr>
                            </w:pPr>
                          </w:p>
                        </w:txbxContent>
                      </wps:txbx>
                      <wps:bodyPr rot="0" vert="horz" wrap="none" lIns="91440" tIns="45720" rIns="91440" bIns="45720" anchor="ctr" anchorCtr="0">
                        <a:noAutofit/>
                      </wps:bodyPr>
                    </wps:wsp>
                  </a:graphicData>
                </a:graphic>
                <wp14:sizeRelV relativeFrom="margin">
                  <wp14:pctHeight>0</wp14:pctHeight>
                </wp14:sizeRelV>
              </wp:anchor>
            </w:drawing>
          </mc:Choice>
          <mc:Fallback>
            <w:pict>
              <v:shape w14:anchorId="4C96BA86" id="Cuadro de texto 35" o:spid="_x0000_s1029" type="#_x0000_t202" style="position:absolute;left:0;text-align:left;margin-left:137.45pt;margin-top:5.45pt;width:288.6pt;height:140.25pt;z-index:-2516500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" strokecolor="windowText">
                <v:textbox>
                  <w:txbxContent>
                    <w:p w14:paraId="2064A4BD" w14:textId="77777777" w:rsidR="008B3444" w:rsidRDefault="008B3444" w:rsidP="008B3444">
                      <w:pPr>
                        <w:ind w:left="708" w:right="233" w:firstLine="708"/>
                        <w:rPr>
                          <w:rFonts w:asciiTheme="minorHAnsi" w:hAnsiTheme="minorHAnsi"/>
                          <w:b/>
                          <w:sz w:val="28"/>
                          <w:szCs w:val="28"/>
                        </w:rPr>
                      </w:pPr>
                      <w:r w:rsidRPr="00644703">
                        <w:rPr>
                          <w:rFonts w:asciiTheme="minorHAnsi" w:hAnsiTheme="minorHAnsi"/>
                          <w:b/>
                          <w:sz w:val="28"/>
                          <w:szCs w:val="28"/>
                        </w:rPr>
                        <w:t>AUTORIZÓ:</w:t>
                      </w:r>
                    </w:p>
                    <w:p w14:paraId="5010AE37" w14:textId="789F1C01" w:rsidR="008B3444" w:rsidRDefault="008B3444" w:rsidP="008B3444">
                      <w:pPr>
                        <w:ind w:right="233"/>
                        <w:rPr>
                          <w:rFonts w:asciiTheme="minorHAnsi" w:hAnsiTheme="minorHAnsi"/>
                          <w:b/>
                          <w:sz w:val="28"/>
                          <w:szCs w:val="28"/>
                        </w:rPr>
                      </w:pPr>
                    </w:p>
                    <w:p w14:paraId="0B02569E" w14:textId="01E6F6FE" w:rsidR="00517DFD" w:rsidRDefault="00517DFD" w:rsidP="008B3444">
                      <w:pPr>
                        <w:ind w:right="233"/>
                        <w:rPr>
                          <w:rFonts w:asciiTheme="minorHAnsi" w:hAnsiTheme="minorHAnsi"/>
                          <w:b/>
                          <w:sz w:val="28"/>
                          <w:szCs w:val="28"/>
                        </w:rPr>
                      </w:pPr>
                    </w:p>
                    <w:p w14:paraId="149E1B02" w14:textId="77777777" w:rsidR="004C417F" w:rsidRDefault="004C417F" w:rsidP="008B3444">
                      <w:pPr>
                        <w:ind w:right="233"/>
                        <w:rPr>
                          <w:rFonts w:asciiTheme="minorHAnsi" w:hAnsiTheme="minorHAnsi"/>
                          <w:b/>
                          <w:sz w:val="28"/>
                          <w:szCs w:val="28"/>
                        </w:rPr>
                      </w:pPr>
                    </w:p>
                    <w:p w14:paraId="2AF85FBB" w14:textId="77777777" w:rsidR="008B3444" w:rsidRDefault="008B3444" w:rsidP="004C417F">
                      <w:pPr>
                        <w:ind w:right="233"/>
                        <w:jc w:val="both"/>
                        <w:rPr>
                          <w:rFonts w:asciiTheme="minorHAnsi" w:hAnsiTheme="minorHAnsi"/>
                          <w:b/>
                          <w:sz w:val="28"/>
                          <w:szCs w:val="28"/>
                        </w:rPr>
                      </w:pPr>
                      <w:r>
                        <w:rPr>
                          <w:rFonts w:asciiTheme="minorHAnsi" w:hAnsiTheme="minorHAnsi"/>
                          <w:b/>
                          <w:sz w:val="28"/>
                          <w:szCs w:val="28"/>
                        </w:rPr>
                        <w:t>_____________________________</w:t>
                      </w:r>
                    </w:p>
                    <w:p w14:paraId="157D440E" w14:textId="77777777" w:rsidR="008B3444" w:rsidRDefault="008B3444" w:rsidP="008B3444">
                      <w:pPr>
                        <w:ind w:left="142" w:right="233"/>
                        <w:jc w:val="center"/>
                        <w:rPr>
                          <w:rFonts w:asciiTheme="minorHAnsi" w:hAnsiTheme="minorHAnsi"/>
                          <w:b/>
                          <w:sz w:val="28"/>
                          <w:szCs w:val="28"/>
                        </w:rPr>
                      </w:pPr>
                      <w:r>
                        <w:rPr>
                          <w:rFonts w:asciiTheme="minorHAnsi" w:hAnsiTheme="minorHAnsi"/>
                          <w:b/>
                          <w:sz w:val="28"/>
                          <w:szCs w:val="28"/>
                        </w:rPr>
                        <w:t xml:space="preserve">MAGISTRADA PRESIDENTA </w:t>
                      </w:r>
                    </w:p>
                    <w:p w14:paraId="01A88CA1" w14:textId="77777777" w:rsidR="008B3444" w:rsidRDefault="008B3444" w:rsidP="008B3444">
                      <w:pPr>
                        <w:ind w:left="142" w:right="233"/>
                        <w:jc w:val="center"/>
                        <w:rPr>
                          <w:rFonts w:asciiTheme="minorHAnsi" w:hAnsiTheme="minorHAnsi"/>
                          <w:b/>
                          <w:sz w:val="28"/>
                          <w:szCs w:val="28"/>
                        </w:rPr>
                      </w:pPr>
                      <w:r>
                        <w:rPr>
                          <w:rFonts w:asciiTheme="minorHAnsi" w:hAnsiTheme="minorHAnsi"/>
                          <w:b/>
                          <w:sz w:val="28"/>
                          <w:szCs w:val="28"/>
                        </w:rPr>
                        <w:t xml:space="preserve">DRA. ESTELA FUENTES JIMÉNEZ </w:t>
                      </w:r>
                    </w:p>
                    <w:p w14:paraId="3A27B12A" w14:textId="77777777" w:rsidR="008B3444" w:rsidRPr="00D779BC" w:rsidRDefault="008B3444" w:rsidP="008B3444">
                      <w:pPr>
                        <w:ind w:left="142" w:right="233"/>
                        <w:jc w:val="both"/>
                        <w:rPr>
                          <w:iCs/>
                        </w:rPr>
                      </w:pPr>
                    </w:p>
                  </w:txbxContent>
                </v:textbox>
                <w10:wrap type="tight"/>
              </v:shape>
            </w:pict>
          </mc:Fallback>
        </mc:AlternateContent>
      </w:r>
    </w:p>
    <w:p w14:paraId="7B2F3727" w14:textId="03FE8288" w:rsidR="00DB2D2D" w:rsidRPr="00DB2D2D" w:rsidRDefault="00DB2D2D" w:rsidP="00B301E0">
      <w:pPr>
        <w:spacing w:line="360" w:lineRule="auto"/>
        <w:jc w:val="center"/>
        <w:rPr>
          <w:rFonts w:asciiTheme="majorHAnsi" w:eastAsia="Cambria" w:hAnsiTheme="majorHAnsi" w:cstheme="majorHAnsi"/>
          <w:sz w:val="28"/>
          <w:szCs w:val="28"/>
        </w:rPr>
      </w:pPr>
    </w:p>
    <w:p w14:paraId="554E2733" w14:textId="6F278051" w:rsidR="008C7EC9" w:rsidRDefault="008C7EC9" w:rsidP="00F453C0">
      <w:pPr>
        <w:spacing w:line="360" w:lineRule="auto"/>
        <w:jc w:val="both"/>
        <w:rPr>
          <w:rFonts w:asciiTheme="majorHAnsi" w:eastAsia="Cambria" w:hAnsiTheme="majorHAnsi" w:cstheme="majorHAnsi"/>
          <w:sz w:val="28"/>
          <w:szCs w:val="28"/>
        </w:rPr>
      </w:pPr>
      <w:bookmarkStart w:id="39" w:name="_Toc129943522"/>
    </w:p>
    <w:p w14:paraId="4425D8C6" w14:textId="5E978EF3" w:rsidR="008C7EC9" w:rsidRDefault="008C7EC9" w:rsidP="00F453C0">
      <w:pPr>
        <w:spacing w:line="360" w:lineRule="auto"/>
        <w:jc w:val="both"/>
        <w:rPr>
          <w:rFonts w:asciiTheme="majorHAnsi" w:eastAsia="Cambria" w:hAnsiTheme="majorHAnsi" w:cstheme="majorHAnsi"/>
          <w:sz w:val="28"/>
          <w:szCs w:val="28"/>
        </w:rPr>
      </w:pPr>
    </w:p>
    <w:p w14:paraId="657A89DD" w14:textId="77777777" w:rsidR="008C7EC9" w:rsidRDefault="008C7EC9" w:rsidP="00F453C0">
      <w:pPr>
        <w:spacing w:line="360" w:lineRule="auto"/>
        <w:jc w:val="both"/>
        <w:rPr>
          <w:rFonts w:asciiTheme="majorHAnsi" w:eastAsia="Cambria" w:hAnsiTheme="majorHAnsi" w:cstheme="majorHAnsi"/>
          <w:sz w:val="28"/>
          <w:szCs w:val="28"/>
        </w:rPr>
      </w:pPr>
    </w:p>
    <w:p w14:paraId="2B452B66" w14:textId="66EF020D" w:rsidR="008C7EC9" w:rsidRDefault="008C7EC9" w:rsidP="00F453C0">
      <w:pPr>
        <w:spacing w:line="360" w:lineRule="auto"/>
        <w:jc w:val="both"/>
        <w:rPr>
          <w:rFonts w:asciiTheme="majorHAnsi" w:eastAsia="Cambria" w:hAnsiTheme="majorHAnsi" w:cstheme="majorHAnsi"/>
          <w:sz w:val="28"/>
          <w:szCs w:val="28"/>
        </w:rPr>
      </w:pPr>
    </w:p>
    <w:p w14:paraId="24C42DDB" w14:textId="77777777" w:rsidR="008B3444" w:rsidRDefault="008B3444" w:rsidP="00F453C0">
      <w:pPr>
        <w:spacing w:line="360" w:lineRule="auto"/>
        <w:jc w:val="both"/>
        <w:rPr>
          <w:rFonts w:asciiTheme="majorHAnsi" w:eastAsia="Cambria" w:hAnsiTheme="majorHAnsi" w:cstheme="majorHAnsi"/>
          <w:sz w:val="28"/>
          <w:szCs w:val="28"/>
        </w:rPr>
      </w:pPr>
    </w:p>
    <w:p w14:paraId="5632BD67" w14:textId="19305E8D" w:rsidR="00DB2D2D" w:rsidRPr="009515CE" w:rsidRDefault="008C7EC9" w:rsidP="009515CE">
      <w:pPr>
        <w:pStyle w:val="Ttulo1"/>
        <w:numPr>
          <w:ilvl w:val="0"/>
          <w:numId w:val="0"/>
        </w:numPr>
        <w:ind w:left="432"/>
        <w:rPr>
          <w:rFonts w:cstheme="majorHAnsi"/>
          <w:b/>
          <w:sz w:val="28"/>
          <w:szCs w:val="28"/>
        </w:rPr>
      </w:pPr>
      <w:bookmarkStart w:id="40" w:name="_Toc137110793"/>
      <w:r w:rsidRPr="009515CE">
        <w:rPr>
          <w:rFonts w:cstheme="majorHAnsi"/>
          <w:b/>
          <w:sz w:val="28"/>
          <w:szCs w:val="28"/>
        </w:rPr>
        <w:t>10</w:t>
      </w:r>
      <w:r w:rsidR="00510515" w:rsidRPr="009515CE">
        <w:rPr>
          <w:rFonts w:cstheme="majorHAnsi"/>
          <w:b/>
          <w:sz w:val="28"/>
          <w:szCs w:val="28"/>
        </w:rPr>
        <w:t xml:space="preserve"> </w:t>
      </w:r>
      <w:r w:rsidR="00DB2D2D" w:rsidRPr="009515CE">
        <w:rPr>
          <w:rFonts w:cstheme="majorHAnsi"/>
          <w:b/>
          <w:sz w:val="28"/>
          <w:szCs w:val="28"/>
        </w:rPr>
        <w:t>PUBLICACIÓN</w:t>
      </w:r>
      <w:bookmarkEnd w:id="40"/>
      <w:r w:rsidR="00DB2D2D" w:rsidRPr="009515CE">
        <w:rPr>
          <w:rFonts w:cstheme="majorHAnsi"/>
          <w:b/>
          <w:sz w:val="28"/>
          <w:szCs w:val="28"/>
        </w:rPr>
        <w:t xml:space="preserve"> </w:t>
      </w:r>
      <w:bookmarkEnd w:id="39"/>
    </w:p>
    <w:p w14:paraId="73990177" w14:textId="77777777" w:rsidR="00DB2D2D" w:rsidRPr="00DB2D2D" w:rsidRDefault="00DB2D2D" w:rsidP="00517DFD">
      <w:pPr>
        <w:spacing w:line="120" w:lineRule="auto"/>
        <w:jc w:val="both"/>
        <w:rPr>
          <w:rFonts w:asciiTheme="majorHAnsi" w:eastAsia="Cambria" w:hAnsiTheme="majorHAnsi" w:cstheme="majorHAnsi"/>
          <w:sz w:val="28"/>
          <w:szCs w:val="28"/>
        </w:rPr>
      </w:pPr>
    </w:p>
    <w:p w14:paraId="0313EBA4" w14:textId="6CAA61EA" w:rsidR="00F926A2" w:rsidRDefault="00F926A2" w:rsidP="00F926A2">
      <w:pPr>
        <w:spacing w:line="360" w:lineRule="auto"/>
        <w:jc w:val="both"/>
        <w:rPr>
          <w:rFonts w:asciiTheme="majorHAnsi" w:eastAsia="Cambria" w:hAnsiTheme="majorHAnsi" w:cstheme="majorHAnsi"/>
          <w:sz w:val="28"/>
          <w:szCs w:val="28"/>
        </w:rPr>
      </w:pPr>
      <w:r>
        <w:rPr>
          <w:rFonts w:asciiTheme="majorHAnsi" w:eastAsia="Cambria" w:hAnsiTheme="majorHAnsi" w:cstheme="majorHAnsi"/>
          <w:sz w:val="28"/>
          <w:szCs w:val="28"/>
        </w:rPr>
        <w:t>Conforme al artículo 28 de</w:t>
      </w:r>
      <w:r w:rsidR="00DC356A">
        <w:rPr>
          <w:rFonts w:asciiTheme="majorHAnsi" w:eastAsia="Cambria" w:hAnsiTheme="majorHAnsi" w:cstheme="majorHAnsi"/>
          <w:sz w:val="28"/>
          <w:szCs w:val="28"/>
        </w:rPr>
        <w:t xml:space="preserve"> </w:t>
      </w:r>
      <w:r>
        <w:rPr>
          <w:rFonts w:asciiTheme="majorHAnsi" w:eastAsia="Cambria" w:hAnsiTheme="majorHAnsi" w:cstheme="majorHAnsi"/>
          <w:sz w:val="28"/>
          <w:szCs w:val="28"/>
        </w:rPr>
        <w:t xml:space="preserve">la </w:t>
      </w:r>
      <w:r w:rsidRPr="005029D5">
        <w:rPr>
          <w:rFonts w:asciiTheme="majorHAnsi" w:eastAsia="Cambria" w:hAnsiTheme="majorHAnsi" w:cstheme="majorHAnsi"/>
          <w:sz w:val="28"/>
          <w:szCs w:val="28"/>
        </w:rPr>
        <w:t>Ley de Archivos de la Ciudad de México</w:t>
      </w:r>
      <w:r>
        <w:rPr>
          <w:rFonts w:asciiTheme="majorHAnsi" w:eastAsia="Cambria" w:hAnsiTheme="majorHAnsi" w:cstheme="majorHAnsi"/>
          <w:sz w:val="28"/>
          <w:szCs w:val="28"/>
        </w:rPr>
        <w:t xml:space="preserve">, el PADA se publica </w:t>
      </w:r>
      <w:r w:rsidRPr="005029D5">
        <w:rPr>
          <w:rFonts w:asciiTheme="majorHAnsi" w:eastAsia="Cambria" w:hAnsiTheme="majorHAnsi" w:cstheme="majorHAnsi"/>
          <w:sz w:val="28"/>
          <w:szCs w:val="28"/>
        </w:rPr>
        <w:t>en su portal</w:t>
      </w:r>
      <w:r>
        <w:rPr>
          <w:rFonts w:asciiTheme="majorHAnsi" w:eastAsia="Cambria" w:hAnsiTheme="majorHAnsi" w:cstheme="majorHAnsi"/>
          <w:sz w:val="28"/>
          <w:szCs w:val="28"/>
        </w:rPr>
        <w:t xml:space="preserve"> </w:t>
      </w:r>
      <w:r w:rsidRPr="005029D5">
        <w:rPr>
          <w:rFonts w:asciiTheme="majorHAnsi" w:eastAsia="Cambria" w:hAnsiTheme="majorHAnsi" w:cstheme="majorHAnsi"/>
          <w:sz w:val="28"/>
          <w:szCs w:val="28"/>
        </w:rPr>
        <w:t xml:space="preserve">electrónico </w:t>
      </w:r>
      <w:r>
        <w:rPr>
          <w:rFonts w:asciiTheme="majorHAnsi" w:eastAsia="Cambria" w:hAnsiTheme="majorHAnsi" w:cstheme="majorHAnsi"/>
          <w:sz w:val="28"/>
          <w:szCs w:val="28"/>
        </w:rPr>
        <w:t>del TJACDMX.</w:t>
      </w:r>
    </w:p>
    <w:sectPr w:rsidR="00F926A2" w:rsidSect="00F1343B">
      <w:headerReference w:type="even" r:id="rId13"/>
      <w:headerReference w:type="default" r:id="rId14"/>
      <w:footerReference w:type="even" r:id="rId15"/>
      <w:footerReference w:type="default" r:id="rId16"/>
      <w:headerReference w:type="first" r:id="rId17"/>
      <w:footerReference w:type="first" r:id="rId18"/>
      <w:pgSz w:w="12242" w:h="15842" w:code="1"/>
      <w:pgMar w:top="1860" w:right="851" w:bottom="1418" w:left="851" w:header="709" w:footer="284" w:gutter="0"/>
      <w:paperSrc w:first="7"/>
      <w:pgBorders w:offsetFrom="page">
        <w:top w:val="single" w:sz="4" w:space="24" w:color="auto" w:shadow="1"/>
        <w:left w:val="single" w:sz="4" w:space="24" w:color="auto" w:shadow="1"/>
        <w:bottom w:val="single" w:sz="4" w:space="24" w:color="auto" w:shadow="1"/>
        <w:right w:val="single" w:sz="4" w:space="24" w:color="auto" w:shadow="1"/>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69303" w14:textId="77777777" w:rsidR="005A235C" w:rsidRDefault="005A235C" w:rsidP="00BE34A4">
      <w:r>
        <w:separator/>
      </w:r>
    </w:p>
  </w:endnote>
  <w:endnote w:type="continuationSeparator" w:id="0">
    <w:p w14:paraId="2B1EE3C4" w14:textId="77777777" w:rsidR="005A235C" w:rsidRDefault="005A235C" w:rsidP="00BE3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CDD21" w14:textId="77777777" w:rsidR="0086439E" w:rsidRDefault="0086439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835"/>
      <w:gridCol w:w="3260"/>
      <w:gridCol w:w="2444"/>
    </w:tblGrid>
    <w:tr w:rsidR="005556B2" w:rsidRPr="00E71AA2" w14:paraId="4817E3CB" w14:textId="77777777" w:rsidTr="00335098">
      <w:trPr>
        <w:cantSplit/>
        <w:trHeight w:val="572"/>
        <w:jc w:val="center"/>
      </w:trPr>
      <w:tc>
        <w:tcPr>
          <w:tcW w:w="1838" w:type="dxa"/>
        </w:tcPr>
        <w:p w14:paraId="2A5ED8DD" w14:textId="5DBD152F" w:rsidR="005556B2" w:rsidRPr="00E71AA2" w:rsidRDefault="005556B2" w:rsidP="00E71AA2">
          <w:pPr>
            <w:pStyle w:val="Piedepgina"/>
            <w:rPr>
              <w:b/>
              <w:bCs/>
              <w:sz w:val="15"/>
              <w:szCs w:val="15"/>
            </w:rPr>
          </w:pPr>
          <w:r w:rsidRPr="00E71AA2">
            <w:rPr>
              <w:b/>
              <w:bCs/>
              <w:sz w:val="15"/>
              <w:szCs w:val="15"/>
            </w:rPr>
            <w:t>TJACDMX/COTECIAD/</w:t>
          </w:r>
          <w:r w:rsidRPr="00E71AA2">
            <w:rPr>
              <w:b/>
              <w:sz w:val="15"/>
              <w:szCs w:val="15"/>
            </w:rPr>
            <w:t xml:space="preserve"> </w:t>
          </w:r>
          <w:r>
            <w:rPr>
              <w:b/>
              <w:sz w:val="15"/>
              <w:szCs w:val="15"/>
            </w:rPr>
            <w:t xml:space="preserve">PADA 2023 </w:t>
          </w:r>
          <w:r w:rsidRPr="00E71AA2">
            <w:rPr>
              <w:b/>
              <w:bCs/>
              <w:sz w:val="15"/>
              <w:szCs w:val="15"/>
            </w:rPr>
            <w:t>DEL TJACDMX</w:t>
          </w:r>
          <w:r>
            <w:rPr>
              <w:b/>
              <w:bCs/>
              <w:sz w:val="15"/>
              <w:szCs w:val="15"/>
            </w:rPr>
            <w:t>/.001</w:t>
          </w:r>
        </w:p>
      </w:tc>
      <w:tc>
        <w:tcPr>
          <w:tcW w:w="2835" w:type="dxa"/>
        </w:tcPr>
        <w:p w14:paraId="1CE523CE" w14:textId="77777777" w:rsidR="005556B2" w:rsidRDefault="005556B2" w:rsidP="00AB6AA6">
          <w:pPr>
            <w:pStyle w:val="Piedepgina"/>
            <w:jc w:val="center"/>
            <w:rPr>
              <w:b/>
              <w:bCs/>
              <w:sz w:val="15"/>
              <w:szCs w:val="15"/>
            </w:rPr>
          </w:pPr>
          <w:r w:rsidRPr="00E71AA2">
            <w:rPr>
              <w:b/>
              <w:bCs/>
              <w:sz w:val="15"/>
              <w:szCs w:val="15"/>
            </w:rPr>
            <w:t>ÁREA COORDINADORA DE ARCHIVOS</w:t>
          </w:r>
        </w:p>
        <w:p w14:paraId="3E531326" w14:textId="12C7382D" w:rsidR="005556B2" w:rsidRPr="00E71AA2" w:rsidRDefault="005556B2" w:rsidP="00335098">
          <w:pPr>
            <w:pStyle w:val="Piedepgina"/>
            <w:jc w:val="center"/>
            <w:rPr>
              <w:b/>
              <w:bCs/>
              <w:sz w:val="15"/>
              <w:szCs w:val="15"/>
            </w:rPr>
          </w:pPr>
          <w:r>
            <w:rPr>
              <w:b/>
              <w:bCs/>
              <w:sz w:val="15"/>
              <w:szCs w:val="15"/>
            </w:rPr>
            <w:t>MTRA. ELSA BIBIANA PERALTA HERNÁNDEZ</w:t>
          </w:r>
        </w:p>
      </w:tc>
      <w:tc>
        <w:tcPr>
          <w:tcW w:w="3260" w:type="dxa"/>
          <w:vAlign w:val="center"/>
        </w:tcPr>
        <w:p w14:paraId="1F823A1F" w14:textId="77777777" w:rsidR="005556B2" w:rsidRDefault="005556B2" w:rsidP="00687D6F">
          <w:pPr>
            <w:pStyle w:val="Piedepgina"/>
            <w:jc w:val="center"/>
            <w:rPr>
              <w:b/>
              <w:bCs/>
              <w:sz w:val="15"/>
              <w:szCs w:val="15"/>
            </w:rPr>
          </w:pPr>
          <w:r>
            <w:rPr>
              <w:b/>
              <w:bCs/>
              <w:sz w:val="15"/>
              <w:szCs w:val="15"/>
            </w:rPr>
            <w:t xml:space="preserve">SECRETARÍA GENERAL DE COMPILACIÓN Y DIFUSIÓN </w:t>
          </w:r>
        </w:p>
        <w:p w14:paraId="14125D98" w14:textId="62BE080F" w:rsidR="005556B2" w:rsidRPr="00E71AA2" w:rsidRDefault="005556B2" w:rsidP="00687D6F">
          <w:pPr>
            <w:pStyle w:val="Piedepgina"/>
            <w:jc w:val="center"/>
            <w:rPr>
              <w:b/>
              <w:bCs/>
              <w:sz w:val="15"/>
              <w:szCs w:val="15"/>
            </w:rPr>
          </w:pPr>
          <w:r>
            <w:rPr>
              <w:b/>
              <w:bCs/>
              <w:sz w:val="15"/>
              <w:szCs w:val="15"/>
            </w:rPr>
            <w:t>LIC. FERNANDO RODRÍQUEZ OCHOA</w:t>
          </w:r>
        </w:p>
      </w:tc>
      <w:tc>
        <w:tcPr>
          <w:tcW w:w="2444" w:type="dxa"/>
        </w:tcPr>
        <w:p w14:paraId="1F9D39F5" w14:textId="7FE8636F" w:rsidR="005556B2" w:rsidRPr="00E71AA2" w:rsidRDefault="005556B2" w:rsidP="00E71AA2">
          <w:pPr>
            <w:pStyle w:val="Piedepgina"/>
            <w:rPr>
              <w:b/>
              <w:bCs/>
              <w:sz w:val="15"/>
              <w:szCs w:val="15"/>
            </w:rPr>
          </w:pPr>
          <w:r>
            <w:rPr>
              <w:b/>
              <w:bCs/>
              <w:sz w:val="15"/>
              <w:szCs w:val="15"/>
            </w:rPr>
            <w:t>VO.BO.</w:t>
          </w:r>
          <w:r w:rsidR="0086439E">
            <w:rPr>
              <w:b/>
              <w:bCs/>
              <w:sz w:val="15"/>
              <w:szCs w:val="15"/>
            </w:rPr>
            <w:t xml:space="preserve"> </w:t>
          </w:r>
          <w:r>
            <w:rPr>
              <w:b/>
              <w:bCs/>
              <w:sz w:val="15"/>
              <w:szCs w:val="15"/>
            </w:rPr>
            <w:t xml:space="preserve">COTECIAD </w:t>
          </w:r>
        </w:p>
        <w:p w14:paraId="3F5557D9" w14:textId="65C62486" w:rsidR="005556B2" w:rsidRPr="00E71AA2" w:rsidRDefault="005556B2" w:rsidP="00AB6AA6">
          <w:pPr>
            <w:pStyle w:val="Piedepgina"/>
            <w:rPr>
              <w:b/>
              <w:bCs/>
              <w:sz w:val="15"/>
              <w:szCs w:val="15"/>
            </w:rPr>
          </w:pPr>
          <w:r>
            <w:rPr>
              <w:b/>
              <w:bCs/>
              <w:sz w:val="15"/>
              <w:szCs w:val="15"/>
            </w:rPr>
            <w:t xml:space="preserve">ACUERDO </w:t>
          </w:r>
          <w:r w:rsidR="00527213">
            <w:rPr>
              <w:b/>
              <w:bCs/>
              <w:sz w:val="15"/>
              <w:szCs w:val="15"/>
            </w:rPr>
            <w:t xml:space="preserve">NO. COT/04/2023 </w:t>
          </w:r>
          <w:r w:rsidR="00335098">
            <w:rPr>
              <w:b/>
              <w:bCs/>
              <w:sz w:val="15"/>
              <w:szCs w:val="15"/>
            </w:rPr>
            <w:t xml:space="preserve">SESIÓN ORDINARIA </w:t>
          </w:r>
          <w:r w:rsidR="00527213">
            <w:rPr>
              <w:b/>
              <w:bCs/>
              <w:sz w:val="15"/>
              <w:szCs w:val="15"/>
            </w:rPr>
            <w:t>DEL 23 DE JUNIO DE 2023</w:t>
          </w:r>
        </w:p>
      </w:tc>
    </w:tr>
  </w:tbl>
  <w:p w14:paraId="578AB2EB" w14:textId="77777777" w:rsidR="005556B2" w:rsidRPr="00E71AA2" w:rsidRDefault="005556B2" w:rsidP="00E71AA2">
    <w:pPr>
      <w:pStyle w:val="Piedepgina"/>
      <w:rPr>
        <w:lang w:val="es-ES_tradnl"/>
      </w:rPr>
    </w:pPr>
  </w:p>
  <w:p w14:paraId="30E7C776" w14:textId="77777777" w:rsidR="005556B2" w:rsidRPr="002828B4" w:rsidRDefault="005556B2" w:rsidP="00E71AA2">
    <w:pPr>
      <w:pStyle w:val="Piedepgina"/>
      <w:rPr>
        <w:lang w:val="es-ES_trad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72020" w14:textId="77777777" w:rsidR="0086439E" w:rsidRDefault="008643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1B515" w14:textId="77777777" w:rsidR="005A235C" w:rsidRDefault="005A235C" w:rsidP="00BE34A4">
      <w:r>
        <w:separator/>
      </w:r>
    </w:p>
  </w:footnote>
  <w:footnote w:type="continuationSeparator" w:id="0">
    <w:p w14:paraId="50986A08" w14:textId="77777777" w:rsidR="005A235C" w:rsidRDefault="005A235C" w:rsidP="00BE3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DDF9" w14:textId="77777777" w:rsidR="0086439E" w:rsidRDefault="0086439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6804"/>
      <w:gridCol w:w="708"/>
      <w:gridCol w:w="709"/>
      <w:gridCol w:w="993"/>
    </w:tblGrid>
    <w:tr w:rsidR="005556B2" w:rsidRPr="00B77069" w14:paraId="75C7A1BD" w14:textId="77777777" w:rsidTr="00B00271">
      <w:tc>
        <w:tcPr>
          <w:tcW w:w="1702" w:type="dxa"/>
          <w:vMerge w:val="restart"/>
          <w:vAlign w:val="center"/>
        </w:tcPr>
        <w:p w14:paraId="69D35548" w14:textId="77777777" w:rsidR="005556B2" w:rsidRPr="00B77069" w:rsidRDefault="005556B2" w:rsidP="00B76513">
          <w:pPr>
            <w:rPr>
              <w:rFonts w:eastAsia="Arial" w:cs="Arial"/>
            </w:rPr>
          </w:pPr>
          <w:r w:rsidRPr="00B77069">
            <w:rPr>
              <w:b/>
              <w:i/>
              <w:noProof/>
            </w:rPr>
            <w:drawing>
              <wp:anchor distT="0" distB="0" distL="114300" distR="114300" simplePos="0" relativeHeight="251659264" behindDoc="0" locked="0" layoutInCell="1" allowOverlap="1" wp14:anchorId="1A0375FD" wp14:editId="583D201F">
                <wp:simplePos x="0" y="0"/>
                <wp:positionH relativeFrom="margin">
                  <wp:posOffset>-24765</wp:posOffset>
                </wp:positionH>
                <wp:positionV relativeFrom="margin">
                  <wp:posOffset>178435</wp:posOffset>
                </wp:positionV>
                <wp:extent cx="952500" cy="919480"/>
                <wp:effectExtent l="0" t="0" r="0" b="0"/>
                <wp:wrapSquare wrapText="bothSides"/>
                <wp:docPr id="8" name="Imagen 8" descr="C:\Users\nalvarez\AppData\Local\Microsoft\Windows\Temporary Internet Files\Content.Outlook\EBTB64EU\logo_tjacdmx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lvarez\AppData\Local\Microsoft\Windows\Temporary Internet Files\Content.Outlook\EBTB64EU\logo_tjacdmx_201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9194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804" w:type="dxa"/>
          <w:vAlign w:val="center"/>
        </w:tcPr>
        <w:p w14:paraId="6B7B91CE" w14:textId="77777777" w:rsidR="005556B2" w:rsidRPr="00B77069" w:rsidRDefault="005556B2" w:rsidP="00B76513">
          <w:pPr>
            <w:tabs>
              <w:tab w:val="left" w:pos="884"/>
            </w:tabs>
            <w:spacing w:before="120" w:after="120"/>
            <w:ind w:left="567" w:right="-108" w:hanging="567"/>
            <w:jc w:val="center"/>
            <w:rPr>
              <w:rFonts w:eastAsia="Arial" w:cs="Arial"/>
              <w:b/>
            </w:rPr>
          </w:pPr>
          <w:r w:rsidRPr="00B77069">
            <w:rPr>
              <w:rFonts w:eastAsia="Arial" w:cs="Arial"/>
              <w:b/>
            </w:rPr>
            <w:t xml:space="preserve">TRIBUNAL DE JUSTICIA ADMINISTRATIVA </w:t>
          </w:r>
          <w:r w:rsidRPr="00B77069">
            <w:rPr>
              <w:rFonts w:eastAsia="Arial" w:cs="Arial"/>
              <w:b/>
            </w:rPr>
            <w:br/>
            <w:t>DE LA CIUDAD DE MÉXICO</w:t>
          </w:r>
        </w:p>
      </w:tc>
      <w:tc>
        <w:tcPr>
          <w:tcW w:w="708" w:type="dxa"/>
          <w:vAlign w:val="center"/>
        </w:tcPr>
        <w:p w14:paraId="7E958631" w14:textId="77777777" w:rsidR="005556B2" w:rsidRPr="00B77069" w:rsidRDefault="005556B2" w:rsidP="00B76513">
          <w:pPr>
            <w:spacing w:before="120" w:after="120"/>
            <w:ind w:right="-328"/>
            <w:rPr>
              <w:rFonts w:eastAsia="Arial" w:cs="Arial"/>
              <w:b/>
            </w:rPr>
          </w:pPr>
          <w:r w:rsidRPr="00B77069">
            <w:rPr>
              <w:rFonts w:eastAsia="Arial" w:cs="Arial"/>
              <w:b/>
            </w:rPr>
            <w:t>Día</w:t>
          </w:r>
        </w:p>
      </w:tc>
      <w:tc>
        <w:tcPr>
          <w:tcW w:w="709" w:type="dxa"/>
          <w:vAlign w:val="center"/>
        </w:tcPr>
        <w:p w14:paraId="4949F777" w14:textId="77777777" w:rsidR="005556B2" w:rsidRPr="00B77069" w:rsidRDefault="005556B2" w:rsidP="00B76513">
          <w:pPr>
            <w:spacing w:before="120" w:after="120"/>
            <w:ind w:left="32" w:right="-1036" w:hanging="32"/>
            <w:rPr>
              <w:rFonts w:eastAsia="Arial" w:cs="Arial"/>
              <w:b/>
            </w:rPr>
          </w:pPr>
          <w:r w:rsidRPr="00B77069">
            <w:rPr>
              <w:rFonts w:eastAsia="Arial" w:cs="Arial"/>
              <w:b/>
            </w:rPr>
            <w:t>Mes</w:t>
          </w:r>
        </w:p>
      </w:tc>
      <w:tc>
        <w:tcPr>
          <w:tcW w:w="993" w:type="dxa"/>
          <w:vAlign w:val="center"/>
        </w:tcPr>
        <w:p w14:paraId="35A77F33" w14:textId="77777777" w:rsidR="005556B2" w:rsidRPr="00B77069" w:rsidRDefault="005556B2" w:rsidP="00B76513">
          <w:pPr>
            <w:spacing w:before="120" w:after="120"/>
            <w:ind w:right="-328"/>
            <w:rPr>
              <w:rFonts w:eastAsia="Arial" w:cs="Arial"/>
              <w:b/>
            </w:rPr>
          </w:pPr>
          <w:r w:rsidRPr="00B77069">
            <w:rPr>
              <w:rFonts w:eastAsia="Arial" w:cs="Arial"/>
              <w:b/>
            </w:rPr>
            <w:t>Año</w:t>
          </w:r>
        </w:p>
      </w:tc>
    </w:tr>
    <w:tr w:rsidR="005556B2" w:rsidRPr="00B77069" w14:paraId="0B4CC292" w14:textId="77777777" w:rsidTr="00B00271">
      <w:trPr>
        <w:trHeight w:val="616"/>
      </w:trPr>
      <w:tc>
        <w:tcPr>
          <w:tcW w:w="1702" w:type="dxa"/>
          <w:vMerge/>
          <w:vAlign w:val="center"/>
        </w:tcPr>
        <w:p w14:paraId="0694C42D" w14:textId="77777777" w:rsidR="005556B2" w:rsidRPr="00B77069" w:rsidRDefault="005556B2" w:rsidP="00B76513">
          <w:pPr>
            <w:widowControl w:val="0"/>
            <w:spacing w:line="276" w:lineRule="auto"/>
            <w:rPr>
              <w:rFonts w:eastAsia="Arial" w:cs="Arial"/>
            </w:rPr>
          </w:pPr>
        </w:p>
      </w:tc>
      <w:tc>
        <w:tcPr>
          <w:tcW w:w="6804" w:type="dxa"/>
          <w:vAlign w:val="center"/>
        </w:tcPr>
        <w:p w14:paraId="7F3CE823" w14:textId="77777777" w:rsidR="005556B2" w:rsidRDefault="005556B2" w:rsidP="00B76513">
          <w:pPr>
            <w:spacing w:before="120" w:after="120"/>
            <w:ind w:right="54"/>
            <w:jc w:val="center"/>
            <w:rPr>
              <w:rFonts w:eastAsia="Arial" w:cs="Arial"/>
              <w:b/>
            </w:rPr>
          </w:pPr>
          <w:r>
            <w:rPr>
              <w:rFonts w:eastAsia="Arial" w:cs="Arial"/>
              <w:b/>
            </w:rPr>
            <w:t xml:space="preserve">SECRETARIA GENERAL DE COMPILACIÓN Y DIFUSIÓN </w:t>
          </w:r>
        </w:p>
        <w:p w14:paraId="1436B736" w14:textId="0A219B58" w:rsidR="005556B2" w:rsidRPr="00B77069" w:rsidRDefault="005556B2" w:rsidP="00B76513">
          <w:pPr>
            <w:spacing w:before="120" w:after="120"/>
            <w:ind w:right="54"/>
            <w:jc w:val="center"/>
            <w:rPr>
              <w:rFonts w:eastAsia="Arial" w:cs="Arial"/>
              <w:b/>
            </w:rPr>
          </w:pPr>
          <w:r>
            <w:rPr>
              <w:rFonts w:eastAsia="Arial" w:cs="Arial"/>
              <w:b/>
            </w:rPr>
            <w:t>ÁREA COORDINADORA DE ARCHIVOS</w:t>
          </w:r>
        </w:p>
      </w:tc>
      <w:tc>
        <w:tcPr>
          <w:tcW w:w="708" w:type="dxa"/>
          <w:vAlign w:val="center"/>
        </w:tcPr>
        <w:p w14:paraId="121F4353" w14:textId="582050BE" w:rsidR="005556B2" w:rsidRPr="00B77069" w:rsidRDefault="00D318F9" w:rsidP="00D318F9">
          <w:pPr>
            <w:spacing w:before="120" w:after="120"/>
            <w:ind w:right="-801"/>
            <w:rPr>
              <w:rFonts w:eastAsia="Arial" w:cs="Arial"/>
            </w:rPr>
          </w:pPr>
          <w:r>
            <w:rPr>
              <w:rFonts w:eastAsia="Arial" w:cs="Arial"/>
            </w:rPr>
            <w:t>27</w:t>
          </w:r>
        </w:p>
      </w:tc>
      <w:tc>
        <w:tcPr>
          <w:tcW w:w="709" w:type="dxa"/>
          <w:vAlign w:val="center"/>
        </w:tcPr>
        <w:p w14:paraId="54667D2D" w14:textId="095B4520" w:rsidR="005556B2" w:rsidRPr="00B77069" w:rsidRDefault="00D318F9" w:rsidP="00B76513">
          <w:pPr>
            <w:spacing w:before="120" w:after="120"/>
            <w:ind w:left="32" w:right="-1036" w:hanging="32"/>
            <w:rPr>
              <w:rFonts w:eastAsia="Arial" w:cs="Arial"/>
            </w:rPr>
          </w:pPr>
          <w:r>
            <w:rPr>
              <w:rFonts w:eastAsia="Arial" w:cs="Arial"/>
            </w:rPr>
            <w:t>enero</w:t>
          </w:r>
        </w:p>
      </w:tc>
      <w:tc>
        <w:tcPr>
          <w:tcW w:w="993" w:type="dxa"/>
          <w:vAlign w:val="center"/>
        </w:tcPr>
        <w:p w14:paraId="7ADCFFC3" w14:textId="05B22598" w:rsidR="005556B2" w:rsidRPr="00B77069" w:rsidRDefault="00D318F9" w:rsidP="00D318F9">
          <w:pPr>
            <w:spacing w:before="120" w:after="120"/>
            <w:ind w:right="-328"/>
            <w:rPr>
              <w:rFonts w:eastAsia="Arial" w:cs="Arial"/>
            </w:rPr>
          </w:pPr>
          <w:r>
            <w:rPr>
              <w:rFonts w:eastAsia="Arial" w:cs="Arial"/>
            </w:rPr>
            <w:t>2023</w:t>
          </w:r>
        </w:p>
      </w:tc>
    </w:tr>
    <w:tr w:rsidR="005556B2" w:rsidRPr="00B77069" w14:paraId="0B2AA76D" w14:textId="77777777" w:rsidTr="00B00271">
      <w:trPr>
        <w:trHeight w:val="402"/>
      </w:trPr>
      <w:tc>
        <w:tcPr>
          <w:tcW w:w="1702" w:type="dxa"/>
          <w:vMerge/>
          <w:vAlign w:val="center"/>
        </w:tcPr>
        <w:p w14:paraId="1AD10FB7" w14:textId="77777777" w:rsidR="005556B2" w:rsidRPr="00B77069" w:rsidRDefault="005556B2" w:rsidP="00B76513">
          <w:pPr>
            <w:spacing w:before="120" w:after="120"/>
            <w:ind w:left="567" w:right="-1036" w:hanging="567"/>
            <w:jc w:val="center"/>
            <w:rPr>
              <w:rFonts w:eastAsia="Arial" w:cs="Arial"/>
            </w:rPr>
          </w:pPr>
        </w:p>
      </w:tc>
      <w:tc>
        <w:tcPr>
          <w:tcW w:w="6804" w:type="dxa"/>
          <w:vMerge w:val="restart"/>
          <w:vAlign w:val="center"/>
        </w:tcPr>
        <w:p w14:paraId="6154AD8E" w14:textId="2482D84E" w:rsidR="005556B2" w:rsidRPr="00B77069" w:rsidRDefault="005556B2" w:rsidP="00B00271">
          <w:pPr>
            <w:spacing w:before="40" w:after="40"/>
            <w:ind w:right="-108"/>
            <w:jc w:val="center"/>
            <w:rPr>
              <w:rFonts w:eastAsia="Arial" w:cs="Arial"/>
              <w:b/>
            </w:rPr>
          </w:pPr>
          <w:r>
            <w:rPr>
              <w:rFonts w:eastAsia="Arial" w:cs="Arial"/>
              <w:b/>
            </w:rPr>
            <w:t>PROGRAMA ANUAL DE DESARROLLO ARCHIVÍSTICO (PADA) 2023</w:t>
          </w:r>
        </w:p>
      </w:tc>
      <w:tc>
        <w:tcPr>
          <w:tcW w:w="2410" w:type="dxa"/>
          <w:gridSpan w:val="3"/>
          <w:vAlign w:val="center"/>
        </w:tcPr>
        <w:p w14:paraId="089304C5" w14:textId="29D722E7" w:rsidR="005556B2" w:rsidRPr="00B77069" w:rsidRDefault="005556B2" w:rsidP="00B76513">
          <w:pPr>
            <w:tabs>
              <w:tab w:val="center" w:pos="4252"/>
              <w:tab w:val="right" w:pos="8504"/>
            </w:tabs>
            <w:spacing w:before="120" w:after="120"/>
            <w:ind w:left="567" w:hanging="567"/>
            <w:jc w:val="center"/>
            <w:rPr>
              <w:rFonts w:eastAsia="Arial" w:cs="Arial"/>
            </w:rPr>
          </w:pPr>
          <w:r w:rsidRPr="00B77069">
            <w:t xml:space="preserve">Pág. </w:t>
          </w:r>
          <w:r w:rsidRPr="00B77069">
            <w:rPr>
              <w:b/>
            </w:rPr>
            <w:fldChar w:fldCharType="begin"/>
          </w:r>
          <w:r w:rsidRPr="00B77069">
            <w:rPr>
              <w:b/>
            </w:rPr>
            <w:instrText>PAGE</w:instrText>
          </w:r>
          <w:r w:rsidRPr="00B77069">
            <w:rPr>
              <w:b/>
            </w:rPr>
            <w:fldChar w:fldCharType="separate"/>
          </w:r>
          <w:r w:rsidR="00E60DA2">
            <w:rPr>
              <w:b/>
              <w:noProof/>
            </w:rPr>
            <w:t>47</w:t>
          </w:r>
          <w:r w:rsidRPr="00B77069">
            <w:rPr>
              <w:b/>
            </w:rPr>
            <w:fldChar w:fldCharType="end"/>
          </w:r>
          <w:r w:rsidRPr="00B77069">
            <w:t xml:space="preserve"> de </w:t>
          </w:r>
          <w:r w:rsidRPr="00B77069">
            <w:rPr>
              <w:b/>
            </w:rPr>
            <w:fldChar w:fldCharType="begin"/>
          </w:r>
          <w:r w:rsidRPr="00B77069">
            <w:rPr>
              <w:b/>
            </w:rPr>
            <w:instrText>NUMPAGES</w:instrText>
          </w:r>
          <w:r w:rsidRPr="00B77069">
            <w:rPr>
              <w:b/>
            </w:rPr>
            <w:fldChar w:fldCharType="separate"/>
          </w:r>
          <w:r w:rsidR="00E60DA2">
            <w:rPr>
              <w:b/>
              <w:noProof/>
            </w:rPr>
            <w:t>47</w:t>
          </w:r>
          <w:r w:rsidRPr="00B77069">
            <w:rPr>
              <w:b/>
            </w:rPr>
            <w:fldChar w:fldCharType="end"/>
          </w:r>
        </w:p>
      </w:tc>
    </w:tr>
    <w:tr w:rsidR="005556B2" w:rsidRPr="00B77069" w14:paraId="2791A8BF" w14:textId="77777777" w:rsidTr="00B00271">
      <w:trPr>
        <w:trHeight w:val="402"/>
      </w:trPr>
      <w:tc>
        <w:tcPr>
          <w:tcW w:w="1702" w:type="dxa"/>
          <w:vMerge/>
          <w:vAlign w:val="center"/>
        </w:tcPr>
        <w:p w14:paraId="7E65BA5D" w14:textId="77777777" w:rsidR="005556B2" w:rsidRPr="00B77069" w:rsidRDefault="005556B2" w:rsidP="00B76513">
          <w:pPr>
            <w:spacing w:before="120" w:after="120"/>
            <w:ind w:left="567" w:right="-1036" w:hanging="567"/>
            <w:jc w:val="center"/>
            <w:rPr>
              <w:rFonts w:eastAsia="Arial" w:cs="Arial"/>
            </w:rPr>
          </w:pPr>
        </w:p>
      </w:tc>
      <w:tc>
        <w:tcPr>
          <w:tcW w:w="6804" w:type="dxa"/>
          <w:vMerge/>
          <w:vAlign w:val="center"/>
        </w:tcPr>
        <w:p w14:paraId="1FAB83B7" w14:textId="77777777" w:rsidR="005556B2" w:rsidRPr="00B77069" w:rsidRDefault="005556B2" w:rsidP="00B76513">
          <w:pPr>
            <w:spacing w:before="40" w:after="40"/>
            <w:ind w:right="-108"/>
            <w:jc w:val="center"/>
            <w:rPr>
              <w:rFonts w:eastAsia="Arial" w:cs="Arial"/>
              <w:b/>
            </w:rPr>
          </w:pPr>
        </w:p>
      </w:tc>
      <w:tc>
        <w:tcPr>
          <w:tcW w:w="2410" w:type="dxa"/>
          <w:gridSpan w:val="3"/>
          <w:vAlign w:val="center"/>
        </w:tcPr>
        <w:p w14:paraId="11E8B5C3" w14:textId="61F6B8E1" w:rsidR="005556B2" w:rsidRPr="00B77069" w:rsidRDefault="005556B2" w:rsidP="00B76513">
          <w:pPr>
            <w:tabs>
              <w:tab w:val="center" w:pos="4252"/>
              <w:tab w:val="right" w:pos="8504"/>
            </w:tabs>
            <w:spacing w:before="120" w:after="120"/>
            <w:ind w:left="567" w:hanging="567"/>
            <w:jc w:val="center"/>
            <w:rPr>
              <w:b/>
            </w:rPr>
          </w:pPr>
          <w:r w:rsidRPr="00B77069">
            <w:rPr>
              <w:b/>
            </w:rPr>
            <w:t>VERSIÓN: 00</w:t>
          </w:r>
          <w:r>
            <w:rPr>
              <w:b/>
            </w:rPr>
            <w:t>2</w:t>
          </w:r>
        </w:p>
      </w:tc>
    </w:tr>
  </w:tbl>
  <w:p w14:paraId="3AE62BBE" w14:textId="181B6EEE" w:rsidR="005556B2" w:rsidRDefault="005556B2" w:rsidP="00BE34A4">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A4896" w14:textId="77777777" w:rsidR="0086439E" w:rsidRDefault="008643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5D4"/>
    <w:multiLevelType w:val="hybridMultilevel"/>
    <w:tmpl w:val="E9B6738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444075"/>
    <w:multiLevelType w:val="hybridMultilevel"/>
    <w:tmpl w:val="C37AAB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845F78"/>
    <w:multiLevelType w:val="hybridMultilevel"/>
    <w:tmpl w:val="66C4C7DC"/>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6D1DA8"/>
    <w:multiLevelType w:val="hybridMultilevel"/>
    <w:tmpl w:val="D458C0B0"/>
    <w:lvl w:ilvl="0" w:tplc="080A000F">
      <w:start w:val="1"/>
      <w:numFmt w:val="decimal"/>
      <w:lvlText w:val="%1."/>
      <w:lvlJc w:val="left"/>
      <w:pPr>
        <w:ind w:left="2148" w:hanging="360"/>
      </w:p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4" w15:restartNumberingAfterBreak="0">
    <w:nsid w:val="108501B9"/>
    <w:multiLevelType w:val="hybridMultilevel"/>
    <w:tmpl w:val="95AC8D2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14897461"/>
    <w:multiLevelType w:val="multilevel"/>
    <w:tmpl w:val="E0A6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517C8F"/>
    <w:multiLevelType w:val="hybridMultilevel"/>
    <w:tmpl w:val="74B6D1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FF0C63"/>
    <w:multiLevelType w:val="hybridMultilevel"/>
    <w:tmpl w:val="ADCE551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15:restartNumberingAfterBreak="0">
    <w:nsid w:val="19557594"/>
    <w:multiLevelType w:val="hybridMultilevel"/>
    <w:tmpl w:val="0F3E21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7B2EC2"/>
    <w:multiLevelType w:val="hybridMultilevel"/>
    <w:tmpl w:val="09704A72"/>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1D05760A"/>
    <w:multiLevelType w:val="multilevel"/>
    <w:tmpl w:val="166C8CC6"/>
    <w:lvl w:ilvl="0">
      <w:start w:val="1"/>
      <w:numFmt w:val="decimal"/>
      <w:lvlText w:val="%1"/>
      <w:lvlJc w:val="left"/>
      <w:pPr>
        <w:ind w:left="432" w:hanging="432"/>
      </w:pPr>
    </w:lvl>
    <w:lvl w:ilvl="1">
      <w:start w:val="1"/>
      <w:numFmt w:val="decimal"/>
      <w:lvlText w:val="%1.%2"/>
      <w:lvlJc w:val="left"/>
      <w:pPr>
        <w:ind w:left="576" w:hanging="576"/>
      </w:pPr>
      <w:rPr>
        <w:b/>
        <w:bCs w:val="0"/>
        <w:sz w:val="26"/>
        <w:szCs w:val="26"/>
      </w:rPr>
    </w:lvl>
    <w:lvl w:ilvl="2">
      <w:start w:val="1"/>
      <w:numFmt w:val="decimal"/>
      <w:lvlText w:val="%1.%2.%3"/>
      <w:lvlJc w:val="left"/>
      <w:pPr>
        <w:ind w:left="1004" w:hanging="720"/>
      </w:pPr>
      <w:rPr>
        <w:rFonts w:ascii="Arial" w:hAnsi="Arial" w:cs="Arial" w:hint="default"/>
        <w:b/>
        <w:bCs/>
        <w:color w:val="2F5496" w:themeColor="accent1" w:themeShade="BF"/>
      </w:rPr>
    </w:lvl>
    <w:lvl w:ilvl="3">
      <w:start w:val="1"/>
      <w:numFmt w:val="decimal"/>
      <w:lvlText w:val="%1.%2.%3.%4"/>
      <w:lvlJc w:val="left"/>
      <w:pPr>
        <w:ind w:left="1998" w:hanging="864"/>
      </w:pPr>
      <w:rPr>
        <w:color w:val="8496B0" w:themeColor="text2" w:themeTint="99"/>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F4C4C99"/>
    <w:multiLevelType w:val="hybridMultilevel"/>
    <w:tmpl w:val="96C69FE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220302"/>
    <w:multiLevelType w:val="hybridMultilevel"/>
    <w:tmpl w:val="66C4C7DC"/>
    <w:lvl w:ilvl="0" w:tplc="D43C884E">
      <w:start w:val="1"/>
      <w:numFmt w:val="decimal"/>
      <w:lvlText w:val="%1."/>
      <w:lvlJc w:val="lef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0AB0A0D"/>
    <w:multiLevelType w:val="hybridMultilevel"/>
    <w:tmpl w:val="739ED3A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249A6C34"/>
    <w:multiLevelType w:val="hybridMultilevel"/>
    <w:tmpl w:val="940AB5F4"/>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2A7873C2"/>
    <w:multiLevelType w:val="hybridMultilevel"/>
    <w:tmpl w:val="398C3606"/>
    <w:lvl w:ilvl="0" w:tplc="080A000F">
      <w:start w:val="1"/>
      <w:numFmt w:val="decimal"/>
      <w:lvlText w:val="%1."/>
      <w:lvlJc w:val="left"/>
      <w:pPr>
        <w:ind w:left="2148" w:hanging="360"/>
      </w:p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16" w15:restartNumberingAfterBreak="0">
    <w:nsid w:val="32005B73"/>
    <w:multiLevelType w:val="hybridMultilevel"/>
    <w:tmpl w:val="7F58BBFC"/>
    <w:lvl w:ilvl="0" w:tplc="080A000F">
      <w:start w:val="1"/>
      <w:numFmt w:val="decimal"/>
      <w:lvlText w:val="%1."/>
      <w:lvlJc w:val="left"/>
      <w:pPr>
        <w:ind w:left="720" w:hanging="360"/>
      </w:pPr>
    </w:lvl>
    <w:lvl w:ilvl="1" w:tplc="5E184DC2">
      <w:numFmt w:val="bullet"/>
      <w:lvlText w:val="•"/>
      <w:lvlJc w:val="left"/>
      <w:pPr>
        <w:ind w:left="1785" w:hanging="705"/>
      </w:pPr>
      <w:rPr>
        <w:rFonts w:ascii="Arial" w:eastAsia="Cambria"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2034EF1"/>
    <w:multiLevelType w:val="hybridMultilevel"/>
    <w:tmpl w:val="89CE3C8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6C84890"/>
    <w:multiLevelType w:val="hybridMultilevel"/>
    <w:tmpl w:val="C472BF4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7E75B6"/>
    <w:multiLevelType w:val="multilevel"/>
    <w:tmpl w:val="39E0C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E4510C"/>
    <w:multiLevelType w:val="hybridMultilevel"/>
    <w:tmpl w:val="179C395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3F281DC3"/>
    <w:multiLevelType w:val="hybridMultilevel"/>
    <w:tmpl w:val="F0E2D580"/>
    <w:lvl w:ilvl="0" w:tplc="080A000F">
      <w:start w:val="1"/>
      <w:numFmt w:val="decimal"/>
      <w:lvlText w:val="%1."/>
      <w:lvlJc w:val="left"/>
      <w:pPr>
        <w:ind w:left="2148" w:hanging="360"/>
      </w:p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22" w15:restartNumberingAfterBreak="0">
    <w:nsid w:val="440A089D"/>
    <w:multiLevelType w:val="multilevel"/>
    <w:tmpl w:val="24BED294"/>
    <w:lvl w:ilvl="0">
      <w:start w:val="1"/>
      <w:numFmt w:val="decimal"/>
      <w:pStyle w:val="Ttulo1"/>
      <w:lvlText w:val="%1"/>
      <w:lvlJc w:val="left"/>
      <w:pPr>
        <w:ind w:left="432" w:hanging="432"/>
      </w:pPr>
    </w:lvl>
    <w:lvl w:ilvl="1">
      <w:start w:val="1"/>
      <w:numFmt w:val="decimal"/>
      <w:pStyle w:val="Ttulo2"/>
      <w:lvlText w:val="%1.%2"/>
      <w:lvlJc w:val="left"/>
      <w:pPr>
        <w:ind w:left="576" w:hanging="576"/>
      </w:pPr>
      <w:rPr>
        <w:b/>
        <w:bCs w:val="0"/>
        <w:sz w:val="26"/>
        <w:szCs w:val="26"/>
      </w:rPr>
    </w:lvl>
    <w:lvl w:ilvl="2">
      <w:start w:val="1"/>
      <w:numFmt w:val="decimal"/>
      <w:pStyle w:val="Ttulo3"/>
      <w:lvlText w:val="%1.%2.%3"/>
      <w:lvlJc w:val="left"/>
      <w:pPr>
        <w:ind w:left="1146" w:hanging="720"/>
      </w:pPr>
      <w:rPr>
        <w:rFonts w:ascii="Arial" w:hAnsi="Arial" w:cs="Arial" w:hint="default"/>
        <w:b/>
        <w:bCs/>
        <w:color w:val="2F5496" w:themeColor="accent1" w:themeShade="BF"/>
      </w:rPr>
    </w:lvl>
    <w:lvl w:ilvl="3">
      <w:start w:val="1"/>
      <w:numFmt w:val="decimal"/>
      <w:lvlText w:val="%1.%2.%3.%4"/>
      <w:lvlJc w:val="left"/>
      <w:pPr>
        <w:ind w:left="1998" w:hanging="864"/>
      </w:pPr>
      <w:rPr>
        <w:color w:val="8496B0" w:themeColor="text2" w:themeTint="99"/>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3" w15:restartNumberingAfterBreak="0">
    <w:nsid w:val="49987EF3"/>
    <w:multiLevelType w:val="hybridMultilevel"/>
    <w:tmpl w:val="EC4E0846"/>
    <w:lvl w:ilvl="0" w:tplc="080A000F">
      <w:start w:val="1"/>
      <w:numFmt w:val="decimal"/>
      <w:lvlText w:val="%1."/>
      <w:lvlJc w:val="left"/>
      <w:pPr>
        <w:ind w:left="2148" w:hanging="360"/>
      </w:p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24" w15:restartNumberingAfterBreak="0">
    <w:nsid w:val="509B1D3A"/>
    <w:multiLevelType w:val="multilevel"/>
    <w:tmpl w:val="C126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25679EB"/>
    <w:multiLevelType w:val="hybridMultilevel"/>
    <w:tmpl w:val="61C6831C"/>
    <w:lvl w:ilvl="0" w:tplc="080A0001">
      <w:start w:val="1"/>
      <w:numFmt w:val="bullet"/>
      <w:lvlText w:val=""/>
      <w:lvlJc w:val="left"/>
      <w:pPr>
        <w:ind w:left="1192" w:hanging="360"/>
      </w:pPr>
      <w:rPr>
        <w:rFonts w:ascii="Symbol" w:hAnsi="Symbol" w:hint="default"/>
      </w:rPr>
    </w:lvl>
    <w:lvl w:ilvl="1" w:tplc="080A0003" w:tentative="1">
      <w:start w:val="1"/>
      <w:numFmt w:val="bullet"/>
      <w:lvlText w:val="o"/>
      <w:lvlJc w:val="left"/>
      <w:pPr>
        <w:ind w:left="1912" w:hanging="360"/>
      </w:pPr>
      <w:rPr>
        <w:rFonts w:ascii="Courier New" w:hAnsi="Courier New" w:cs="Courier New" w:hint="default"/>
      </w:rPr>
    </w:lvl>
    <w:lvl w:ilvl="2" w:tplc="080A0005" w:tentative="1">
      <w:start w:val="1"/>
      <w:numFmt w:val="bullet"/>
      <w:lvlText w:val=""/>
      <w:lvlJc w:val="left"/>
      <w:pPr>
        <w:ind w:left="2632" w:hanging="360"/>
      </w:pPr>
      <w:rPr>
        <w:rFonts w:ascii="Wingdings" w:hAnsi="Wingdings" w:hint="default"/>
      </w:rPr>
    </w:lvl>
    <w:lvl w:ilvl="3" w:tplc="080A0001" w:tentative="1">
      <w:start w:val="1"/>
      <w:numFmt w:val="bullet"/>
      <w:lvlText w:val=""/>
      <w:lvlJc w:val="left"/>
      <w:pPr>
        <w:ind w:left="3352" w:hanging="360"/>
      </w:pPr>
      <w:rPr>
        <w:rFonts w:ascii="Symbol" w:hAnsi="Symbol" w:hint="default"/>
      </w:rPr>
    </w:lvl>
    <w:lvl w:ilvl="4" w:tplc="080A0003" w:tentative="1">
      <w:start w:val="1"/>
      <w:numFmt w:val="bullet"/>
      <w:lvlText w:val="o"/>
      <w:lvlJc w:val="left"/>
      <w:pPr>
        <w:ind w:left="4072" w:hanging="360"/>
      </w:pPr>
      <w:rPr>
        <w:rFonts w:ascii="Courier New" w:hAnsi="Courier New" w:cs="Courier New" w:hint="default"/>
      </w:rPr>
    </w:lvl>
    <w:lvl w:ilvl="5" w:tplc="080A0005" w:tentative="1">
      <w:start w:val="1"/>
      <w:numFmt w:val="bullet"/>
      <w:lvlText w:val=""/>
      <w:lvlJc w:val="left"/>
      <w:pPr>
        <w:ind w:left="4792" w:hanging="360"/>
      </w:pPr>
      <w:rPr>
        <w:rFonts w:ascii="Wingdings" w:hAnsi="Wingdings" w:hint="default"/>
      </w:rPr>
    </w:lvl>
    <w:lvl w:ilvl="6" w:tplc="080A0001" w:tentative="1">
      <w:start w:val="1"/>
      <w:numFmt w:val="bullet"/>
      <w:lvlText w:val=""/>
      <w:lvlJc w:val="left"/>
      <w:pPr>
        <w:ind w:left="5512" w:hanging="360"/>
      </w:pPr>
      <w:rPr>
        <w:rFonts w:ascii="Symbol" w:hAnsi="Symbol" w:hint="default"/>
      </w:rPr>
    </w:lvl>
    <w:lvl w:ilvl="7" w:tplc="080A0003" w:tentative="1">
      <w:start w:val="1"/>
      <w:numFmt w:val="bullet"/>
      <w:lvlText w:val="o"/>
      <w:lvlJc w:val="left"/>
      <w:pPr>
        <w:ind w:left="6232" w:hanging="360"/>
      </w:pPr>
      <w:rPr>
        <w:rFonts w:ascii="Courier New" w:hAnsi="Courier New" w:cs="Courier New" w:hint="default"/>
      </w:rPr>
    </w:lvl>
    <w:lvl w:ilvl="8" w:tplc="080A0005" w:tentative="1">
      <w:start w:val="1"/>
      <w:numFmt w:val="bullet"/>
      <w:lvlText w:val=""/>
      <w:lvlJc w:val="left"/>
      <w:pPr>
        <w:ind w:left="6952" w:hanging="360"/>
      </w:pPr>
      <w:rPr>
        <w:rFonts w:ascii="Wingdings" w:hAnsi="Wingdings" w:hint="default"/>
      </w:rPr>
    </w:lvl>
  </w:abstractNum>
  <w:abstractNum w:abstractNumId="26" w15:restartNumberingAfterBreak="0">
    <w:nsid w:val="529A1CBD"/>
    <w:multiLevelType w:val="hybridMultilevel"/>
    <w:tmpl w:val="66C4C7DC"/>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6A95C59"/>
    <w:multiLevelType w:val="hybridMultilevel"/>
    <w:tmpl w:val="33489C10"/>
    <w:lvl w:ilvl="0" w:tplc="080A000F">
      <w:start w:val="1"/>
      <w:numFmt w:val="decimal"/>
      <w:lvlText w:val="%1."/>
      <w:lvlJc w:val="left"/>
      <w:pPr>
        <w:ind w:left="2148" w:hanging="360"/>
      </w:p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28" w15:restartNumberingAfterBreak="0">
    <w:nsid w:val="59B969B9"/>
    <w:multiLevelType w:val="hybridMultilevel"/>
    <w:tmpl w:val="519E93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A024767"/>
    <w:multiLevelType w:val="hybridMultilevel"/>
    <w:tmpl w:val="1EB69C60"/>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0" w15:restartNumberingAfterBreak="0">
    <w:nsid w:val="5FF04118"/>
    <w:multiLevelType w:val="multilevel"/>
    <w:tmpl w:val="FAA0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013D5E"/>
    <w:multiLevelType w:val="hybridMultilevel"/>
    <w:tmpl w:val="E75416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74B785F"/>
    <w:multiLevelType w:val="hybridMultilevel"/>
    <w:tmpl w:val="653AD188"/>
    <w:lvl w:ilvl="0" w:tplc="080A000F">
      <w:start w:val="1"/>
      <w:numFmt w:val="decimal"/>
      <w:lvlText w:val="%1."/>
      <w:lvlJc w:val="left"/>
      <w:pPr>
        <w:ind w:left="2148" w:hanging="360"/>
      </w:p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33" w15:restartNumberingAfterBreak="0">
    <w:nsid w:val="6A366206"/>
    <w:multiLevelType w:val="hybridMultilevel"/>
    <w:tmpl w:val="BAB40CC6"/>
    <w:lvl w:ilvl="0" w:tplc="080A000F">
      <w:start w:val="1"/>
      <w:numFmt w:val="decimal"/>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34" w15:restartNumberingAfterBreak="0">
    <w:nsid w:val="6E7436F0"/>
    <w:multiLevelType w:val="hybridMultilevel"/>
    <w:tmpl w:val="9A5C3E3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5" w15:restartNumberingAfterBreak="0">
    <w:nsid w:val="6F956A29"/>
    <w:multiLevelType w:val="hybridMultilevel"/>
    <w:tmpl w:val="DD94FC24"/>
    <w:lvl w:ilvl="0" w:tplc="080A000F">
      <w:start w:val="1"/>
      <w:numFmt w:val="decimal"/>
      <w:lvlText w:val="%1."/>
      <w:lvlJc w:val="left"/>
      <w:pPr>
        <w:ind w:left="1492" w:hanging="360"/>
      </w:pPr>
    </w:lvl>
    <w:lvl w:ilvl="1" w:tplc="080A0019" w:tentative="1">
      <w:start w:val="1"/>
      <w:numFmt w:val="lowerLetter"/>
      <w:lvlText w:val="%2."/>
      <w:lvlJc w:val="left"/>
      <w:pPr>
        <w:ind w:left="2212" w:hanging="360"/>
      </w:pPr>
    </w:lvl>
    <w:lvl w:ilvl="2" w:tplc="080A001B" w:tentative="1">
      <w:start w:val="1"/>
      <w:numFmt w:val="lowerRoman"/>
      <w:lvlText w:val="%3."/>
      <w:lvlJc w:val="right"/>
      <w:pPr>
        <w:ind w:left="2932" w:hanging="180"/>
      </w:pPr>
    </w:lvl>
    <w:lvl w:ilvl="3" w:tplc="080A000F" w:tentative="1">
      <w:start w:val="1"/>
      <w:numFmt w:val="decimal"/>
      <w:lvlText w:val="%4."/>
      <w:lvlJc w:val="left"/>
      <w:pPr>
        <w:ind w:left="3652" w:hanging="360"/>
      </w:pPr>
    </w:lvl>
    <w:lvl w:ilvl="4" w:tplc="080A0019" w:tentative="1">
      <w:start w:val="1"/>
      <w:numFmt w:val="lowerLetter"/>
      <w:lvlText w:val="%5."/>
      <w:lvlJc w:val="left"/>
      <w:pPr>
        <w:ind w:left="4372" w:hanging="360"/>
      </w:pPr>
    </w:lvl>
    <w:lvl w:ilvl="5" w:tplc="080A001B" w:tentative="1">
      <w:start w:val="1"/>
      <w:numFmt w:val="lowerRoman"/>
      <w:lvlText w:val="%6."/>
      <w:lvlJc w:val="right"/>
      <w:pPr>
        <w:ind w:left="5092" w:hanging="180"/>
      </w:pPr>
    </w:lvl>
    <w:lvl w:ilvl="6" w:tplc="080A000F" w:tentative="1">
      <w:start w:val="1"/>
      <w:numFmt w:val="decimal"/>
      <w:lvlText w:val="%7."/>
      <w:lvlJc w:val="left"/>
      <w:pPr>
        <w:ind w:left="5812" w:hanging="360"/>
      </w:pPr>
    </w:lvl>
    <w:lvl w:ilvl="7" w:tplc="080A0019" w:tentative="1">
      <w:start w:val="1"/>
      <w:numFmt w:val="lowerLetter"/>
      <w:lvlText w:val="%8."/>
      <w:lvlJc w:val="left"/>
      <w:pPr>
        <w:ind w:left="6532" w:hanging="360"/>
      </w:pPr>
    </w:lvl>
    <w:lvl w:ilvl="8" w:tplc="080A001B" w:tentative="1">
      <w:start w:val="1"/>
      <w:numFmt w:val="lowerRoman"/>
      <w:lvlText w:val="%9."/>
      <w:lvlJc w:val="right"/>
      <w:pPr>
        <w:ind w:left="7252" w:hanging="180"/>
      </w:pPr>
    </w:lvl>
  </w:abstractNum>
  <w:abstractNum w:abstractNumId="36" w15:restartNumberingAfterBreak="0">
    <w:nsid w:val="707F771C"/>
    <w:multiLevelType w:val="hybridMultilevel"/>
    <w:tmpl w:val="8E942B9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7" w15:restartNumberingAfterBreak="0">
    <w:nsid w:val="78EC5445"/>
    <w:multiLevelType w:val="hybridMultilevel"/>
    <w:tmpl w:val="1B46AA6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BD32776"/>
    <w:multiLevelType w:val="hybridMultilevel"/>
    <w:tmpl w:val="66C4C7DC"/>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C5B0622"/>
    <w:multiLevelType w:val="multilevel"/>
    <w:tmpl w:val="CB52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06160D"/>
    <w:multiLevelType w:val="multilevel"/>
    <w:tmpl w:val="6C34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700ECD"/>
    <w:multiLevelType w:val="multilevel"/>
    <w:tmpl w:val="21344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10"/>
  </w:num>
  <w:num w:numId="3">
    <w:abstractNumId w:val="11"/>
  </w:num>
  <w:num w:numId="4">
    <w:abstractNumId w:val="31"/>
  </w:num>
  <w:num w:numId="5">
    <w:abstractNumId w:val="18"/>
  </w:num>
  <w:num w:numId="6">
    <w:abstractNumId w:val="12"/>
  </w:num>
  <w:num w:numId="7">
    <w:abstractNumId w:val="16"/>
  </w:num>
  <w:num w:numId="8">
    <w:abstractNumId w:val="37"/>
  </w:num>
  <w:num w:numId="9">
    <w:abstractNumId w:val="1"/>
  </w:num>
  <w:num w:numId="10">
    <w:abstractNumId w:val="28"/>
  </w:num>
  <w:num w:numId="11">
    <w:abstractNumId w:val="17"/>
  </w:num>
  <w:num w:numId="12">
    <w:abstractNumId w:val="34"/>
  </w:num>
  <w:num w:numId="13">
    <w:abstractNumId w:val="2"/>
  </w:num>
  <w:num w:numId="14">
    <w:abstractNumId w:val="2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24"/>
  </w:num>
  <w:num w:numId="20">
    <w:abstractNumId w:val="40"/>
  </w:num>
  <w:num w:numId="21">
    <w:abstractNumId w:val="39"/>
  </w:num>
  <w:num w:numId="22">
    <w:abstractNumId w:val="30"/>
  </w:num>
  <w:num w:numId="23">
    <w:abstractNumId w:val="19"/>
  </w:num>
  <w:num w:numId="24">
    <w:abstractNumId w:val="41"/>
  </w:num>
  <w:num w:numId="25">
    <w:abstractNumId w:val="5"/>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2"/>
  </w:num>
  <w:num w:numId="29">
    <w:abstractNumId w:val="35"/>
  </w:num>
  <w:num w:numId="30">
    <w:abstractNumId w:val="14"/>
  </w:num>
  <w:num w:numId="31">
    <w:abstractNumId w:val="6"/>
  </w:num>
  <w:num w:numId="32">
    <w:abstractNumId w:val="7"/>
  </w:num>
  <w:num w:numId="33">
    <w:abstractNumId w:val="29"/>
  </w:num>
  <w:num w:numId="34">
    <w:abstractNumId w:val="13"/>
  </w:num>
  <w:num w:numId="35">
    <w:abstractNumId w:val="9"/>
  </w:num>
  <w:num w:numId="36">
    <w:abstractNumId w:val="36"/>
  </w:num>
  <w:num w:numId="37">
    <w:abstractNumId w:val="4"/>
  </w:num>
  <w:num w:numId="38">
    <w:abstractNumId w:val="20"/>
  </w:num>
  <w:num w:numId="39">
    <w:abstractNumId w:val="21"/>
  </w:num>
  <w:num w:numId="40">
    <w:abstractNumId w:val="0"/>
  </w:num>
  <w:num w:numId="41">
    <w:abstractNumId w:val="33"/>
  </w:num>
  <w:num w:numId="42">
    <w:abstractNumId w:val="3"/>
  </w:num>
  <w:num w:numId="43">
    <w:abstractNumId w:val="23"/>
  </w:num>
  <w:num w:numId="44">
    <w:abstractNumId w:val="32"/>
  </w:num>
  <w:num w:numId="45">
    <w:abstractNumId w:val="15"/>
  </w:num>
  <w:num w:numId="46">
    <w:abstractNumId w:val="27"/>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 w:numId="49">
    <w:abstractNumId w:val="22"/>
  </w:num>
  <w:num w:numId="50">
    <w:abstractNumId w:val="22"/>
  </w:num>
  <w:num w:numId="51">
    <w:abstractNumId w:val="22"/>
  </w:num>
  <w:num w:numId="52">
    <w:abstractNumId w:val="22"/>
  </w:num>
  <w:num w:numId="53">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171"/>
    <w:rsid w:val="000011DF"/>
    <w:rsid w:val="000041C6"/>
    <w:rsid w:val="000116A3"/>
    <w:rsid w:val="00020C5D"/>
    <w:rsid w:val="00025ADE"/>
    <w:rsid w:val="000337C4"/>
    <w:rsid w:val="00037725"/>
    <w:rsid w:val="00040FB1"/>
    <w:rsid w:val="000429D8"/>
    <w:rsid w:val="00055E7D"/>
    <w:rsid w:val="00064247"/>
    <w:rsid w:val="0007050E"/>
    <w:rsid w:val="00092EFE"/>
    <w:rsid w:val="000960B3"/>
    <w:rsid w:val="00097901"/>
    <w:rsid w:val="000A220F"/>
    <w:rsid w:val="000A664C"/>
    <w:rsid w:val="000B5074"/>
    <w:rsid w:val="000E266C"/>
    <w:rsid w:val="000E28DC"/>
    <w:rsid w:val="000E42C3"/>
    <w:rsid w:val="000F6732"/>
    <w:rsid w:val="000F73FC"/>
    <w:rsid w:val="00102DD6"/>
    <w:rsid w:val="0012126B"/>
    <w:rsid w:val="00127F17"/>
    <w:rsid w:val="0013319F"/>
    <w:rsid w:val="00136044"/>
    <w:rsid w:val="0016341B"/>
    <w:rsid w:val="00165183"/>
    <w:rsid w:val="00170421"/>
    <w:rsid w:val="0017710F"/>
    <w:rsid w:val="00193BEC"/>
    <w:rsid w:val="001E3BE0"/>
    <w:rsid w:val="001F7891"/>
    <w:rsid w:val="00225CBB"/>
    <w:rsid w:val="00232A1E"/>
    <w:rsid w:val="00240BDE"/>
    <w:rsid w:val="00247700"/>
    <w:rsid w:val="00254CEF"/>
    <w:rsid w:val="00260BCB"/>
    <w:rsid w:val="00275298"/>
    <w:rsid w:val="00281BBF"/>
    <w:rsid w:val="002828B4"/>
    <w:rsid w:val="00283473"/>
    <w:rsid w:val="002973E1"/>
    <w:rsid w:val="002B1A09"/>
    <w:rsid w:val="002C0FF3"/>
    <w:rsid w:val="002F6C9C"/>
    <w:rsid w:val="0030396A"/>
    <w:rsid w:val="003219F3"/>
    <w:rsid w:val="00323917"/>
    <w:rsid w:val="00335098"/>
    <w:rsid w:val="0033541E"/>
    <w:rsid w:val="00335C83"/>
    <w:rsid w:val="00346D7A"/>
    <w:rsid w:val="0037371C"/>
    <w:rsid w:val="0038414B"/>
    <w:rsid w:val="00384F08"/>
    <w:rsid w:val="00393A22"/>
    <w:rsid w:val="003C1E68"/>
    <w:rsid w:val="003E510D"/>
    <w:rsid w:val="00400431"/>
    <w:rsid w:val="00422028"/>
    <w:rsid w:val="0043243A"/>
    <w:rsid w:val="00440E1D"/>
    <w:rsid w:val="00441022"/>
    <w:rsid w:val="004462DA"/>
    <w:rsid w:val="00446BAB"/>
    <w:rsid w:val="00461F36"/>
    <w:rsid w:val="0047473A"/>
    <w:rsid w:val="0049059E"/>
    <w:rsid w:val="004B2146"/>
    <w:rsid w:val="004B4FC8"/>
    <w:rsid w:val="004B6513"/>
    <w:rsid w:val="004C417F"/>
    <w:rsid w:val="004C7E0F"/>
    <w:rsid w:val="004E2313"/>
    <w:rsid w:val="00501F86"/>
    <w:rsid w:val="005030A9"/>
    <w:rsid w:val="00510515"/>
    <w:rsid w:val="00517DFD"/>
    <w:rsid w:val="00527213"/>
    <w:rsid w:val="005556B2"/>
    <w:rsid w:val="00561EDE"/>
    <w:rsid w:val="0056644B"/>
    <w:rsid w:val="005739FC"/>
    <w:rsid w:val="00577AE6"/>
    <w:rsid w:val="005A0764"/>
    <w:rsid w:val="005A235C"/>
    <w:rsid w:val="005B3FC6"/>
    <w:rsid w:val="005C4C07"/>
    <w:rsid w:val="005C5A20"/>
    <w:rsid w:val="005D22F7"/>
    <w:rsid w:val="005F0517"/>
    <w:rsid w:val="00603EED"/>
    <w:rsid w:val="00612B76"/>
    <w:rsid w:val="00623A6F"/>
    <w:rsid w:val="00624FD5"/>
    <w:rsid w:val="00633D16"/>
    <w:rsid w:val="00666CE1"/>
    <w:rsid w:val="00687D6F"/>
    <w:rsid w:val="00697EBB"/>
    <w:rsid w:val="006A2719"/>
    <w:rsid w:val="006A58B7"/>
    <w:rsid w:val="006B0C6E"/>
    <w:rsid w:val="006B3F41"/>
    <w:rsid w:val="006B7A0F"/>
    <w:rsid w:val="006D6F81"/>
    <w:rsid w:val="006E5280"/>
    <w:rsid w:val="006F3D87"/>
    <w:rsid w:val="00727EAB"/>
    <w:rsid w:val="00752E51"/>
    <w:rsid w:val="007619B5"/>
    <w:rsid w:val="007622E9"/>
    <w:rsid w:val="00762CBB"/>
    <w:rsid w:val="00767F43"/>
    <w:rsid w:val="007B141F"/>
    <w:rsid w:val="007F134C"/>
    <w:rsid w:val="00810E7A"/>
    <w:rsid w:val="0082656C"/>
    <w:rsid w:val="008307FE"/>
    <w:rsid w:val="00834E2D"/>
    <w:rsid w:val="0085451B"/>
    <w:rsid w:val="00860554"/>
    <w:rsid w:val="0086439E"/>
    <w:rsid w:val="008B3444"/>
    <w:rsid w:val="008C7EC9"/>
    <w:rsid w:val="008E2108"/>
    <w:rsid w:val="008F2282"/>
    <w:rsid w:val="008F5766"/>
    <w:rsid w:val="00900E52"/>
    <w:rsid w:val="00902DAA"/>
    <w:rsid w:val="00920B0A"/>
    <w:rsid w:val="00924240"/>
    <w:rsid w:val="009257D5"/>
    <w:rsid w:val="00926120"/>
    <w:rsid w:val="0092748D"/>
    <w:rsid w:val="009465A1"/>
    <w:rsid w:val="009515CE"/>
    <w:rsid w:val="0097532C"/>
    <w:rsid w:val="0098453D"/>
    <w:rsid w:val="00994580"/>
    <w:rsid w:val="009A3DDF"/>
    <w:rsid w:val="009A5294"/>
    <w:rsid w:val="009E1C92"/>
    <w:rsid w:val="009F7441"/>
    <w:rsid w:val="00A076A7"/>
    <w:rsid w:val="00A11E7F"/>
    <w:rsid w:val="00A264D3"/>
    <w:rsid w:val="00A3003F"/>
    <w:rsid w:val="00A820AE"/>
    <w:rsid w:val="00A903DE"/>
    <w:rsid w:val="00A94543"/>
    <w:rsid w:val="00AB04E9"/>
    <w:rsid w:val="00AB1854"/>
    <w:rsid w:val="00AB4216"/>
    <w:rsid w:val="00AB6AA6"/>
    <w:rsid w:val="00AD5FC9"/>
    <w:rsid w:val="00AE4D57"/>
    <w:rsid w:val="00AF22FA"/>
    <w:rsid w:val="00AF358B"/>
    <w:rsid w:val="00B00271"/>
    <w:rsid w:val="00B167C5"/>
    <w:rsid w:val="00B301E0"/>
    <w:rsid w:val="00B41983"/>
    <w:rsid w:val="00B5167A"/>
    <w:rsid w:val="00B53485"/>
    <w:rsid w:val="00B53CA4"/>
    <w:rsid w:val="00B76513"/>
    <w:rsid w:val="00B87B17"/>
    <w:rsid w:val="00B9056F"/>
    <w:rsid w:val="00B95E46"/>
    <w:rsid w:val="00BA2A2A"/>
    <w:rsid w:val="00BA351E"/>
    <w:rsid w:val="00BB29FE"/>
    <w:rsid w:val="00BD1ED4"/>
    <w:rsid w:val="00BE0BEE"/>
    <w:rsid w:val="00BE34A4"/>
    <w:rsid w:val="00BE38B2"/>
    <w:rsid w:val="00BE4586"/>
    <w:rsid w:val="00C1774A"/>
    <w:rsid w:val="00C378DF"/>
    <w:rsid w:val="00C44754"/>
    <w:rsid w:val="00C575E1"/>
    <w:rsid w:val="00C62338"/>
    <w:rsid w:val="00C800E9"/>
    <w:rsid w:val="00CC3677"/>
    <w:rsid w:val="00CD0A60"/>
    <w:rsid w:val="00CD151B"/>
    <w:rsid w:val="00CE05BD"/>
    <w:rsid w:val="00CE189E"/>
    <w:rsid w:val="00CF2052"/>
    <w:rsid w:val="00CF2FBA"/>
    <w:rsid w:val="00D20EA4"/>
    <w:rsid w:val="00D22D61"/>
    <w:rsid w:val="00D24C75"/>
    <w:rsid w:val="00D305A5"/>
    <w:rsid w:val="00D318F9"/>
    <w:rsid w:val="00D454F3"/>
    <w:rsid w:val="00D7639E"/>
    <w:rsid w:val="00D779BC"/>
    <w:rsid w:val="00D97FFC"/>
    <w:rsid w:val="00DA3AE5"/>
    <w:rsid w:val="00DB1B68"/>
    <w:rsid w:val="00DB2722"/>
    <w:rsid w:val="00DB2D2D"/>
    <w:rsid w:val="00DB3DD3"/>
    <w:rsid w:val="00DC356A"/>
    <w:rsid w:val="00DE1F44"/>
    <w:rsid w:val="00DE30AB"/>
    <w:rsid w:val="00DE6058"/>
    <w:rsid w:val="00DF18B6"/>
    <w:rsid w:val="00DF2451"/>
    <w:rsid w:val="00DF4093"/>
    <w:rsid w:val="00E11F1C"/>
    <w:rsid w:val="00E3371B"/>
    <w:rsid w:val="00E46169"/>
    <w:rsid w:val="00E60DA2"/>
    <w:rsid w:val="00E63368"/>
    <w:rsid w:val="00E6553B"/>
    <w:rsid w:val="00E71AA2"/>
    <w:rsid w:val="00E86DC2"/>
    <w:rsid w:val="00E92B74"/>
    <w:rsid w:val="00E94BFE"/>
    <w:rsid w:val="00EB14DB"/>
    <w:rsid w:val="00EE2AB2"/>
    <w:rsid w:val="00EE5171"/>
    <w:rsid w:val="00EE79F8"/>
    <w:rsid w:val="00F00183"/>
    <w:rsid w:val="00F1343B"/>
    <w:rsid w:val="00F2592B"/>
    <w:rsid w:val="00F4362D"/>
    <w:rsid w:val="00F453C0"/>
    <w:rsid w:val="00F637D5"/>
    <w:rsid w:val="00F71521"/>
    <w:rsid w:val="00F77018"/>
    <w:rsid w:val="00F926A2"/>
    <w:rsid w:val="00FB050C"/>
    <w:rsid w:val="00FD0CA5"/>
    <w:rsid w:val="00FF15DB"/>
    <w:rsid w:val="00FF44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05DE3"/>
  <w15:chartTrackingRefBased/>
  <w15:docId w15:val="{D9C4D70D-7753-794E-907F-44522AC5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171"/>
    <w:rPr>
      <w:rFonts w:ascii="Times New Roman" w:eastAsia="Times New Roman" w:hAnsi="Times New Roman" w:cs="Times New Roman"/>
      <w:lang w:eastAsia="es-MX"/>
    </w:rPr>
  </w:style>
  <w:style w:type="paragraph" w:styleId="Ttulo1">
    <w:name w:val="heading 1"/>
    <w:basedOn w:val="Normal"/>
    <w:next w:val="Normal"/>
    <w:link w:val="Ttulo1Car"/>
    <w:qFormat/>
    <w:rsid w:val="00EE5171"/>
    <w:pPr>
      <w:keepNext/>
      <w:keepLines/>
      <w:numPr>
        <w:numId w:val="28"/>
      </w:numPr>
      <w:spacing w:before="240"/>
      <w:outlineLvl w:val="0"/>
    </w:pPr>
    <w:rPr>
      <w:rFonts w:asciiTheme="majorHAnsi" w:eastAsiaTheme="majorEastAsia" w:hAnsiTheme="majorHAnsi" w:cstheme="majorBidi"/>
      <w:color w:val="2F5496" w:themeColor="accent1" w:themeShade="BF"/>
      <w:sz w:val="32"/>
      <w:szCs w:val="32"/>
      <w:lang w:eastAsia="es-ES"/>
    </w:rPr>
  </w:style>
  <w:style w:type="paragraph" w:styleId="Ttulo2">
    <w:name w:val="heading 2"/>
    <w:basedOn w:val="Normal"/>
    <w:next w:val="Normal"/>
    <w:link w:val="Ttulo2Car"/>
    <w:unhideWhenUsed/>
    <w:qFormat/>
    <w:rsid w:val="00EE5171"/>
    <w:pPr>
      <w:keepNext/>
      <w:keepLines/>
      <w:numPr>
        <w:ilvl w:val="1"/>
        <w:numId w:val="28"/>
      </w:numPr>
      <w:spacing w:before="40"/>
      <w:outlineLvl w:val="1"/>
    </w:pPr>
    <w:rPr>
      <w:rFonts w:asciiTheme="majorHAnsi" w:eastAsiaTheme="majorEastAsia" w:hAnsiTheme="majorHAnsi" w:cstheme="majorBidi"/>
      <w:color w:val="2F5496" w:themeColor="accent1" w:themeShade="BF"/>
      <w:sz w:val="26"/>
      <w:szCs w:val="26"/>
      <w:lang w:eastAsia="es-ES"/>
    </w:rPr>
  </w:style>
  <w:style w:type="paragraph" w:styleId="Ttulo3">
    <w:name w:val="heading 3"/>
    <w:basedOn w:val="Normal"/>
    <w:next w:val="Normal"/>
    <w:link w:val="Ttulo3Car"/>
    <w:unhideWhenUsed/>
    <w:qFormat/>
    <w:rsid w:val="00EE5171"/>
    <w:pPr>
      <w:keepNext/>
      <w:keepLines/>
      <w:numPr>
        <w:ilvl w:val="2"/>
        <w:numId w:val="28"/>
      </w:numPr>
      <w:spacing w:before="40"/>
      <w:outlineLvl w:val="2"/>
    </w:pPr>
    <w:rPr>
      <w:rFonts w:asciiTheme="majorHAnsi" w:eastAsiaTheme="majorEastAsia" w:hAnsiTheme="majorHAnsi" w:cstheme="majorBidi"/>
      <w:color w:val="1F3763" w:themeColor="accent1" w:themeShade="7F"/>
      <w:lang w:eastAsia="es-ES"/>
    </w:rPr>
  </w:style>
  <w:style w:type="paragraph" w:styleId="Ttulo4">
    <w:name w:val="heading 4"/>
    <w:basedOn w:val="Normal"/>
    <w:next w:val="Normal"/>
    <w:link w:val="Ttulo4Car"/>
    <w:unhideWhenUsed/>
    <w:qFormat/>
    <w:rsid w:val="00EE5171"/>
    <w:pPr>
      <w:keepNext/>
      <w:keepLines/>
      <w:spacing w:before="40"/>
      <w:outlineLvl w:val="3"/>
    </w:pPr>
    <w:rPr>
      <w:rFonts w:asciiTheme="majorHAnsi" w:eastAsiaTheme="majorEastAsia" w:hAnsiTheme="majorHAnsi" w:cstheme="majorBidi"/>
      <w:i/>
      <w:iCs/>
      <w:color w:val="2F5496" w:themeColor="accent1" w:themeShade="BF"/>
      <w:lang w:eastAsia="es-ES"/>
    </w:rPr>
  </w:style>
  <w:style w:type="paragraph" w:styleId="Ttulo5">
    <w:name w:val="heading 5"/>
    <w:basedOn w:val="Normal"/>
    <w:next w:val="Normal"/>
    <w:link w:val="Ttulo5Car"/>
    <w:semiHidden/>
    <w:unhideWhenUsed/>
    <w:qFormat/>
    <w:rsid w:val="00EE5171"/>
    <w:pPr>
      <w:keepNext/>
      <w:keepLines/>
      <w:numPr>
        <w:ilvl w:val="4"/>
        <w:numId w:val="28"/>
      </w:numPr>
      <w:spacing w:before="40"/>
      <w:outlineLvl w:val="4"/>
    </w:pPr>
    <w:rPr>
      <w:rFonts w:asciiTheme="majorHAnsi" w:eastAsiaTheme="majorEastAsia" w:hAnsiTheme="majorHAnsi" w:cstheme="majorBidi"/>
      <w:color w:val="2F5496" w:themeColor="accent1" w:themeShade="BF"/>
      <w:lang w:eastAsia="es-ES"/>
    </w:rPr>
  </w:style>
  <w:style w:type="paragraph" w:styleId="Ttulo6">
    <w:name w:val="heading 6"/>
    <w:basedOn w:val="Normal"/>
    <w:next w:val="Normal"/>
    <w:link w:val="Ttulo6Car"/>
    <w:semiHidden/>
    <w:unhideWhenUsed/>
    <w:qFormat/>
    <w:rsid w:val="00EE5171"/>
    <w:pPr>
      <w:keepNext/>
      <w:keepLines/>
      <w:numPr>
        <w:ilvl w:val="5"/>
        <w:numId w:val="28"/>
      </w:numPr>
      <w:spacing w:before="40"/>
      <w:outlineLvl w:val="5"/>
    </w:pPr>
    <w:rPr>
      <w:rFonts w:asciiTheme="majorHAnsi" w:eastAsiaTheme="majorEastAsia" w:hAnsiTheme="majorHAnsi" w:cstheme="majorBidi"/>
      <w:color w:val="1F3763" w:themeColor="accent1" w:themeShade="7F"/>
      <w:lang w:eastAsia="es-ES"/>
    </w:rPr>
  </w:style>
  <w:style w:type="paragraph" w:styleId="Ttulo7">
    <w:name w:val="heading 7"/>
    <w:basedOn w:val="Normal"/>
    <w:next w:val="Normal"/>
    <w:link w:val="Ttulo7Car"/>
    <w:semiHidden/>
    <w:unhideWhenUsed/>
    <w:qFormat/>
    <w:rsid w:val="00EE5171"/>
    <w:pPr>
      <w:keepNext/>
      <w:keepLines/>
      <w:numPr>
        <w:ilvl w:val="6"/>
        <w:numId w:val="28"/>
      </w:numPr>
      <w:spacing w:before="40"/>
      <w:outlineLvl w:val="6"/>
    </w:pPr>
    <w:rPr>
      <w:rFonts w:asciiTheme="majorHAnsi" w:eastAsiaTheme="majorEastAsia" w:hAnsiTheme="majorHAnsi" w:cstheme="majorBidi"/>
      <w:i/>
      <w:iCs/>
      <w:color w:val="1F3763" w:themeColor="accent1" w:themeShade="7F"/>
      <w:lang w:eastAsia="es-ES"/>
    </w:rPr>
  </w:style>
  <w:style w:type="paragraph" w:styleId="Ttulo8">
    <w:name w:val="heading 8"/>
    <w:basedOn w:val="Normal"/>
    <w:next w:val="Normal"/>
    <w:link w:val="Ttulo8Car"/>
    <w:semiHidden/>
    <w:unhideWhenUsed/>
    <w:qFormat/>
    <w:rsid w:val="00EE5171"/>
    <w:pPr>
      <w:keepNext/>
      <w:keepLines/>
      <w:numPr>
        <w:ilvl w:val="7"/>
        <w:numId w:val="28"/>
      </w:numPr>
      <w:spacing w:before="40"/>
      <w:outlineLvl w:val="7"/>
    </w:pPr>
    <w:rPr>
      <w:rFonts w:asciiTheme="majorHAnsi" w:eastAsiaTheme="majorEastAsia" w:hAnsiTheme="majorHAnsi" w:cstheme="majorBidi"/>
      <w:color w:val="272727" w:themeColor="text1" w:themeTint="D8"/>
      <w:sz w:val="21"/>
      <w:szCs w:val="21"/>
      <w:lang w:eastAsia="es-ES"/>
    </w:rPr>
  </w:style>
  <w:style w:type="paragraph" w:styleId="Ttulo9">
    <w:name w:val="heading 9"/>
    <w:basedOn w:val="Normal"/>
    <w:next w:val="Normal"/>
    <w:link w:val="Ttulo9Car"/>
    <w:semiHidden/>
    <w:unhideWhenUsed/>
    <w:qFormat/>
    <w:rsid w:val="00EE5171"/>
    <w:pPr>
      <w:keepNext/>
      <w:keepLines/>
      <w:numPr>
        <w:ilvl w:val="8"/>
        <w:numId w:val="28"/>
      </w:numPr>
      <w:spacing w:before="40"/>
      <w:outlineLvl w:val="8"/>
    </w:pPr>
    <w:rPr>
      <w:rFonts w:asciiTheme="majorHAnsi" w:eastAsiaTheme="majorEastAsia" w:hAnsiTheme="majorHAnsi" w:cstheme="majorBidi"/>
      <w:i/>
      <w:iCs/>
      <w:color w:val="272727" w:themeColor="text1" w:themeTint="D8"/>
      <w:sz w:val="21"/>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E5171"/>
    <w:rPr>
      <w:rFonts w:asciiTheme="majorHAnsi" w:eastAsiaTheme="majorEastAsia" w:hAnsiTheme="majorHAnsi" w:cstheme="majorBidi"/>
      <w:color w:val="2F5496" w:themeColor="accent1" w:themeShade="BF"/>
      <w:sz w:val="32"/>
      <w:szCs w:val="32"/>
      <w:lang w:eastAsia="es-ES"/>
    </w:rPr>
  </w:style>
  <w:style w:type="character" w:customStyle="1" w:styleId="Ttulo2Car">
    <w:name w:val="Título 2 Car"/>
    <w:basedOn w:val="Fuentedeprrafopredeter"/>
    <w:link w:val="Ttulo2"/>
    <w:rsid w:val="00EE5171"/>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rsid w:val="00EE5171"/>
    <w:rPr>
      <w:rFonts w:asciiTheme="majorHAnsi" w:eastAsiaTheme="majorEastAsia" w:hAnsiTheme="majorHAnsi" w:cstheme="majorBidi"/>
      <w:color w:val="1F3763" w:themeColor="accent1" w:themeShade="7F"/>
      <w:lang w:eastAsia="es-ES"/>
    </w:rPr>
  </w:style>
  <w:style w:type="character" w:customStyle="1" w:styleId="Ttulo4Car">
    <w:name w:val="Título 4 Car"/>
    <w:basedOn w:val="Fuentedeprrafopredeter"/>
    <w:link w:val="Ttulo4"/>
    <w:rsid w:val="00EE5171"/>
    <w:rPr>
      <w:rFonts w:asciiTheme="majorHAnsi" w:eastAsiaTheme="majorEastAsia" w:hAnsiTheme="majorHAnsi" w:cstheme="majorBidi"/>
      <w:i/>
      <w:iCs/>
      <w:color w:val="2F5496" w:themeColor="accent1" w:themeShade="BF"/>
      <w:lang w:eastAsia="es-ES"/>
    </w:rPr>
  </w:style>
  <w:style w:type="character" w:customStyle="1" w:styleId="Ttulo5Car">
    <w:name w:val="Título 5 Car"/>
    <w:basedOn w:val="Fuentedeprrafopredeter"/>
    <w:link w:val="Ttulo5"/>
    <w:semiHidden/>
    <w:rsid w:val="00EE5171"/>
    <w:rPr>
      <w:rFonts w:asciiTheme="majorHAnsi" w:eastAsiaTheme="majorEastAsia" w:hAnsiTheme="majorHAnsi" w:cstheme="majorBidi"/>
      <w:color w:val="2F5496" w:themeColor="accent1" w:themeShade="BF"/>
      <w:lang w:eastAsia="es-ES"/>
    </w:rPr>
  </w:style>
  <w:style w:type="character" w:customStyle="1" w:styleId="Ttulo6Car">
    <w:name w:val="Título 6 Car"/>
    <w:basedOn w:val="Fuentedeprrafopredeter"/>
    <w:link w:val="Ttulo6"/>
    <w:semiHidden/>
    <w:rsid w:val="00EE5171"/>
    <w:rPr>
      <w:rFonts w:asciiTheme="majorHAnsi" w:eastAsiaTheme="majorEastAsia" w:hAnsiTheme="majorHAnsi" w:cstheme="majorBidi"/>
      <w:color w:val="1F3763" w:themeColor="accent1" w:themeShade="7F"/>
      <w:lang w:eastAsia="es-ES"/>
    </w:rPr>
  </w:style>
  <w:style w:type="character" w:customStyle="1" w:styleId="Ttulo7Car">
    <w:name w:val="Título 7 Car"/>
    <w:basedOn w:val="Fuentedeprrafopredeter"/>
    <w:link w:val="Ttulo7"/>
    <w:semiHidden/>
    <w:rsid w:val="00EE5171"/>
    <w:rPr>
      <w:rFonts w:asciiTheme="majorHAnsi" w:eastAsiaTheme="majorEastAsia" w:hAnsiTheme="majorHAnsi" w:cstheme="majorBidi"/>
      <w:i/>
      <w:iCs/>
      <w:color w:val="1F3763" w:themeColor="accent1" w:themeShade="7F"/>
      <w:lang w:eastAsia="es-ES"/>
    </w:rPr>
  </w:style>
  <w:style w:type="character" w:customStyle="1" w:styleId="Ttulo8Car">
    <w:name w:val="Título 8 Car"/>
    <w:basedOn w:val="Fuentedeprrafopredeter"/>
    <w:link w:val="Ttulo8"/>
    <w:semiHidden/>
    <w:rsid w:val="00EE5171"/>
    <w:rPr>
      <w:rFonts w:asciiTheme="majorHAnsi" w:eastAsiaTheme="majorEastAsia" w:hAnsiTheme="majorHAnsi" w:cstheme="majorBidi"/>
      <w:color w:val="272727" w:themeColor="text1" w:themeTint="D8"/>
      <w:sz w:val="21"/>
      <w:szCs w:val="21"/>
      <w:lang w:eastAsia="es-ES"/>
    </w:rPr>
  </w:style>
  <w:style w:type="character" w:customStyle="1" w:styleId="Ttulo9Car">
    <w:name w:val="Título 9 Car"/>
    <w:basedOn w:val="Fuentedeprrafopredeter"/>
    <w:link w:val="Ttulo9"/>
    <w:semiHidden/>
    <w:rsid w:val="00EE5171"/>
    <w:rPr>
      <w:rFonts w:asciiTheme="majorHAnsi" w:eastAsiaTheme="majorEastAsia" w:hAnsiTheme="majorHAnsi" w:cstheme="majorBidi"/>
      <w:i/>
      <w:iCs/>
      <w:color w:val="272727" w:themeColor="text1" w:themeTint="D8"/>
      <w:sz w:val="21"/>
      <w:szCs w:val="21"/>
      <w:lang w:eastAsia="es-ES"/>
    </w:rPr>
  </w:style>
  <w:style w:type="paragraph" w:styleId="Encabezado">
    <w:name w:val="header"/>
    <w:basedOn w:val="Normal"/>
    <w:link w:val="EncabezadoCar"/>
    <w:uiPriority w:val="99"/>
    <w:rsid w:val="00EE5171"/>
    <w:pPr>
      <w:tabs>
        <w:tab w:val="center" w:pos="4252"/>
        <w:tab w:val="right" w:pos="8504"/>
      </w:tabs>
    </w:pPr>
    <w:rPr>
      <w:lang w:eastAsia="es-ES"/>
    </w:rPr>
  </w:style>
  <w:style w:type="character" w:customStyle="1" w:styleId="EncabezadoCar">
    <w:name w:val="Encabezado Car"/>
    <w:basedOn w:val="Fuentedeprrafopredeter"/>
    <w:link w:val="Encabezado"/>
    <w:uiPriority w:val="99"/>
    <w:rsid w:val="00EE5171"/>
    <w:rPr>
      <w:rFonts w:ascii="Times New Roman" w:eastAsia="Times New Roman" w:hAnsi="Times New Roman" w:cs="Times New Roman"/>
      <w:lang w:eastAsia="es-ES"/>
    </w:rPr>
  </w:style>
  <w:style w:type="paragraph" w:styleId="Piedepgina">
    <w:name w:val="footer"/>
    <w:basedOn w:val="Normal"/>
    <w:link w:val="PiedepginaCar"/>
    <w:rsid w:val="00EE5171"/>
    <w:pPr>
      <w:tabs>
        <w:tab w:val="center" w:pos="4252"/>
        <w:tab w:val="right" w:pos="8504"/>
      </w:tabs>
    </w:pPr>
    <w:rPr>
      <w:lang w:eastAsia="es-ES"/>
    </w:rPr>
  </w:style>
  <w:style w:type="character" w:customStyle="1" w:styleId="PiedepginaCar">
    <w:name w:val="Pie de página Car"/>
    <w:basedOn w:val="Fuentedeprrafopredeter"/>
    <w:link w:val="Piedepgina"/>
    <w:rsid w:val="00EE5171"/>
    <w:rPr>
      <w:rFonts w:ascii="Times New Roman" w:eastAsia="Times New Roman" w:hAnsi="Times New Roman" w:cs="Times New Roman"/>
      <w:lang w:eastAsia="es-ES"/>
    </w:rPr>
  </w:style>
  <w:style w:type="table" w:styleId="Tablaconcuadrcula">
    <w:name w:val="Table Grid"/>
    <w:basedOn w:val="Tablanormal"/>
    <w:rsid w:val="00EE5171"/>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EE5171"/>
    <w:rPr>
      <w:rFonts w:ascii="Tahoma" w:hAnsi="Tahoma" w:cs="Tahoma"/>
      <w:sz w:val="16"/>
      <w:szCs w:val="16"/>
      <w:lang w:eastAsia="es-ES"/>
    </w:rPr>
  </w:style>
  <w:style w:type="character" w:customStyle="1" w:styleId="TextodegloboCar">
    <w:name w:val="Texto de globo Car"/>
    <w:basedOn w:val="Fuentedeprrafopredeter"/>
    <w:link w:val="Textodeglobo"/>
    <w:semiHidden/>
    <w:rsid w:val="00EE5171"/>
    <w:rPr>
      <w:rFonts w:ascii="Tahoma" w:eastAsia="Times New Roman" w:hAnsi="Tahoma" w:cs="Tahoma"/>
      <w:sz w:val="16"/>
      <w:szCs w:val="16"/>
      <w:lang w:eastAsia="es-ES"/>
    </w:rPr>
  </w:style>
  <w:style w:type="character" w:styleId="Nmerodepgina">
    <w:name w:val="page number"/>
    <w:basedOn w:val="Fuentedeprrafopredeter"/>
    <w:rsid w:val="00EE5171"/>
  </w:style>
  <w:style w:type="paragraph" w:styleId="Prrafodelista">
    <w:name w:val="List Paragraph"/>
    <w:basedOn w:val="Normal"/>
    <w:uiPriority w:val="34"/>
    <w:qFormat/>
    <w:rsid w:val="00EE5171"/>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EE5171"/>
    <w:pPr>
      <w:spacing w:before="100" w:beforeAutospacing="1" w:after="100" w:afterAutospacing="1"/>
    </w:pPr>
    <w:rPr>
      <w:rFonts w:eastAsiaTheme="minorEastAsia"/>
    </w:rPr>
  </w:style>
  <w:style w:type="table" w:customStyle="1" w:styleId="Tablaconcuadrcula1">
    <w:name w:val="Tabla con cuadrícula1"/>
    <w:basedOn w:val="Tablanormal"/>
    <w:next w:val="Tablaconcuadrcula"/>
    <w:uiPriority w:val="39"/>
    <w:rsid w:val="00EE5171"/>
    <w:rPr>
      <w:rFonts w:ascii="Calibri" w:eastAsia="SimSun" w:hAnsi="Calibri" w:cs="Times New Roman"/>
      <w:kern w:val="22"/>
      <w:sz w:val="22"/>
      <w:szCs w:val="22"/>
      <w:lang w:val="es-ES" w:eastAsia="ja-JP"/>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o-nfasis21">
    <w:name w:val="Tabla de cuadrícula 1 Claro - Énfasis 21"/>
    <w:basedOn w:val="Tablanormal"/>
    <w:next w:val="Tablaconcuadrcula1Claro-nfasis21"/>
    <w:uiPriority w:val="46"/>
    <w:rsid w:val="00EE5171"/>
    <w:rPr>
      <w:rFonts w:ascii="Calibri" w:eastAsia="SimSun" w:hAnsi="Calibri" w:cs="Times New Roman"/>
      <w:kern w:val="22"/>
      <w:sz w:val="22"/>
      <w:szCs w:val="22"/>
      <w:lang w:val="es-ES" w:eastAsia="ja-JP"/>
      <w14:ligatures w14:val="standard"/>
    </w:rPr>
    <w:tblPr>
      <w:tblStyleRowBandSize w:val="1"/>
      <w:tblStyleColBandSize w:val="1"/>
      <w:tblBorders>
        <w:top w:val="single" w:sz="4" w:space="0" w:color="F1CBB5"/>
        <w:left w:val="single" w:sz="4" w:space="0" w:color="F1CBB5"/>
        <w:bottom w:val="single" w:sz="4" w:space="0" w:color="F1CBB5"/>
        <w:right w:val="single" w:sz="4" w:space="0" w:color="F1CBB5"/>
        <w:insideH w:val="single" w:sz="4" w:space="0" w:color="F1CBB5"/>
        <w:insideV w:val="single" w:sz="4" w:space="0" w:color="F1CBB5"/>
      </w:tblBorders>
    </w:tblPr>
    <w:tblStylePr w:type="firstRow">
      <w:rPr>
        <w:b/>
        <w:bCs/>
      </w:rPr>
      <w:tblPr/>
      <w:tcPr>
        <w:tcBorders>
          <w:bottom w:val="single" w:sz="12" w:space="0" w:color="EAB290"/>
        </w:tcBorders>
      </w:tcPr>
    </w:tblStylePr>
    <w:tblStylePr w:type="lastRow">
      <w:rPr>
        <w:b/>
        <w:bCs/>
      </w:rPr>
      <w:tblPr/>
      <w:tcPr>
        <w:tcBorders>
          <w:top w:val="double" w:sz="2" w:space="0" w:color="EAB290"/>
        </w:tcBorders>
      </w:tcPr>
    </w:tblStylePr>
    <w:tblStylePr w:type="firstCol">
      <w:rPr>
        <w:b/>
        <w:bCs/>
      </w:rPr>
    </w:tblStylePr>
    <w:tblStylePr w:type="lastCol">
      <w:rPr>
        <w:b/>
        <w:bCs/>
      </w:rPr>
    </w:tblStylePr>
  </w:style>
  <w:style w:type="paragraph" w:customStyle="1" w:styleId="Textonotaalfinal1">
    <w:name w:val="Texto nota al final1"/>
    <w:basedOn w:val="Normal"/>
    <w:next w:val="Textonotaalfinal"/>
    <w:link w:val="TextonotaalfinalCar"/>
    <w:uiPriority w:val="99"/>
    <w:semiHidden/>
    <w:unhideWhenUsed/>
    <w:rsid w:val="00EE5171"/>
    <w:pPr>
      <w:ind w:left="72" w:right="72"/>
    </w:pPr>
    <w:rPr>
      <w:sz w:val="20"/>
      <w:szCs w:val="20"/>
      <w:lang w:val="es-ES" w:eastAsia="es-ES"/>
    </w:rPr>
  </w:style>
  <w:style w:type="character" w:customStyle="1" w:styleId="TextonotaalfinalCar">
    <w:name w:val="Texto nota al final Car"/>
    <w:basedOn w:val="Fuentedeprrafopredeter"/>
    <w:link w:val="Textonotaalfinal1"/>
    <w:uiPriority w:val="99"/>
    <w:semiHidden/>
    <w:rsid w:val="00EE5171"/>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EE5171"/>
    <w:rPr>
      <w:vertAlign w:val="superscript"/>
    </w:rPr>
  </w:style>
  <w:style w:type="table" w:customStyle="1" w:styleId="Tablaconcuadrcula1Claro-nfasis21">
    <w:name w:val="Tabla con cuadrícula 1 Claro - Énfasis 21"/>
    <w:basedOn w:val="Tablanormal"/>
    <w:uiPriority w:val="46"/>
    <w:rsid w:val="00EE5171"/>
    <w:rPr>
      <w:rFonts w:ascii="Times New Roman" w:eastAsia="Times New Roman" w:hAnsi="Times New Roman" w:cs="Times New Roman"/>
      <w:sz w:val="20"/>
      <w:szCs w:val="20"/>
      <w:lang w:val="es-ES" w:eastAsia="es-E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Textonotaalfinal">
    <w:name w:val="endnote text"/>
    <w:basedOn w:val="Normal"/>
    <w:link w:val="TextonotaalfinalCar1"/>
    <w:semiHidden/>
    <w:unhideWhenUsed/>
    <w:rsid w:val="00EE5171"/>
    <w:rPr>
      <w:sz w:val="20"/>
      <w:szCs w:val="20"/>
      <w:lang w:eastAsia="es-ES"/>
    </w:rPr>
  </w:style>
  <w:style w:type="character" w:customStyle="1" w:styleId="TextonotaalfinalCar1">
    <w:name w:val="Texto nota al final Car1"/>
    <w:basedOn w:val="Fuentedeprrafopredeter"/>
    <w:link w:val="Textonotaalfinal"/>
    <w:semiHidden/>
    <w:rsid w:val="00EE5171"/>
    <w:rPr>
      <w:rFonts w:ascii="Times New Roman" w:eastAsia="Times New Roman" w:hAnsi="Times New Roman" w:cs="Times New Roman"/>
      <w:sz w:val="20"/>
      <w:szCs w:val="20"/>
      <w:lang w:eastAsia="es-ES"/>
    </w:rPr>
  </w:style>
  <w:style w:type="character" w:styleId="Hipervnculo">
    <w:name w:val="Hyperlink"/>
    <w:basedOn w:val="Fuentedeprrafopredeter"/>
    <w:uiPriority w:val="99"/>
    <w:unhideWhenUsed/>
    <w:rsid w:val="00EE5171"/>
    <w:rPr>
      <w:color w:val="0563C1" w:themeColor="hyperlink"/>
      <w:u w:val="single"/>
    </w:rPr>
  </w:style>
  <w:style w:type="paragraph" w:styleId="Textoindependiente">
    <w:name w:val="Body Text"/>
    <w:basedOn w:val="Normal"/>
    <w:link w:val="TextoindependienteCar"/>
    <w:uiPriority w:val="1"/>
    <w:qFormat/>
    <w:rsid w:val="00EE5171"/>
    <w:pPr>
      <w:widowControl w:val="0"/>
      <w:autoSpaceDE w:val="0"/>
      <w:autoSpaceDN w:val="0"/>
    </w:pPr>
    <w:rPr>
      <w:rFonts w:ascii="Calibri" w:eastAsia="Calibri" w:hAnsi="Calibri" w:cs="Calibri"/>
      <w:lang w:eastAsia="en-US"/>
    </w:rPr>
  </w:style>
  <w:style w:type="character" w:customStyle="1" w:styleId="TextoindependienteCar">
    <w:name w:val="Texto independiente Car"/>
    <w:basedOn w:val="Fuentedeprrafopredeter"/>
    <w:link w:val="Textoindependiente"/>
    <w:uiPriority w:val="1"/>
    <w:rsid w:val="00EE5171"/>
    <w:rPr>
      <w:rFonts w:ascii="Calibri" w:eastAsia="Calibri" w:hAnsi="Calibri" w:cs="Calibri"/>
    </w:rPr>
  </w:style>
  <w:style w:type="table" w:customStyle="1" w:styleId="Tablaconcuadrcula4-nfasis31">
    <w:name w:val="Tabla con cuadrícula 4 - Énfasis 31"/>
    <w:basedOn w:val="Tablanormal"/>
    <w:uiPriority w:val="49"/>
    <w:rsid w:val="00EE5171"/>
    <w:rPr>
      <w:rFonts w:ascii="Times New Roman" w:eastAsia="Times New Roman" w:hAnsi="Times New Roman" w:cs="Times New Roman"/>
      <w:sz w:val="20"/>
      <w:szCs w:val="20"/>
      <w:lang w:val="es-ES" w:eastAsia="es-E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5oscura-nfasis41">
    <w:name w:val="Tabla con cuadrícula 5 oscura - Énfasis 41"/>
    <w:basedOn w:val="Tablanormal"/>
    <w:uiPriority w:val="50"/>
    <w:rsid w:val="00EE5171"/>
    <w:rPr>
      <w:rFonts w:ascii="Times New Roman" w:eastAsia="Times New Roman" w:hAnsi="Times New Roman" w:cs="Times New Roman"/>
      <w:sz w:val="20"/>
      <w:szCs w:val="20"/>
      <w:lang w:val="es-ES" w:eastAsia="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adelista4-nfasis41">
    <w:name w:val="Tabla de lista 4 - Énfasis 41"/>
    <w:basedOn w:val="Tablanormal"/>
    <w:uiPriority w:val="49"/>
    <w:rsid w:val="00EE5171"/>
    <w:rPr>
      <w:rFonts w:ascii="Times New Roman" w:eastAsia="Times New Roman" w:hAnsi="Times New Roman" w:cs="Times New Roman"/>
      <w:sz w:val="20"/>
      <w:szCs w:val="20"/>
      <w:lang w:val="es-ES" w:eastAsia="es-E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Sinespaciado">
    <w:name w:val="No Spacing"/>
    <w:link w:val="SinespaciadoCar"/>
    <w:uiPriority w:val="1"/>
    <w:qFormat/>
    <w:rsid w:val="00EE5171"/>
    <w:rPr>
      <w:rFonts w:eastAsiaTheme="minorEastAsia"/>
      <w:sz w:val="22"/>
      <w:szCs w:val="22"/>
      <w:lang w:eastAsia="es-MX"/>
    </w:rPr>
  </w:style>
  <w:style w:type="character" w:customStyle="1" w:styleId="SinespaciadoCar">
    <w:name w:val="Sin espaciado Car"/>
    <w:basedOn w:val="Fuentedeprrafopredeter"/>
    <w:link w:val="Sinespaciado"/>
    <w:uiPriority w:val="1"/>
    <w:rsid w:val="00EE5171"/>
    <w:rPr>
      <w:rFonts w:eastAsiaTheme="minorEastAsia"/>
      <w:sz w:val="22"/>
      <w:szCs w:val="22"/>
      <w:lang w:eastAsia="es-MX"/>
    </w:rPr>
  </w:style>
  <w:style w:type="paragraph" w:styleId="TtuloTDC">
    <w:name w:val="TOC Heading"/>
    <w:basedOn w:val="Ttulo1"/>
    <w:next w:val="Normal"/>
    <w:uiPriority w:val="39"/>
    <w:unhideWhenUsed/>
    <w:qFormat/>
    <w:rsid w:val="00EE5171"/>
    <w:pPr>
      <w:numPr>
        <w:numId w:val="0"/>
      </w:numPr>
      <w:spacing w:line="259" w:lineRule="auto"/>
      <w:outlineLvl w:val="9"/>
    </w:pPr>
    <w:rPr>
      <w:lang w:eastAsia="es-MX"/>
    </w:rPr>
  </w:style>
  <w:style w:type="paragraph" w:styleId="TDC1">
    <w:name w:val="toc 1"/>
    <w:basedOn w:val="Normal"/>
    <w:next w:val="Normal"/>
    <w:autoRedefine/>
    <w:uiPriority w:val="39"/>
    <w:unhideWhenUsed/>
    <w:rsid w:val="00EE5171"/>
    <w:pPr>
      <w:spacing w:before="120" w:after="120"/>
    </w:pPr>
    <w:rPr>
      <w:rFonts w:asciiTheme="minorHAnsi" w:hAnsiTheme="minorHAnsi" w:cstheme="minorHAnsi"/>
      <w:b/>
      <w:bCs/>
      <w:caps/>
      <w:sz w:val="20"/>
      <w:szCs w:val="20"/>
      <w:lang w:eastAsia="es-ES"/>
    </w:rPr>
  </w:style>
  <w:style w:type="paragraph" w:styleId="TDC2">
    <w:name w:val="toc 2"/>
    <w:basedOn w:val="Normal"/>
    <w:next w:val="Normal"/>
    <w:autoRedefine/>
    <w:uiPriority w:val="39"/>
    <w:unhideWhenUsed/>
    <w:rsid w:val="00EE5171"/>
    <w:pPr>
      <w:ind w:left="240"/>
    </w:pPr>
    <w:rPr>
      <w:rFonts w:asciiTheme="minorHAnsi" w:hAnsiTheme="minorHAnsi" w:cstheme="minorHAnsi"/>
      <w:smallCaps/>
      <w:sz w:val="20"/>
      <w:szCs w:val="20"/>
      <w:lang w:eastAsia="es-ES"/>
    </w:rPr>
  </w:style>
  <w:style w:type="paragraph" w:styleId="TDC3">
    <w:name w:val="toc 3"/>
    <w:basedOn w:val="Normal"/>
    <w:next w:val="Normal"/>
    <w:autoRedefine/>
    <w:uiPriority w:val="39"/>
    <w:unhideWhenUsed/>
    <w:rsid w:val="00EE5171"/>
    <w:pPr>
      <w:ind w:left="480"/>
    </w:pPr>
    <w:rPr>
      <w:rFonts w:asciiTheme="minorHAnsi" w:hAnsiTheme="minorHAnsi" w:cstheme="minorHAnsi"/>
      <w:i/>
      <w:iCs/>
      <w:sz w:val="20"/>
      <w:szCs w:val="20"/>
      <w:lang w:eastAsia="es-ES"/>
    </w:rPr>
  </w:style>
  <w:style w:type="paragraph" w:styleId="TDC4">
    <w:name w:val="toc 4"/>
    <w:basedOn w:val="Normal"/>
    <w:next w:val="Normal"/>
    <w:autoRedefine/>
    <w:uiPriority w:val="39"/>
    <w:unhideWhenUsed/>
    <w:rsid w:val="00EE5171"/>
    <w:pPr>
      <w:ind w:left="720"/>
    </w:pPr>
    <w:rPr>
      <w:rFonts w:asciiTheme="minorHAnsi" w:hAnsiTheme="minorHAnsi" w:cstheme="minorHAnsi"/>
      <w:sz w:val="18"/>
      <w:szCs w:val="18"/>
      <w:lang w:eastAsia="es-ES"/>
    </w:rPr>
  </w:style>
  <w:style w:type="paragraph" w:styleId="TDC5">
    <w:name w:val="toc 5"/>
    <w:basedOn w:val="Normal"/>
    <w:next w:val="Normal"/>
    <w:autoRedefine/>
    <w:unhideWhenUsed/>
    <w:rsid w:val="00EE5171"/>
    <w:pPr>
      <w:ind w:left="960"/>
    </w:pPr>
    <w:rPr>
      <w:rFonts w:asciiTheme="minorHAnsi" w:hAnsiTheme="minorHAnsi" w:cstheme="minorHAnsi"/>
      <w:sz w:val="18"/>
      <w:szCs w:val="18"/>
      <w:lang w:eastAsia="es-ES"/>
    </w:rPr>
  </w:style>
  <w:style w:type="paragraph" w:styleId="TDC6">
    <w:name w:val="toc 6"/>
    <w:basedOn w:val="Normal"/>
    <w:next w:val="Normal"/>
    <w:autoRedefine/>
    <w:unhideWhenUsed/>
    <w:rsid w:val="00EE5171"/>
    <w:pPr>
      <w:ind w:left="1200"/>
    </w:pPr>
    <w:rPr>
      <w:rFonts w:asciiTheme="minorHAnsi" w:hAnsiTheme="minorHAnsi" w:cstheme="minorHAnsi"/>
      <w:sz w:val="18"/>
      <w:szCs w:val="18"/>
      <w:lang w:eastAsia="es-ES"/>
    </w:rPr>
  </w:style>
  <w:style w:type="paragraph" w:styleId="TDC7">
    <w:name w:val="toc 7"/>
    <w:basedOn w:val="Normal"/>
    <w:next w:val="Normal"/>
    <w:autoRedefine/>
    <w:unhideWhenUsed/>
    <w:rsid w:val="00EE5171"/>
    <w:pPr>
      <w:ind w:left="1440"/>
    </w:pPr>
    <w:rPr>
      <w:rFonts w:asciiTheme="minorHAnsi" w:hAnsiTheme="minorHAnsi" w:cstheme="minorHAnsi"/>
      <w:sz w:val="18"/>
      <w:szCs w:val="18"/>
      <w:lang w:eastAsia="es-ES"/>
    </w:rPr>
  </w:style>
  <w:style w:type="paragraph" w:styleId="TDC8">
    <w:name w:val="toc 8"/>
    <w:basedOn w:val="Normal"/>
    <w:next w:val="Normal"/>
    <w:autoRedefine/>
    <w:unhideWhenUsed/>
    <w:rsid w:val="00EE5171"/>
    <w:pPr>
      <w:ind w:left="1680"/>
    </w:pPr>
    <w:rPr>
      <w:rFonts w:asciiTheme="minorHAnsi" w:hAnsiTheme="minorHAnsi" w:cstheme="minorHAnsi"/>
      <w:sz w:val="18"/>
      <w:szCs w:val="18"/>
      <w:lang w:eastAsia="es-ES"/>
    </w:rPr>
  </w:style>
  <w:style w:type="paragraph" w:styleId="TDC9">
    <w:name w:val="toc 9"/>
    <w:basedOn w:val="Normal"/>
    <w:next w:val="Normal"/>
    <w:autoRedefine/>
    <w:unhideWhenUsed/>
    <w:rsid w:val="00EE5171"/>
    <w:pPr>
      <w:ind w:left="1920"/>
    </w:pPr>
    <w:rPr>
      <w:rFonts w:asciiTheme="minorHAnsi" w:hAnsiTheme="minorHAnsi" w:cstheme="minorHAnsi"/>
      <w:sz w:val="18"/>
      <w:szCs w:val="18"/>
      <w:lang w:eastAsia="es-ES"/>
    </w:rPr>
  </w:style>
  <w:style w:type="paragraph" w:customStyle="1" w:styleId="msonormal0">
    <w:name w:val="msonormal"/>
    <w:basedOn w:val="Normal"/>
    <w:rsid w:val="00EE5171"/>
    <w:pPr>
      <w:spacing w:before="100" w:beforeAutospacing="1" w:after="100" w:afterAutospacing="1"/>
    </w:pPr>
  </w:style>
  <w:style w:type="paragraph" w:styleId="HTMLconformatoprevio">
    <w:name w:val="HTML Preformatted"/>
    <w:basedOn w:val="Normal"/>
    <w:link w:val="HTMLconformatoprevioCar"/>
    <w:uiPriority w:val="99"/>
    <w:semiHidden/>
    <w:unhideWhenUsed/>
    <w:rsid w:val="00EE5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EE5171"/>
    <w:rPr>
      <w:rFonts w:ascii="Courier New" w:eastAsia="Times New Roman" w:hAnsi="Courier New" w:cs="Courier New"/>
      <w:sz w:val="20"/>
      <w:szCs w:val="20"/>
      <w:lang w:eastAsia="es-MX"/>
    </w:rPr>
  </w:style>
  <w:style w:type="character" w:styleId="Refdecomentario">
    <w:name w:val="annotation reference"/>
    <w:basedOn w:val="Fuentedeprrafopredeter"/>
    <w:uiPriority w:val="99"/>
    <w:semiHidden/>
    <w:unhideWhenUsed/>
    <w:rsid w:val="004C7E0F"/>
    <w:rPr>
      <w:sz w:val="16"/>
      <w:szCs w:val="16"/>
    </w:rPr>
  </w:style>
  <w:style w:type="paragraph" w:styleId="Textocomentario">
    <w:name w:val="annotation text"/>
    <w:basedOn w:val="Normal"/>
    <w:link w:val="TextocomentarioCar"/>
    <w:uiPriority w:val="99"/>
    <w:semiHidden/>
    <w:unhideWhenUsed/>
    <w:rsid w:val="004C7E0F"/>
    <w:rPr>
      <w:sz w:val="20"/>
      <w:szCs w:val="20"/>
    </w:rPr>
  </w:style>
  <w:style w:type="character" w:customStyle="1" w:styleId="TextocomentarioCar">
    <w:name w:val="Texto comentario Car"/>
    <w:basedOn w:val="Fuentedeprrafopredeter"/>
    <w:link w:val="Textocomentario"/>
    <w:uiPriority w:val="99"/>
    <w:semiHidden/>
    <w:rsid w:val="004C7E0F"/>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4C7E0F"/>
    <w:rPr>
      <w:b/>
      <w:bCs/>
    </w:rPr>
  </w:style>
  <w:style w:type="character" w:customStyle="1" w:styleId="AsuntodelcomentarioCar">
    <w:name w:val="Asunto del comentario Car"/>
    <w:basedOn w:val="TextocomentarioCar"/>
    <w:link w:val="Asuntodelcomentario"/>
    <w:uiPriority w:val="99"/>
    <w:semiHidden/>
    <w:rsid w:val="004C7E0F"/>
    <w:rPr>
      <w:rFonts w:ascii="Times New Roman" w:eastAsia="Times New Roman" w:hAnsi="Times New Roman" w:cs="Times New Roman"/>
      <w:b/>
      <w:bCs/>
      <w:sz w:val="20"/>
      <w:szCs w:val="20"/>
      <w:lang w:eastAsia="es-MX"/>
    </w:rPr>
  </w:style>
  <w:style w:type="paragraph" w:styleId="Revisin">
    <w:name w:val="Revision"/>
    <w:hidden/>
    <w:uiPriority w:val="99"/>
    <w:semiHidden/>
    <w:rsid w:val="009515CE"/>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E5F729-791C-4387-A5AD-022399C1BEF6}" type="doc">
      <dgm:prSet loTypeId="urn:microsoft.com/office/officeart/2005/8/layout/orgChart1" loCatId="hierarchy" qsTypeId="urn:microsoft.com/office/officeart/2005/8/quickstyle/simple5" qsCatId="simple" csTypeId="urn:microsoft.com/office/officeart/2005/8/colors/accent1_2" csCatId="accent1" phldr="1"/>
      <dgm:spPr/>
      <dgm:t>
        <a:bodyPr/>
        <a:lstStyle/>
        <a:p>
          <a:endParaRPr lang="es-MX"/>
        </a:p>
      </dgm:t>
    </dgm:pt>
    <dgm:pt modelId="{90A0A376-E048-42F7-94E3-97ADD0FFCE26}">
      <dgm:prSet phldrT="[Texto]"/>
      <dgm:spPr/>
      <dgm:t>
        <a:bodyPr/>
        <a:lstStyle/>
        <a:p>
          <a:r>
            <a:rPr lang="es-MX"/>
            <a:t>SISTEMA INSTITUCIONAL DE ARCHIVOS</a:t>
          </a:r>
        </a:p>
      </dgm:t>
    </dgm:pt>
    <dgm:pt modelId="{90848159-2C38-4759-8AB9-0F5AF9A593A0}" type="parTrans" cxnId="{BDE32B17-5E3B-45CF-A64E-FB42569E3F38}">
      <dgm:prSet/>
      <dgm:spPr/>
      <dgm:t>
        <a:bodyPr/>
        <a:lstStyle/>
        <a:p>
          <a:endParaRPr lang="es-MX"/>
        </a:p>
      </dgm:t>
    </dgm:pt>
    <dgm:pt modelId="{2E5753A6-DE9E-41D8-A0D4-FE8075CC14FD}" type="sibTrans" cxnId="{BDE32B17-5E3B-45CF-A64E-FB42569E3F38}">
      <dgm:prSet/>
      <dgm:spPr/>
      <dgm:t>
        <a:bodyPr/>
        <a:lstStyle/>
        <a:p>
          <a:endParaRPr lang="es-MX"/>
        </a:p>
      </dgm:t>
    </dgm:pt>
    <dgm:pt modelId="{AD6DE46E-FB52-4F81-A340-D558CDDD771A}">
      <dgm:prSet phldrT="[Texto]"/>
      <dgm:spPr/>
      <dgm:t>
        <a:bodyPr/>
        <a:lstStyle/>
        <a:p>
          <a:r>
            <a:rPr lang="es-MX"/>
            <a:t>Oficialía</a:t>
          </a:r>
          <a:r>
            <a:rPr lang="es-MX" baseline="0"/>
            <a:t> de Partes</a:t>
          </a:r>
          <a:endParaRPr lang="es-MX"/>
        </a:p>
      </dgm:t>
    </dgm:pt>
    <dgm:pt modelId="{53ED1754-33B2-4504-B381-0958DA160902}" type="parTrans" cxnId="{2754331E-8A37-40AF-8505-E9C20F53153B}">
      <dgm:prSet/>
      <dgm:spPr/>
      <dgm:t>
        <a:bodyPr/>
        <a:lstStyle/>
        <a:p>
          <a:endParaRPr lang="es-MX"/>
        </a:p>
      </dgm:t>
    </dgm:pt>
    <dgm:pt modelId="{E9268416-2CE1-429B-B612-C8873D0D4C0C}" type="sibTrans" cxnId="{2754331E-8A37-40AF-8505-E9C20F53153B}">
      <dgm:prSet/>
      <dgm:spPr/>
      <dgm:t>
        <a:bodyPr/>
        <a:lstStyle/>
        <a:p>
          <a:endParaRPr lang="es-MX"/>
        </a:p>
      </dgm:t>
    </dgm:pt>
    <dgm:pt modelId="{3E5C35B2-F008-4B97-92A8-5719A32979AA}">
      <dgm:prSet phldrT="[Texto]"/>
      <dgm:spPr>
        <a:solidFill>
          <a:schemeClr val="accent3"/>
        </a:solidFill>
      </dgm:spPr>
      <dgm:t>
        <a:bodyPr/>
        <a:lstStyle/>
        <a:p>
          <a:r>
            <a:rPr lang="es-MX" baseline="0"/>
            <a:t>COTECIAD</a:t>
          </a:r>
        </a:p>
      </dgm:t>
    </dgm:pt>
    <dgm:pt modelId="{0415EA45-DC8F-4900-BF29-7D075C89FA1A}" type="parTrans" cxnId="{44EA7C14-5516-4F25-B929-37E9D643AFA2}">
      <dgm:prSet/>
      <dgm:spPr/>
      <dgm:t>
        <a:bodyPr/>
        <a:lstStyle/>
        <a:p>
          <a:endParaRPr lang="es-MX"/>
        </a:p>
      </dgm:t>
    </dgm:pt>
    <dgm:pt modelId="{E61D1816-315B-4B7A-980B-0E80DC1F3C29}" type="sibTrans" cxnId="{44EA7C14-5516-4F25-B929-37E9D643AFA2}">
      <dgm:prSet/>
      <dgm:spPr/>
      <dgm:t>
        <a:bodyPr/>
        <a:lstStyle/>
        <a:p>
          <a:endParaRPr lang="es-MX"/>
        </a:p>
      </dgm:t>
    </dgm:pt>
    <dgm:pt modelId="{C55E8BDB-C8F5-4A3E-B086-A0ECBDC53885}">
      <dgm:prSet/>
      <dgm:spPr/>
      <dgm:t>
        <a:bodyPr/>
        <a:lstStyle/>
        <a:p>
          <a:r>
            <a:rPr lang="es-MX"/>
            <a:t>JUD</a:t>
          </a:r>
        </a:p>
        <a:p>
          <a:r>
            <a:rPr lang="es-MX"/>
            <a:t> Archivo de Concentración</a:t>
          </a:r>
        </a:p>
      </dgm:t>
    </dgm:pt>
    <dgm:pt modelId="{D7665783-E5AA-4988-8F70-B363C729B365}" type="parTrans" cxnId="{26A092F0-CE0C-4E5D-9D0E-F88C9E9AEE60}">
      <dgm:prSet/>
      <dgm:spPr/>
      <dgm:t>
        <a:bodyPr/>
        <a:lstStyle/>
        <a:p>
          <a:endParaRPr lang="es-MX"/>
        </a:p>
      </dgm:t>
    </dgm:pt>
    <dgm:pt modelId="{A190AFAD-A072-4215-A027-B62CD8354DA7}" type="sibTrans" cxnId="{26A092F0-CE0C-4E5D-9D0E-F88C9E9AEE60}">
      <dgm:prSet/>
      <dgm:spPr/>
      <dgm:t>
        <a:bodyPr/>
        <a:lstStyle/>
        <a:p>
          <a:endParaRPr lang="es-MX"/>
        </a:p>
      </dgm:t>
    </dgm:pt>
    <dgm:pt modelId="{AEFB5EC1-43DE-46A4-B001-F46D6C2A86AC}">
      <dgm:prSet/>
      <dgm:spPr>
        <a:solidFill>
          <a:schemeClr val="accent6">
            <a:lumMod val="75000"/>
          </a:schemeClr>
        </a:solidFill>
      </dgm:spPr>
      <dgm:t>
        <a:bodyPr/>
        <a:lstStyle/>
        <a:p>
          <a:r>
            <a:rPr lang="es-MX"/>
            <a:t>JUD</a:t>
          </a:r>
        </a:p>
        <a:p>
          <a:r>
            <a:rPr lang="es-MX"/>
            <a:t> Archivo Histórico</a:t>
          </a:r>
        </a:p>
      </dgm:t>
    </dgm:pt>
    <dgm:pt modelId="{AA52D020-AD4E-4FF2-9CBA-DAAA5D9F41C8}" type="parTrans" cxnId="{B2AA1E39-7F32-4D57-9E09-C2C7100F26E6}">
      <dgm:prSet/>
      <dgm:spPr/>
      <dgm:t>
        <a:bodyPr/>
        <a:lstStyle/>
        <a:p>
          <a:endParaRPr lang="es-MX"/>
        </a:p>
      </dgm:t>
    </dgm:pt>
    <dgm:pt modelId="{0798DE02-DE60-4B5D-9338-4156F57CD200}" type="sibTrans" cxnId="{B2AA1E39-7F32-4D57-9E09-C2C7100F26E6}">
      <dgm:prSet/>
      <dgm:spPr/>
      <dgm:t>
        <a:bodyPr/>
        <a:lstStyle/>
        <a:p>
          <a:endParaRPr lang="es-MX"/>
        </a:p>
      </dgm:t>
    </dgm:pt>
    <dgm:pt modelId="{3F6D4D36-0991-4D0D-B9C6-5E83B20D03CD}">
      <dgm:prSet/>
      <dgm:spPr/>
      <dgm:t>
        <a:bodyPr/>
        <a:lstStyle/>
        <a:p>
          <a:r>
            <a:rPr lang="es-MX"/>
            <a:t>Digitalización</a:t>
          </a:r>
        </a:p>
      </dgm:t>
    </dgm:pt>
    <dgm:pt modelId="{44A25BD0-56DD-4749-96DD-2D6FD9509F49}" type="parTrans" cxnId="{FCC95CBC-B251-490C-91CE-C98B7F695FC4}">
      <dgm:prSet/>
      <dgm:spPr/>
      <dgm:t>
        <a:bodyPr/>
        <a:lstStyle/>
        <a:p>
          <a:endParaRPr lang="es-MX"/>
        </a:p>
      </dgm:t>
    </dgm:pt>
    <dgm:pt modelId="{13149D3C-BC75-4B55-8EE8-C88286FB3DFA}" type="sibTrans" cxnId="{FCC95CBC-B251-490C-91CE-C98B7F695FC4}">
      <dgm:prSet/>
      <dgm:spPr/>
      <dgm:t>
        <a:bodyPr/>
        <a:lstStyle/>
        <a:p>
          <a:endParaRPr lang="es-MX"/>
        </a:p>
      </dgm:t>
    </dgm:pt>
    <dgm:pt modelId="{B61EBDEA-9DD3-462F-9D44-4BA9502F82E2}">
      <dgm:prSet/>
      <dgm:spPr/>
      <dgm:t>
        <a:bodyPr/>
        <a:lstStyle/>
        <a:p>
          <a:r>
            <a:rPr lang="es-MX"/>
            <a:t>2a. Sala Ord Juris</a:t>
          </a:r>
        </a:p>
      </dgm:t>
    </dgm:pt>
    <dgm:pt modelId="{2D996E30-63E9-4D1F-A37B-49D7507A8DCC}" type="parTrans" cxnId="{C845934C-F390-4912-8544-B0917304AA67}">
      <dgm:prSet/>
      <dgm:spPr/>
      <dgm:t>
        <a:bodyPr/>
        <a:lstStyle/>
        <a:p>
          <a:endParaRPr lang="es-MX"/>
        </a:p>
      </dgm:t>
    </dgm:pt>
    <dgm:pt modelId="{30A66650-E514-44E3-A520-3532ABACB71E}" type="sibTrans" cxnId="{C845934C-F390-4912-8544-B0917304AA67}">
      <dgm:prSet/>
      <dgm:spPr/>
      <dgm:t>
        <a:bodyPr/>
        <a:lstStyle/>
        <a:p>
          <a:endParaRPr lang="es-MX"/>
        </a:p>
      </dgm:t>
    </dgm:pt>
    <dgm:pt modelId="{0043027B-2355-4B99-9909-CE55B0DA9715}">
      <dgm:prSet/>
      <dgm:spPr/>
      <dgm:t>
        <a:bodyPr/>
        <a:lstStyle/>
        <a:p>
          <a:r>
            <a:rPr lang="es-MX"/>
            <a:t>3a. Sala Ord Juris</a:t>
          </a:r>
        </a:p>
      </dgm:t>
    </dgm:pt>
    <dgm:pt modelId="{34F42BA3-C96E-49D1-BB00-70B56A29C6E4}" type="parTrans" cxnId="{945B8AB5-5D77-4938-95FC-3CF265AF86F7}">
      <dgm:prSet/>
      <dgm:spPr/>
      <dgm:t>
        <a:bodyPr/>
        <a:lstStyle/>
        <a:p>
          <a:endParaRPr lang="es-MX"/>
        </a:p>
      </dgm:t>
    </dgm:pt>
    <dgm:pt modelId="{145C703B-87DE-43E0-A3DB-9F6CC1E5E6EF}" type="sibTrans" cxnId="{945B8AB5-5D77-4938-95FC-3CF265AF86F7}">
      <dgm:prSet/>
      <dgm:spPr/>
      <dgm:t>
        <a:bodyPr/>
        <a:lstStyle/>
        <a:p>
          <a:endParaRPr lang="es-MX"/>
        </a:p>
      </dgm:t>
    </dgm:pt>
    <dgm:pt modelId="{70C8609D-B9F4-4FA9-910A-A677F45F996C}">
      <dgm:prSet/>
      <dgm:spPr/>
      <dgm:t>
        <a:bodyPr/>
        <a:lstStyle/>
        <a:p>
          <a:r>
            <a:rPr lang="es-MX"/>
            <a:t>4a. sala Ord Juris</a:t>
          </a:r>
        </a:p>
      </dgm:t>
    </dgm:pt>
    <dgm:pt modelId="{D4B7E50B-8814-4600-84E1-E8BD23C5D0AD}" type="parTrans" cxnId="{9AE78ED5-ED4F-4DE3-9AB4-6DA4214D3292}">
      <dgm:prSet/>
      <dgm:spPr/>
      <dgm:t>
        <a:bodyPr/>
        <a:lstStyle/>
        <a:p>
          <a:endParaRPr lang="es-MX"/>
        </a:p>
      </dgm:t>
    </dgm:pt>
    <dgm:pt modelId="{D745BC3F-EC2F-4843-980F-DD45AADF5A6F}" type="sibTrans" cxnId="{9AE78ED5-ED4F-4DE3-9AB4-6DA4214D3292}">
      <dgm:prSet/>
      <dgm:spPr/>
      <dgm:t>
        <a:bodyPr/>
        <a:lstStyle/>
        <a:p>
          <a:endParaRPr lang="es-MX"/>
        </a:p>
      </dgm:t>
    </dgm:pt>
    <dgm:pt modelId="{607C8201-8CD3-44D2-ADF9-D5D15D0C2503}">
      <dgm:prSet/>
      <dgm:spPr/>
      <dgm:t>
        <a:bodyPr/>
        <a:lstStyle/>
        <a:p>
          <a:r>
            <a:rPr lang="es-MX"/>
            <a:t>5a. Sala Ord Juris</a:t>
          </a:r>
        </a:p>
      </dgm:t>
    </dgm:pt>
    <dgm:pt modelId="{D5F9772E-05AC-45F4-8F30-45C09173B553}" type="parTrans" cxnId="{6532111A-7620-4BF7-935B-6826AFC83E3B}">
      <dgm:prSet/>
      <dgm:spPr/>
      <dgm:t>
        <a:bodyPr/>
        <a:lstStyle/>
        <a:p>
          <a:endParaRPr lang="es-MX"/>
        </a:p>
      </dgm:t>
    </dgm:pt>
    <dgm:pt modelId="{4448B5C6-4432-40BC-BE43-73F4CD17187A}" type="sibTrans" cxnId="{6532111A-7620-4BF7-935B-6826AFC83E3B}">
      <dgm:prSet/>
      <dgm:spPr/>
      <dgm:t>
        <a:bodyPr/>
        <a:lstStyle/>
        <a:p>
          <a:endParaRPr lang="es-MX"/>
        </a:p>
      </dgm:t>
    </dgm:pt>
    <dgm:pt modelId="{D14271DE-06E2-4E01-BB5A-D8BE2DCB5125}">
      <dgm:prSet/>
      <dgm:spPr/>
      <dgm:t>
        <a:bodyPr/>
        <a:lstStyle/>
        <a:p>
          <a:r>
            <a:rPr lang="es-MX"/>
            <a:t>Sala Especializada</a:t>
          </a:r>
        </a:p>
      </dgm:t>
    </dgm:pt>
    <dgm:pt modelId="{B7FF00D7-D5C8-49DA-907D-1DD3DD275B99}" type="parTrans" cxnId="{47EA7643-84B7-4698-9444-CE3E5B07EC6D}">
      <dgm:prSet/>
      <dgm:spPr/>
      <dgm:t>
        <a:bodyPr/>
        <a:lstStyle/>
        <a:p>
          <a:endParaRPr lang="es-MX"/>
        </a:p>
      </dgm:t>
    </dgm:pt>
    <dgm:pt modelId="{744E11BF-D25C-4FE9-84EA-4B498BBF9260}" type="sibTrans" cxnId="{47EA7643-84B7-4698-9444-CE3E5B07EC6D}">
      <dgm:prSet/>
      <dgm:spPr/>
      <dgm:t>
        <a:bodyPr/>
        <a:lstStyle/>
        <a:p>
          <a:endParaRPr lang="es-MX"/>
        </a:p>
      </dgm:t>
    </dgm:pt>
    <dgm:pt modelId="{0310955B-0782-462E-AB69-B54576BD18A2}">
      <dgm:prSet/>
      <dgm:spPr/>
      <dgm:t>
        <a:bodyPr/>
        <a:lstStyle/>
        <a:p>
          <a:r>
            <a:rPr lang="es-MX"/>
            <a:t>Sala Superior (SGAI, SGAII)</a:t>
          </a:r>
        </a:p>
      </dgm:t>
    </dgm:pt>
    <dgm:pt modelId="{D0D2D83E-2DAB-4906-BB3C-92697BA2FDA5}" type="parTrans" cxnId="{245DBA2D-0AFE-4F97-BE2B-1D0B5F9DFC9E}">
      <dgm:prSet/>
      <dgm:spPr/>
      <dgm:t>
        <a:bodyPr/>
        <a:lstStyle/>
        <a:p>
          <a:endParaRPr lang="es-MX"/>
        </a:p>
      </dgm:t>
    </dgm:pt>
    <dgm:pt modelId="{47DAC5B2-5690-4D2C-AA95-FD1FD8089B44}" type="sibTrans" cxnId="{245DBA2D-0AFE-4F97-BE2B-1D0B5F9DFC9E}">
      <dgm:prSet/>
      <dgm:spPr/>
      <dgm:t>
        <a:bodyPr/>
        <a:lstStyle/>
        <a:p>
          <a:endParaRPr lang="es-MX"/>
        </a:p>
      </dgm:t>
    </dgm:pt>
    <dgm:pt modelId="{4FED40F8-3FF9-47D5-9703-F71045448DCA}">
      <dgm:prSet/>
      <dgm:spPr/>
      <dgm:t>
        <a:bodyPr/>
        <a:lstStyle/>
        <a:p>
          <a:r>
            <a:rPr lang="es-MX"/>
            <a:t>Areas Administrativas</a:t>
          </a:r>
        </a:p>
      </dgm:t>
    </dgm:pt>
    <dgm:pt modelId="{E51D310B-AE43-4848-AA39-23E8F9B5E26E}" type="parTrans" cxnId="{EC376754-138F-4435-9695-D6394FA8C1EE}">
      <dgm:prSet/>
      <dgm:spPr/>
      <dgm:t>
        <a:bodyPr/>
        <a:lstStyle/>
        <a:p>
          <a:endParaRPr lang="es-MX"/>
        </a:p>
      </dgm:t>
    </dgm:pt>
    <dgm:pt modelId="{96214794-BB9E-4A1B-9768-00B7E999CAA8}" type="sibTrans" cxnId="{EC376754-138F-4435-9695-D6394FA8C1EE}">
      <dgm:prSet/>
      <dgm:spPr/>
      <dgm:t>
        <a:bodyPr/>
        <a:lstStyle/>
        <a:p>
          <a:endParaRPr lang="es-MX"/>
        </a:p>
      </dgm:t>
    </dgm:pt>
    <dgm:pt modelId="{D6FFF755-5372-49A3-875C-21F7F2AB4925}">
      <dgm:prSet/>
      <dgm:spPr/>
      <dgm:t>
        <a:bodyPr/>
        <a:lstStyle/>
        <a:p>
          <a:r>
            <a:rPr lang="es-MX"/>
            <a:t>1a. Sala Ord Juris</a:t>
          </a:r>
        </a:p>
      </dgm:t>
    </dgm:pt>
    <dgm:pt modelId="{8AD54E29-8242-4624-87CC-6D89C20E9773}" type="parTrans" cxnId="{24B6D195-EF02-47D3-814A-58A6CDC7E56A}">
      <dgm:prSet/>
      <dgm:spPr/>
      <dgm:t>
        <a:bodyPr/>
        <a:lstStyle/>
        <a:p>
          <a:endParaRPr lang="es-MX"/>
        </a:p>
      </dgm:t>
    </dgm:pt>
    <dgm:pt modelId="{785B23AE-B421-4052-A758-A2A2181FBD39}" type="sibTrans" cxnId="{24B6D195-EF02-47D3-814A-58A6CDC7E56A}">
      <dgm:prSet/>
      <dgm:spPr/>
      <dgm:t>
        <a:bodyPr/>
        <a:lstStyle/>
        <a:p>
          <a:endParaRPr lang="es-MX"/>
        </a:p>
      </dgm:t>
    </dgm:pt>
    <dgm:pt modelId="{F1B6D9E0-71C0-4111-ABA2-745733A2341C}">
      <dgm:prSet/>
      <dgm:spPr/>
      <dgm:t>
        <a:bodyPr/>
        <a:lstStyle/>
        <a:p>
          <a:r>
            <a:rPr lang="es-MX"/>
            <a:t>2a. Sala Ord Juris</a:t>
          </a:r>
        </a:p>
      </dgm:t>
    </dgm:pt>
    <dgm:pt modelId="{8F477CF2-514E-40B4-AD4E-CBFFFB05A55A}" type="parTrans" cxnId="{7DE49A5E-D7E9-4580-A363-AC2DD42A21D5}">
      <dgm:prSet/>
      <dgm:spPr/>
      <dgm:t>
        <a:bodyPr/>
        <a:lstStyle/>
        <a:p>
          <a:endParaRPr lang="es-MX"/>
        </a:p>
      </dgm:t>
    </dgm:pt>
    <dgm:pt modelId="{0ABC6B93-DECA-4F1C-91ED-80B73130A730}" type="sibTrans" cxnId="{7DE49A5E-D7E9-4580-A363-AC2DD42A21D5}">
      <dgm:prSet/>
      <dgm:spPr/>
      <dgm:t>
        <a:bodyPr/>
        <a:lstStyle/>
        <a:p>
          <a:endParaRPr lang="es-MX"/>
        </a:p>
      </dgm:t>
    </dgm:pt>
    <dgm:pt modelId="{11CBA579-0164-44A3-9B08-8AACB1A95FED}">
      <dgm:prSet/>
      <dgm:spPr/>
      <dgm:t>
        <a:bodyPr/>
        <a:lstStyle/>
        <a:p>
          <a:r>
            <a:rPr lang="es-MX"/>
            <a:t>3a. Sala Ord Juris</a:t>
          </a:r>
        </a:p>
      </dgm:t>
    </dgm:pt>
    <dgm:pt modelId="{50131122-C97F-4304-82C2-FACF5322F3FF}" type="parTrans" cxnId="{1AAEE90B-CB88-44F4-A066-39B6B5CC7279}">
      <dgm:prSet/>
      <dgm:spPr/>
      <dgm:t>
        <a:bodyPr/>
        <a:lstStyle/>
        <a:p>
          <a:endParaRPr lang="es-MX"/>
        </a:p>
      </dgm:t>
    </dgm:pt>
    <dgm:pt modelId="{91E66ED1-3105-407D-9952-64063A9570DF}" type="sibTrans" cxnId="{1AAEE90B-CB88-44F4-A066-39B6B5CC7279}">
      <dgm:prSet/>
      <dgm:spPr/>
      <dgm:t>
        <a:bodyPr/>
        <a:lstStyle/>
        <a:p>
          <a:endParaRPr lang="es-MX"/>
        </a:p>
      </dgm:t>
    </dgm:pt>
    <dgm:pt modelId="{68D66EE9-A22E-47BE-91A5-18E66CA17506}">
      <dgm:prSet/>
      <dgm:spPr/>
      <dgm:t>
        <a:bodyPr/>
        <a:lstStyle/>
        <a:p>
          <a:r>
            <a:rPr lang="es-MX"/>
            <a:t>4a. Sala Ord Juris</a:t>
          </a:r>
        </a:p>
      </dgm:t>
    </dgm:pt>
    <dgm:pt modelId="{0D08C492-51DB-4A6E-9C0B-5B2F268A41CC}" type="parTrans" cxnId="{61B93596-9AA6-439F-AC9F-5BA5A5D62BB3}">
      <dgm:prSet/>
      <dgm:spPr/>
      <dgm:t>
        <a:bodyPr/>
        <a:lstStyle/>
        <a:p>
          <a:endParaRPr lang="es-MX"/>
        </a:p>
      </dgm:t>
    </dgm:pt>
    <dgm:pt modelId="{350009F0-39C7-4460-BB53-B69FE13A899B}" type="sibTrans" cxnId="{61B93596-9AA6-439F-AC9F-5BA5A5D62BB3}">
      <dgm:prSet/>
      <dgm:spPr/>
      <dgm:t>
        <a:bodyPr/>
        <a:lstStyle/>
        <a:p>
          <a:endParaRPr lang="es-MX"/>
        </a:p>
      </dgm:t>
    </dgm:pt>
    <dgm:pt modelId="{B7BA5DED-8C54-46DB-A641-F506F411C0DA}">
      <dgm:prSet/>
      <dgm:spPr/>
      <dgm:t>
        <a:bodyPr/>
        <a:lstStyle/>
        <a:p>
          <a:r>
            <a:rPr lang="es-MX"/>
            <a:t>5a. Sala Ord Juris</a:t>
          </a:r>
        </a:p>
      </dgm:t>
    </dgm:pt>
    <dgm:pt modelId="{F96E6636-E9E5-44E8-AF4D-636F325DBF63}" type="parTrans" cxnId="{398304D7-0385-4E06-A976-4523E4F04BBF}">
      <dgm:prSet/>
      <dgm:spPr/>
      <dgm:t>
        <a:bodyPr/>
        <a:lstStyle/>
        <a:p>
          <a:endParaRPr lang="es-MX"/>
        </a:p>
      </dgm:t>
    </dgm:pt>
    <dgm:pt modelId="{5AE248B8-FE1F-4FAC-BC06-AD643385BE64}" type="sibTrans" cxnId="{398304D7-0385-4E06-A976-4523E4F04BBF}">
      <dgm:prSet/>
      <dgm:spPr/>
      <dgm:t>
        <a:bodyPr/>
        <a:lstStyle/>
        <a:p>
          <a:endParaRPr lang="es-MX"/>
        </a:p>
      </dgm:t>
    </dgm:pt>
    <dgm:pt modelId="{240BE8E8-733A-4C4F-AD64-D749EF2EF0E4}">
      <dgm:prSet/>
      <dgm:spPr>
        <a:solidFill>
          <a:schemeClr val="tx2"/>
        </a:solidFill>
      </dgm:spPr>
      <dgm:t>
        <a:bodyPr/>
        <a:lstStyle/>
        <a:p>
          <a:r>
            <a:rPr lang="es-MX"/>
            <a:t>Sala  Ord Especializada</a:t>
          </a:r>
        </a:p>
      </dgm:t>
    </dgm:pt>
    <dgm:pt modelId="{6BED03D9-ADD8-4FD8-8DC0-27C227553657}" type="parTrans" cxnId="{ED19CFA4-C9F0-40A2-8225-BCEA5CAE8163}">
      <dgm:prSet/>
      <dgm:spPr/>
      <dgm:t>
        <a:bodyPr/>
        <a:lstStyle/>
        <a:p>
          <a:endParaRPr lang="es-MX"/>
        </a:p>
      </dgm:t>
    </dgm:pt>
    <dgm:pt modelId="{E213BB9D-5BF4-485E-8380-0EB11DC45BF0}" type="sibTrans" cxnId="{ED19CFA4-C9F0-40A2-8225-BCEA5CAE8163}">
      <dgm:prSet/>
      <dgm:spPr/>
      <dgm:t>
        <a:bodyPr/>
        <a:lstStyle/>
        <a:p>
          <a:endParaRPr lang="es-MX"/>
        </a:p>
      </dgm:t>
    </dgm:pt>
    <dgm:pt modelId="{0ACBCF06-A8C4-4A7C-805C-7256B993EC76}">
      <dgm:prSet/>
      <dgm:spPr/>
      <dgm:t>
        <a:bodyPr/>
        <a:lstStyle/>
        <a:p>
          <a:r>
            <a:rPr lang="es-MX"/>
            <a:t>Sala Superior Juris</a:t>
          </a:r>
        </a:p>
      </dgm:t>
    </dgm:pt>
    <dgm:pt modelId="{B58FE16D-5E7E-4C06-A75F-4C1E01F0C22E}" type="parTrans" cxnId="{DCDF954F-845E-4E20-AA7F-8958B0CDE46F}">
      <dgm:prSet/>
      <dgm:spPr/>
      <dgm:t>
        <a:bodyPr/>
        <a:lstStyle/>
        <a:p>
          <a:endParaRPr lang="es-MX"/>
        </a:p>
      </dgm:t>
    </dgm:pt>
    <dgm:pt modelId="{7B71E678-32D3-4314-AB04-38ECBADB46D6}" type="sibTrans" cxnId="{DCDF954F-845E-4E20-AA7F-8958B0CDE46F}">
      <dgm:prSet/>
      <dgm:spPr/>
      <dgm:t>
        <a:bodyPr/>
        <a:lstStyle/>
        <a:p>
          <a:endParaRPr lang="es-MX"/>
        </a:p>
      </dgm:t>
    </dgm:pt>
    <dgm:pt modelId="{AC1BB137-1769-477D-AA73-FFE63480EAA5}">
      <dgm:prSet/>
      <dgm:spPr>
        <a:solidFill>
          <a:schemeClr val="tx2"/>
        </a:solidFill>
      </dgm:spPr>
      <dgm:t>
        <a:bodyPr/>
        <a:lstStyle/>
        <a:p>
          <a:r>
            <a:rPr lang="es-MX"/>
            <a:t>Sala Sup Especialazada</a:t>
          </a:r>
        </a:p>
      </dgm:t>
    </dgm:pt>
    <dgm:pt modelId="{F15A9F39-3F18-4C27-A702-DD4DA9D45C91}" type="parTrans" cxnId="{EA2FFB17-48D0-46C1-BB41-6E798917EFC2}">
      <dgm:prSet/>
      <dgm:spPr/>
      <dgm:t>
        <a:bodyPr/>
        <a:lstStyle/>
        <a:p>
          <a:endParaRPr lang="es-MX"/>
        </a:p>
      </dgm:t>
    </dgm:pt>
    <dgm:pt modelId="{338AB0AC-A53C-451B-BE20-5F7CB8B777DA}" type="sibTrans" cxnId="{EA2FFB17-48D0-46C1-BB41-6E798917EFC2}">
      <dgm:prSet/>
      <dgm:spPr/>
      <dgm:t>
        <a:bodyPr/>
        <a:lstStyle/>
        <a:p>
          <a:endParaRPr lang="es-MX"/>
        </a:p>
      </dgm:t>
    </dgm:pt>
    <dgm:pt modelId="{1E28AC1A-0561-43DB-873A-C03988103174}">
      <dgm:prSet/>
      <dgm:spPr>
        <a:solidFill>
          <a:schemeClr val="accent6">
            <a:lumMod val="75000"/>
          </a:schemeClr>
        </a:solidFill>
      </dgm:spPr>
      <dgm:t>
        <a:bodyPr/>
        <a:lstStyle/>
        <a:p>
          <a:r>
            <a:rPr lang="es-MX"/>
            <a:t>Administrativo</a:t>
          </a:r>
        </a:p>
      </dgm:t>
    </dgm:pt>
    <dgm:pt modelId="{5992F5A9-27A1-45FE-B4E4-EB3D7D49321C}" type="parTrans" cxnId="{369B4C91-414A-41D3-B6FC-C90D387C2A70}">
      <dgm:prSet/>
      <dgm:spPr/>
      <dgm:t>
        <a:bodyPr/>
        <a:lstStyle/>
        <a:p>
          <a:endParaRPr lang="es-MX"/>
        </a:p>
      </dgm:t>
    </dgm:pt>
    <dgm:pt modelId="{FE6D20EE-01A7-45CD-A64C-E323341B0B11}" type="sibTrans" cxnId="{369B4C91-414A-41D3-B6FC-C90D387C2A70}">
      <dgm:prSet/>
      <dgm:spPr/>
      <dgm:t>
        <a:bodyPr/>
        <a:lstStyle/>
        <a:p>
          <a:endParaRPr lang="es-MX"/>
        </a:p>
      </dgm:t>
    </dgm:pt>
    <dgm:pt modelId="{4463E25F-1E34-48EB-84B6-C02FA5FCDB91}">
      <dgm:prSet/>
      <dgm:spPr>
        <a:solidFill>
          <a:schemeClr val="tx2"/>
        </a:solidFill>
      </dgm:spPr>
      <dgm:t>
        <a:bodyPr/>
        <a:lstStyle/>
        <a:p>
          <a:r>
            <a:rPr lang="es-MX"/>
            <a:t>Secretarias Generales</a:t>
          </a:r>
        </a:p>
      </dgm:t>
    </dgm:pt>
    <dgm:pt modelId="{5E41E1DC-D742-4415-813F-959C17CFD032}" type="parTrans" cxnId="{F1DC4D62-A561-4A4E-9623-E1FBA4A22519}">
      <dgm:prSet/>
      <dgm:spPr/>
      <dgm:t>
        <a:bodyPr/>
        <a:lstStyle/>
        <a:p>
          <a:endParaRPr lang="es-MX"/>
        </a:p>
      </dgm:t>
    </dgm:pt>
    <dgm:pt modelId="{B8479A99-3817-4686-9C44-3201FD835506}" type="sibTrans" cxnId="{F1DC4D62-A561-4A4E-9623-E1FBA4A22519}">
      <dgm:prSet/>
      <dgm:spPr/>
      <dgm:t>
        <a:bodyPr/>
        <a:lstStyle/>
        <a:p>
          <a:endParaRPr lang="es-MX"/>
        </a:p>
      </dgm:t>
    </dgm:pt>
    <dgm:pt modelId="{DAFF7170-D82D-4E04-8026-2E64D5170D2F}">
      <dgm:prSet/>
      <dgm:spPr>
        <a:solidFill>
          <a:schemeClr val="accent6">
            <a:lumMod val="75000"/>
          </a:schemeClr>
        </a:solidFill>
      </dgm:spPr>
      <dgm:t>
        <a:bodyPr/>
        <a:lstStyle/>
        <a:p>
          <a:r>
            <a:rPr lang="es-MX"/>
            <a:t>SUBDIRECCIÓN</a:t>
          </a:r>
        </a:p>
      </dgm:t>
    </dgm:pt>
    <dgm:pt modelId="{E8832CFD-2962-4B38-A5D2-CC0B68849748}" type="parTrans" cxnId="{EA46DB3F-8278-468B-99D7-6F083CBA1FEA}">
      <dgm:prSet/>
      <dgm:spPr/>
      <dgm:t>
        <a:bodyPr/>
        <a:lstStyle/>
        <a:p>
          <a:endParaRPr lang="es-MX"/>
        </a:p>
      </dgm:t>
    </dgm:pt>
    <dgm:pt modelId="{0C77A40A-7E58-4B6B-B661-71435E27CEB8}" type="sibTrans" cxnId="{EA46DB3F-8278-468B-99D7-6F083CBA1FEA}">
      <dgm:prSet/>
      <dgm:spPr/>
      <dgm:t>
        <a:bodyPr/>
        <a:lstStyle/>
        <a:p>
          <a:endParaRPr lang="es-MX"/>
        </a:p>
      </dgm:t>
    </dgm:pt>
    <dgm:pt modelId="{1892E808-0CF2-4B2C-A62B-35EC2742272F}">
      <dgm:prSet/>
      <dgm:spPr>
        <a:solidFill>
          <a:schemeClr val="accent6">
            <a:lumMod val="75000"/>
          </a:schemeClr>
        </a:solidFill>
      </dgm:spPr>
      <dgm:t>
        <a:bodyPr/>
        <a:lstStyle/>
        <a:p>
          <a:r>
            <a:rPr lang="es-MX"/>
            <a:t>Asistente</a:t>
          </a:r>
        </a:p>
      </dgm:t>
    </dgm:pt>
    <dgm:pt modelId="{73A8560B-F774-49AE-B313-72D7FD4E8DC6}" type="parTrans" cxnId="{A19E15BB-D734-45D0-BF9E-4544D344EC59}">
      <dgm:prSet/>
      <dgm:spPr/>
      <dgm:t>
        <a:bodyPr/>
        <a:lstStyle/>
        <a:p>
          <a:endParaRPr lang="es-MX"/>
        </a:p>
      </dgm:t>
    </dgm:pt>
    <dgm:pt modelId="{93127CCF-6039-4802-8916-3BC6EDA7B519}" type="sibTrans" cxnId="{A19E15BB-D734-45D0-BF9E-4544D344EC59}">
      <dgm:prSet/>
      <dgm:spPr/>
      <dgm:t>
        <a:bodyPr/>
        <a:lstStyle/>
        <a:p>
          <a:endParaRPr lang="es-MX"/>
        </a:p>
      </dgm:t>
    </dgm:pt>
    <dgm:pt modelId="{4C328836-F3D9-43D5-9BF9-5175634D342B}">
      <dgm:prSet/>
      <dgm:spPr>
        <a:solidFill>
          <a:schemeClr val="accent6">
            <a:lumMod val="75000"/>
          </a:schemeClr>
        </a:solidFill>
      </dgm:spPr>
      <dgm:t>
        <a:bodyPr/>
        <a:lstStyle/>
        <a:p>
          <a:r>
            <a:rPr lang="es-MX"/>
            <a:t>Asistente</a:t>
          </a:r>
        </a:p>
      </dgm:t>
    </dgm:pt>
    <dgm:pt modelId="{712B67C9-6613-47D6-A5F8-DE166EA5E301}" type="parTrans" cxnId="{E7D2811E-C7FC-4CAA-B8D1-23BD193B5422}">
      <dgm:prSet/>
      <dgm:spPr/>
      <dgm:t>
        <a:bodyPr/>
        <a:lstStyle/>
        <a:p>
          <a:endParaRPr lang="es-MX"/>
        </a:p>
      </dgm:t>
    </dgm:pt>
    <dgm:pt modelId="{1C5B4E60-34A1-4020-BCCE-1883EE820A11}" type="sibTrans" cxnId="{E7D2811E-C7FC-4CAA-B8D1-23BD193B5422}">
      <dgm:prSet/>
      <dgm:spPr/>
      <dgm:t>
        <a:bodyPr/>
        <a:lstStyle/>
        <a:p>
          <a:endParaRPr lang="es-MX"/>
        </a:p>
      </dgm:t>
    </dgm:pt>
    <dgm:pt modelId="{BBCF80B7-DDDE-4CAD-866C-C2285FB10732}">
      <dgm:prSet/>
      <dgm:spPr/>
      <dgm:t>
        <a:bodyPr/>
        <a:lstStyle/>
        <a:p>
          <a:r>
            <a:rPr lang="es-MX"/>
            <a:t>1a. Sala Ord Juris</a:t>
          </a:r>
        </a:p>
      </dgm:t>
    </dgm:pt>
    <dgm:pt modelId="{386757E7-0431-4A51-B67B-46D997B1D3A5}" type="sibTrans" cxnId="{5CAB2EAC-CA89-443C-9B5E-140CC1E0A180}">
      <dgm:prSet/>
      <dgm:spPr/>
      <dgm:t>
        <a:bodyPr/>
        <a:lstStyle/>
        <a:p>
          <a:endParaRPr lang="es-MX"/>
        </a:p>
      </dgm:t>
    </dgm:pt>
    <dgm:pt modelId="{DAEF5129-0985-4503-A51A-1CB0AFDE8B28}" type="parTrans" cxnId="{5CAB2EAC-CA89-443C-9B5E-140CC1E0A180}">
      <dgm:prSet/>
      <dgm:spPr/>
      <dgm:t>
        <a:bodyPr/>
        <a:lstStyle/>
        <a:p>
          <a:endParaRPr lang="es-MX"/>
        </a:p>
      </dgm:t>
    </dgm:pt>
    <dgm:pt modelId="{F049F42E-97B9-447F-92A1-75C2943E9647}">
      <dgm:prSet phldrT="[Texto]"/>
      <dgm:spPr>
        <a:solidFill>
          <a:schemeClr val="tx2"/>
        </a:solidFill>
      </dgm:spPr>
      <dgm:t>
        <a:bodyPr/>
        <a:lstStyle/>
        <a:p>
          <a:r>
            <a:rPr lang="es-MX"/>
            <a:t>Área Coordinadora de Archivos</a:t>
          </a:r>
        </a:p>
      </dgm:t>
    </dgm:pt>
    <dgm:pt modelId="{BA89D037-FF5D-42C7-84DB-168719CC47E8}" type="sibTrans" cxnId="{BD9A3AE8-C4EC-402D-9D0E-AA67661D6E28}">
      <dgm:prSet/>
      <dgm:spPr/>
      <dgm:t>
        <a:bodyPr/>
        <a:lstStyle/>
        <a:p>
          <a:endParaRPr lang="es-MX"/>
        </a:p>
      </dgm:t>
    </dgm:pt>
    <dgm:pt modelId="{0DD6607F-1A65-4159-9C37-B48AA528C0DB}" type="parTrans" cxnId="{BD9A3AE8-C4EC-402D-9D0E-AA67661D6E28}">
      <dgm:prSet/>
      <dgm:spPr/>
      <dgm:t>
        <a:bodyPr/>
        <a:lstStyle/>
        <a:p>
          <a:endParaRPr lang="es-MX"/>
        </a:p>
      </dgm:t>
    </dgm:pt>
    <dgm:pt modelId="{53F241D7-07EF-4CFD-9C6D-7744C06F6369}">
      <dgm:prSet/>
      <dgm:spPr>
        <a:solidFill>
          <a:schemeClr val="accent6">
            <a:lumMod val="75000"/>
          </a:schemeClr>
        </a:solidFill>
      </dgm:spPr>
      <dgm:t>
        <a:bodyPr/>
        <a:lstStyle/>
        <a:p>
          <a:r>
            <a:rPr lang="es-MX"/>
            <a:t>JUD</a:t>
          </a:r>
        </a:p>
        <a:p>
          <a:r>
            <a:rPr lang="es-MX"/>
            <a:t> Archivos de Trámite</a:t>
          </a:r>
        </a:p>
      </dgm:t>
    </dgm:pt>
    <dgm:pt modelId="{7CB50223-A296-4BE8-A049-59FFDE5F3751}" type="sibTrans" cxnId="{AE95D977-343E-403F-8B15-EE459421B94A}">
      <dgm:prSet/>
      <dgm:spPr/>
      <dgm:t>
        <a:bodyPr/>
        <a:lstStyle/>
        <a:p>
          <a:endParaRPr lang="es-MX"/>
        </a:p>
      </dgm:t>
    </dgm:pt>
    <dgm:pt modelId="{5F962A78-183F-4E9F-8A7E-AD042D219862}" type="parTrans" cxnId="{AE95D977-343E-403F-8B15-EE459421B94A}">
      <dgm:prSet/>
      <dgm:spPr/>
      <dgm:t>
        <a:bodyPr/>
        <a:lstStyle/>
        <a:p>
          <a:endParaRPr lang="es-MX"/>
        </a:p>
      </dgm:t>
    </dgm:pt>
    <dgm:pt modelId="{6F738B55-D114-499E-AD09-E72794F69F4D}" type="pres">
      <dgm:prSet presAssocID="{6EE5F729-791C-4387-A5AD-022399C1BEF6}" presName="hierChild1" presStyleCnt="0">
        <dgm:presLayoutVars>
          <dgm:orgChart val="1"/>
          <dgm:chPref val="1"/>
          <dgm:dir/>
          <dgm:animOne val="branch"/>
          <dgm:animLvl val="lvl"/>
          <dgm:resizeHandles/>
        </dgm:presLayoutVars>
      </dgm:prSet>
      <dgm:spPr/>
    </dgm:pt>
    <dgm:pt modelId="{CB6A5220-E4AE-47C9-8B6A-65A393A393B2}" type="pres">
      <dgm:prSet presAssocID="{90A0A376-E048-42F7-94E3-97ADD0FFCE26}" presName="hierRoot1" presStyleCnt="0">
        <dgm:presLayoutVars>
          <dgm:hierBranch val="init"/>
        </dgm:presLayoutVars>
      </dgm:prSet>
      <dgm:spPr/>
    </dgm:pt>
    <dgm:pt modelId="{0579BFF4-6C73-4047-8BA3-3896D23C763B}" type="pres">
      <dgm:prSet presAssocID="{90A0A376-E048-42F7-94E3-97ADD0FFCE26}" presName="rootComposite1" presStyleCnt="0"/>
      <dgm:spPr/>
    </dgm:pt>
    <dgm:pt modelId="{1CD66ABE-1344-4566-B81C-07C526FAFDEF}" type="pres">
      <dgm:prSet presAssocID="{90A0A376-E048-42F7-94E3-97ADD0FFCE26}" presName="rootText1" presStyleLbl="node0" presStyleIdx="0" presStyleCnt="4" custLinFactNeighborX="-35912" custLinFactNeighborY="-75961">
        <dgm:presLayoutVars>
          <dgm:chPref val="3"/>
        </dgm:presLayoutVars>
      </dgm:prSet>
      <dgm:spPr/>
    </dgm:pt>
    <dgm:pt modelId="{24241900-69D9-42F1-AC4C-02C4BED6025C}" type="pres">
      <dgm:prSet presAssocID="{90A0A376-E048-42F7-94E3-97ADD0FFCE26}" presName="rootConnector1" presStyleLbl="node1" presStyleIdx="0" presStyleCnt="0"/>
      <dgm:spPr/>
    </dgm:pt>
    <dgm:pt modelId="{F1E804F7-3B66-4609-B0A4-EC52FE79E702}" type="pres">
      <dgm:prSet presAssocID="{90A0A376-E048-42F7-94E3-97ADD0FFCE26}" presName="hierChild2" presStyleCnt="0"/>
      <dgm:spPr/>
    </dgm:pt>
    <dgm:pt modelId="{624B516F-AFCB-4FC5-802C-E45060DD7F70}" type="pres">
      <dgm:prSet presAssocID="{0DD6607F-1A65-4159-9C37-B48AA528C0DB}" presName="Name37" presStyleLbl="parChTrans1D2" presStyleIdx="0" presStyleCnt="3"/>
      <dgm:spPr/>
    </dgm:pt>
    <dgm:pt modelId="{361C1F2F-E209-4407-A1FF-6C7E4AB5BD12}" type="pres">
      <dgm:prSet presAssocID="{F049F42E-97B9-447F-92A1-75C2943E9647}" presName="hierRoot2" presStyleCnt="0">
        <dgm:presLayoutVars>
          <dgm:hierBranch val="init"/>
        </dgm:presLayoutVars>
      </dgm:prSet>
      <dgm:spPr/>
    </dgm:pt>
    <dgm:pt modelId="{B70543AF-9BF7-412F-9F2C-8275BF704687}" type="pres">
      <dgm:prSet presAssocID="{F049F42E-97B9-447F-92A1-75C2943E9647}" presName="rootComposite" presStyleCnt="0"/>
      <dgm:spPr/>
    </dgm:pt>
    <dgm:pt modelId="{97D42115-60F4-46DD-A0DD-B29EE615A601}" type="pres">
      <dgm:prSet presAssocID="{F049F42E-97B9-447F-92A1-75C2943E9647}" presName="rootText" presStyleLbl="node2" presStyleIdx="0" presStyleCnt="3" custScaleX="162307" custLinFactX="100000" custLinFactNeighborX="180699" custLinFactNeighborY="37854">
        <dgm:presLayoutVars>
          <dgm:chPref val="3"/>
        </dgm:presLayoutVars>
      </dgm:prSet>
      <dgm:spPr/>
    </dgm:pt>
    <dgm:pt modelId="{9F7ECBAB-8774-478B-A50C-2F55848DAD54}" type="pres">
      <dgm:prSet presAssocID="{F049F42E-97B9-447F-92A1-75C2943E9647}" presName="rootConnector" presStyleLbl="node2" presStyleIdx="0" presStyleCnt="3"/>
      <dgm:spPr/>
    </dgm:pt>
    <dgm:pt modelId="{7651B7B8-6B3D-4B24-82DF-1DC79B9E73EF}" type="pres">
      <dgm:prSet presAssocID="{F049F42E-97B9-447F-92A1-75C2943E9647}" presName="hierChild4" presStyleCnt="0"/>
      <dgm:spPr/>
    </dgm:pt>
    <dgm:pt modelId="{9B428445-CFBC-4277-90F6-A31EF0D77BFF}" type="pres">
      <dgm:prSet presAssocID="{5F962A78-183F-4E9F-8A7E-AD042D219862}" presName="Name37" presStyleLbl="parChTrans1D3" presStyleIdx="0" presStyleCnt="4"/>
      <dgm:spPr/>
    </dgm:pt>
    <dgm:pt modelId="{D87D4FBC-3321-4195-B2A2-44DF54AD43E1}" type="pres">
      <dgm:prSet presAssocID="{53F241D7-07EF-4CFD-9C6D-7744C06F6369}" presName="hierRoot2" presStyleCnt="0">
        <dgm:presLayoutVars>
          <dgm:hierBranch val="init"/>
        </dgm:presLayoutVars>
      </dgm:prSet>
      <dgm:spPr/>
    </dgm:pt>
    <dgm:pt modelId="{3472846A-092E-4F85-BD41-01BDEEB5742F}" type="pres">
      <dgm:prSet presAssocID="{53F241D7-07EF-4CFD-9C6D-7744C06F6369}" presName="rootComposite" presStyleCnt="0"/>
      <dgm:spPr/>
    </dgm:pt>
    <dgm:pt modelId="{FA22F6C1-08D3-4C30-9F2A-D542F707A41A}" type="pres">
      <dgm:prSet presAssocID="{53F241D7-07EF-4CFD-9C6D-7744C06F6369}" presName="rootText" presStyleLbl="node3" presStyleIdx="0" presStyleCnt="4" custScaleX="60294" custLinFactX="100000" custLinFactY="63225" custLinFactNeighborX="108704" custLinFactNeighborY="100000">
        <dgm:presLayoutVars>
          <dgm:chPref val="3"/>
        </dgm:presLayoutVars>
      </dgm:prSet>
      <dgm:spPr/>
    </dgm:pt>
    <dgm:pt modelId="{CCF1FB2F-4AF4-4FA3-B5C6-6E0B3311858B}" type="pres">
      <dgm:prSet presAssocID="{53F241D7-07EF-4CFD-9C6D-7744C06F6369}" presName="rootConnector" presStyleLbl="node3" presStyleIdx="0" presStyleCnt="4"/>
      <dgm:spPr/>
    </dgm:pt>
    <dgm:pt modelId="{1F03D139-30A3-4F8B-AACD-D2E84B3CD08D}" type="pres">
      <dgm:prSet presAssocID="{53F241D7-07EF-4CFD-9C6D-7744C06F6369}" presName="hierChild4" presStyleCnt="0"/>
      <dgm:spPr/>
    </dgm:pt>
    <dgm:pt modelId="{5929BA80-2EF4-438D-A370-6FBBEAC76211}" type="pres">
      <dgm:prSet presAssocID="{DAEF5129-0985-4503-A51A-1CB0AFDE8B28}" presName="Name37" presStyleLbl="parChTrans1D4" presStyleIdx="0" presStyleCnt="18"/>
      <dgm:spPr/>
    </dgm:pt>
    <dgm:pt modelId="{B089C84E-8F86-4271-89A7-4DBB4EB8A95E}" type="pres">
      <dgm:prSet presAssocID="{BBCF80B7-DDDE-4CAD-866C-C2285FB10732}" presName="hierRoot2" presStyleCnt="0">
        <dgm:presLayoutVars>
          <dgm:hierBranch val="init"/>
        </dgm:presLayoutVars>
      </dgm:prSet>
      <dgm:spPr/>
    </dgm:pt>
    <dgm:pt modelId="{CA1D14D8-C762-4857-8946-492DBF5E2142}" type="pres">
      <dgm:prSet presAssocID="{BBCF80B7-DDDE-4CAD-866C-C2285FB10732}" presName="rootComposite" presStyleCnt="0"/>
      <dgm:spPr/>
    </dgm:pt>
    <dgm:pt modelId="{093CA654-1691-4C1F-9AA6-3CBAC9E6CB4B}" type="pres">
      <dgm:prSet presAssocID="{BBCF80B7-DDDE-4CAD-866C-C2285FB10732}" presName="rootText" presStyleLbl="node4" presStyleIdx="0" presStyleCnt="18" custAng="10800000" custFlipVert="1" custScaleY="47813" custLinFactY="2552" custLinFactNeighborX="75178" custLinFactNeighborY="100000">
        <dgm:presLayoutVars>
          <dgm:chPref val="3"/>
        </dgm:presLayoutVars>
      </dgm:prSet>
      <dgm:spPr/>
    </dgm:pt>
    <dgm:pt modelId="{BA4EE554-6B34-44D7-8660-6DEB08BD3C91}" type="pres">
      <dgm:prSet presAssocID="{BBCF80B7-DDDE-4CAD-866C-C2285FB10732}" presName="rootConnector" presStyleLbl="node4" presStyleIdx="0" presStyleCnt="18"/>
      <dgm:spPr/>
    </dgm:pt>
    <dgm:pt modelId="{555CC3FD-2F25-4C55-9B5E-9FAF9521DC60}" type="pres">
      <dgm:prSet presAssocID="{BBCF80B7-DDDE-4CAD-866C-C2285FB10732}" presName="hierChild4" presStyleCnt="0"/>
      <dgm:spPr/>
    </dgm:pt>
    <dgm:pt modelId="{32027766-E5DD-4337-B981-1ADC1C37338A}" type="pres">
      <dgm:prSet presAssocID="{BBCF80B7-DDDE-4CAD-866C-C2285FB10732}" presName="hierChild5" presStyleCnt="0"/>
      <dgm:spPr/>
    </dgm:pt>
    <dgm:pt modelId="{FB5FAD2B-56D0-4DA1-9640-B30A2EA41A88}" type="pres">
      <dgm:prSet presAssocID="{2D996E30-63E9-4D1F-A37B-49D7507A8DCC}" presName="Name37" presStyleLbl="parChTrans1D4" presStyleIdx="1" presStyleCnt="18"/>
      <dgm:spPr/>
    </dgm:pt>
    <dgm:pt modelId="{8533BA12-2C76-4CAD-A5CB-020FB20F7610}" type="pres">
      <dgm:prSet presAssocID="{B61EBDEA-9DD3-462F-9D44-4BA9502F82E2}" presName="hierRoot2" presStyleCnt="0">
        <dgm:presLayoutVars>
          <dgm:hierBranch val="init"/>
        </dgm:presLayoutVars>
      </dgm:prSet>
      <dgm:spPr/>
    </dgm:pt>
    <dgm:pt modelId="{8C67E8AD-23D7-4205-8E01-A9E899257557}" type="pres">
      <dgm:prSet presAssocID="{B61EBDEA-9DD3-462F-9D44-4BA9502F82E2}" presName="rootComposite" presStyleCnt="0"/>
      <dgm:spPr/>
    </dgm:pt>
    <dgm:pt modelId="{A191F4F1-F79A-4495-A7CA-E878A79D097A}" type="pres">
      <dgm:prSet presAssocID="{B61EBDEA-9DD3-462F-9D44-4BA9502F82E2}" presName="rootText" presStyleLbl="node4" presStyleIdx="1" presStyleCnt="18" custAng="10800000" custFlipVert="1" custScaleY="41408" custLinFactNeighborX="76228" custLinFactNeighborY="93470">
        <dgm:presLayoutVars>
          <dgm:chPref val="3"/>
        </dgm:presLayoutVars>
      </dgm:prSet>
      <dgm:spPr/>
    </dgm:pt>
    <dgm:pt modelId="{FA3A73D4-2F22-42E7-9CC4-6687A9B80C23}" type="pres">
      <dgm:prSet presAssocID="{B61EBDEA-9DD3-462F-9D44-4BA9502F82E2}" presName="rootConnector" presStyleLbl="node4" presStyleIdx="1" presStyleCnt="18"/>
      <dgm:spPr/>
    </dgm:pt>
    <dgm:pt modelId="{4486BF25-06D6-49F8-B090-5E20C52B79E4}" type="pres">
      <dgm:prSet presAssocID="{B61EBDEA-9DD3-462F-9D44-4BA9502F82E2}" presName="hierChild4" presStyleCnt="0"/>
      <dgm:spPr/>
    </dgm:pt>
    <dgm:pt modelId="{9F2C138B-5321-4A33-AFC3-7C13EB3D94AB}" type="pres">
      <dgm:prSet presAssocID="{B61EBDEA-9DD3-462F-9D44-4BA9502F82E2}" presName="hierChild5" presStyleCnt="0"/>
      <dgm:spPr/>
    </dgm:pt>
    <dgm:pt modelId="{8D5B66BA-92A3-4930-A1F1-449E95BFA00C}" type="pres">
      <dgm:prSet presAssocID="{34F42BA3-C96E-49D1-BB00-70B56A29C6E4}" presName="Name37" presStyleLbl="parChTrans1D4" presStyleIdx="2" presStyleCnt="18"/>
      <dgm:spPr/>
    </dgm:pt>
    <dgm:pt modelId="{73DFC55F-1AF3-4188-A9A5-71E49D38B59F}" type="pres">
      <dgm:prSet presAssocID="{0043027B-2355-4B99-9909-CE55B0DA9715}" presName="hierRoot2" presStyleCnt="0">
        <dgm:presLayoutVars>
          <dgm:hierBranch val="init"/>
        </dgm:presLayoutVars>
      </dgm:prSet>
      <dgm:spPr/>
    </dgm:pt>
    <dgm:pt modelId="{38D4BC07-84E1-4092-B391-F07BC60B963B}" type="pres">
      <dgm:prSet presAssocID="{0043027B-2355-4B99-9909-CE55B0DA9715}" presName="rootComposite" presStyleCnt="0"/>
      <dgm:spPr/>
    </dgm:pt>
    <dgm:pt modelId="{EE8C5873-A007-4607-9117-E9C554ABBE5E}" type="pres">
      <dgm:prSet presAssocID="{0043027B-2355-4B99-9909-CE55B0DA9715}" presName="rootText" presStyleLbl="node4" presStyleIdx="2" presStyleCnt="18" custAng="10800000" custFlipVert="1" custScaleY="48336" custLinFactNeighborX="77353" custLinFactNeighborY="70114">
        <dgm:presLayoutVars>
          <dgm:chPref val="3"/>
        </dgm:presLayoutVars>
      </dgm:prSet>
      <dgm:spPr/>
    </dgm:pt>
    <dgm:pt modelId="{0C11B6C2-EFE9-455B-91AA-0FD19561BD9F}" type="pres">
      <dgm:prSet presAssocID="{0043027B-2355-4B99-9909-CE55B0DA9715}" presName="rootConnector" presStyleLbl="node4" presStyleIdx="2" presStyleCnt="18"/>
      <dgm:spPr/>
    </dgm:pt>
    <dgm:pt modelId="{D9419381-8448-4382-81DC-B5DACBCBC497}" type="pres">
      <dgm:prSet presAssocID="{0043027B-2355-4B99-9909-CE55B0DA9715}" presName="hierChild4" presStyleCnt="0"/>
      <dgm:spPr/>
    </dgm:pt>
    <dgm:pt modelId="{748F85E7-5F68-4D3A-8A26-358DC4735CDF}" type="pres">
      <dgm:prSet presAssocID="{0043027B-2355-4B99-9909-CE55B0DA9715}" presName="hierChild5" presStyleCnt="0"/>
      <dgm:spPr/>
    </dgm:pt>
    <dgm:pt modelId="{21AC2C0C-E4C4-42FF-8F7D-E226541E2349}" type="pres">
      <dgm:prSet presAssocID="{D4B7E50B-8814-4600-84E1-E8BD23C5D0AD}" presName="Name37" presStyleLbl="parChTrans1D4" presStyleIdx="3" presStyleCnt="18"/>
      <dgm:spPr/>
    </dgm:pt>
    <dgm:pt modelId="{53F9FD99-5E1C-45FA-94D0-CE30B7593166}" type="pres">
      <dgm:prSet presAssocID="{70C8609D-B9F4-4FA9-910A-A677F45F996C}" presName="hierRoot2" presStyleCnt="0">
        <dgm:presLayoutVars>
          <dgm:hierBranch val="init"/>
        </dgm:presLayoutVars>
      </dgm:prSet>
      <dgm:spPr/>
    </dgm:pt>
    <dgm:pt modelId="{FBC3AF04-9C62-4782-8FB0-C5CCE77B2A84}" type="pres">
      <dgm:prSet presAssocID="{70C8609D-B9F4-4FA9-910A-A677F45F996C}" presName="rootComposite" presStyleCnt="0"/>
      <dgm:spPr/>
    </dgm:pt>
    <dgm:pt modelId="{3C4508A4-243F-4452-A38B-75A1107F818D}" type="pres">
      <dgm:prSet presAssocID="{70C8609D-B9F4-4FA9-910A-A677F45F996C}" presName="rootText" presStyleLbl="node4" presStyleIdx="3" presStyleCnt="18" custAng="0" custScaleY="49328" custLinFactNeighborX="77891" custLinFactNeighborY="50947">
        <dgm:presLayoutVars>
          <dgm:chPref val="3"/>
        </dgm:presLayoutVars>
      </dgm:prSet>
      <dgm:spPr/>
    </dgm:pt>
    <dgm:pt modelId="{F10D3ACE-84C5-4912-8034-C2D812F9B7F0}" type="pres">
      <dgm:prSet presAssocID="{70C8609D-B9F4-4FA9-910A-A677F45F996C}" presName="rootConnector" presStyleLbl="node4" presStyleIdx="3" presStyleCnt="18"/>
      <dgm:spPr/>
    </dgm:pt>
    <dgm:pt modelId="{2FE1493F-22FA-4258-BD4E-D0C951C4A3DB}" type="pres">
      <dgm:prSet presAssocID="{70C8609D-B9F4-4FA9-910A-A677F45F996C}" presName="hierChild4" presStyleCnt="0"/>
      <dgm:spPr/>
    </dgm:pt>
    <dgm:pt modelId="{AFEFE74A-7E50-4798-B8E3-F04546BF8765}" type="pres">
      <dgm:prSet presAssocID="{70C8609D-B9F4-4FA9-910A-A677F45F996C}" presName="hierChild5" presStyleCnt="0"/>
      <dgm:spPr/>
    </dgm:pt>
    <dgm:pt modelId="{6C8343C5-A6CB-4FAC-B525-6CD304F81C8A}" type="pres">
      <dgm:prSet presAssocID="{D5F9772E-05AC-45F4-8F30-45C09173B553}" presName="Name37" presStyleLbl="parChTrans1D4" presStyleIdx="4" presStyleCnt="18"/>
      <dgm:spPr/>
    </dgm:pt>
    <dgm:pt modelId="{A97C5126-3A0C-40FB-A6F3-CD757FE732EE}" type="pres">
      <dgm:prSet presAssocID="{607C8201-8CD3-44D2-ADF9-D5D15D0C2503}" presName="hierRoot2" presStyleCnt="0">
        <dgm:presLayoutVars>
          <dgm:hierBranch val="init"/>
        </dgm:presLayoutVars>
      </dgm:prSet>
      <dgm:spPr/>
    </dgm:pt>
    <dgm:pt modelId="{D165FBD2-EC3A-4108-94B2-AF63E8F6B89F}" type="pres">
      <dgm:prSet presAssocID="{607C8201-8CD3-44D2-ADF9-D5D15D0C2503}" presName="rootComposite" presStyleCnt="0"/>
      <dgm:spPr/>
    </dgm:pt>
    <dgm:pt modelId="{C7E68619-0784-442C-A254-D9A3996FF730}" type="pres">
      <dgm:prSet presAssocID="{607C8201-8CD3-44D2-ADF9-D5D15D0C2503}" presName="rootText" presStyleLbl="node4" presStyleIdx="4" presStyleCnt="18" custAng="10800000" custFlipVert="1" custScaleY="49686" custLinFactNeighborX="81376" custLinFactNeighborY="36741">
        <dgm:presLayoutVars>
          <dgm:chPref val="3"/>
        </dgm:presLayoutVars>
      </dgm:prSet>
      <dgm:spPr/>
    </dgm:pt>
    <dgm:pt modelId="{C217FB74-CCE0-420C-9DE9-A1223A171110}" type="pres">
      <dgm:prSet presAssocID="{607C8201-8CD3-44D2-ADF9-D5D15D0C2503}" presName="rootConnector" presStyleLbl="node4" presStyleIdx="4" presStyleCnt="18"/>
      <dgm:spPr/>
    </dgm:pt>
    <dgm:pt modelId="{3BE93D8B-6023-4D58-A1AD-E65D2D4EB546}" type="pres">
      <dgm:prSet presAssocID="{607C8201-8CD3-44D2-ADF9-D5D15D0C2503}" presName="hierChild4" presStyleCnt="0"/>
      <dgm:spPr/>
    </dgm:pt>
    <dgm:pt modelId="{0F397885-C361-4411-9C1B-35166714E2DD}" type="pres">
      <dgm:prSet presAssocID="{607C8201-8CD3-44D2-ADF9-D5D15D0C2503}" presName="hierChild5" presStyleCnt="0"/>
      <dgm:spPr/>
    </dgm:pt>
    <dgm:pt modelId="{246A36E1-9AE2-48BE-B52C-A70E163D691E}" type="pres">
      <dgm:prSet presAssocID="{B7FF00D7-D5C8-49DA-907D-1DD3DD275B99}" presName="Name37" presStyleLbl="parChTrans1D4" presStyleIdx="5" presStyleCnt="18"/>
      <dgm:spPr/>
    </dgm:pt>
    <dgm:pt modelId="{984015E7-99D7-4EBE-8D1A-EA0E9DF67BD5}" type="pres">
      <dgm:prSet presAssocID="{D14271DE-06E2-4E01-BB5A-D8BE2DCB5125}" presName="hierRoot2" presStyleCnt="0">
        <dgm:presLayoutVars>
          <dgm:hierBranch val="init"/>
        </dgm:presLayoutVars>
      </dgm:prSet>
      <dgm:spPr/>
    </dgm:pt>
    <dgm:pt modelId="{64718EA1-181A-4519-A524-FCE52208E598}" type="pres">
      <dgm:prSet presAssocID="{D14271DE-06E2-4E01-BB5A-D8BE2DCB5125}" presName="rootComposite" presStyleCnt="0"/>
      <dgm:spPr/>
    </dgm:pt>
    <dgm:pt modelId="{5439DFDD-9EC1-4C0D-ADFB-F1DC5A35F657}" type="pres">
      <dgm:prSet presAssocID="{D14271DE-06E2-4E01-BB5A-D8BE2DCB5125}" presName="rootText" presStyleLbl="node4" presStyleIdx="5" presStyleCnt="18" custScaleY="62962" custLinFactNeighborX="80319" custLinFactNeighborY="24784">
        <dgm:presLayoutVars>
          <dgm:chPref val="3"/>
        </dgm:presLayoutVars>
      </dgm:prSet>
      <dgm:spPr/>
    </dgm:pt>
    <dgm:pt modelId="{1B0FB99E-DA1E-494F-A50E-59B676088779}" type="pres">
      <dgm:prSet presAssocID="{D14271DE-06E2-4E01-BB5A-D8BE2DCB5125}" presName="rootConnector" presStyleLbl="node4" presStyleIdx="5" presStyleCnt="18"/>
      <dgm:spPr/>
    </dgm:pt>
    <dgm:pt modelId="{F02B8431-F180-4619-B21F-0EC750D011C3}" type="pres">
      <dgm:prSet presAssocID="{D14271DE-06E2-4E01-BB5A-D8BE2DCB5125}" presName="hierChild4" presStyleCnt="0"/>
      <dgm:spPr/>
    </dgm:pt>
    <dgm:pt modelId="{599D2564-5FDC-4412-85AF-66CC18C78A0F}" type="pres">
      <dgm:prSet presAssocID="{D14271DE-06E2-4E01-BB5A-D8BE2DCB5125}" presName="hierChild5" presStyleCnt="0"/>
      <dgm:spPr/>
    </dgm:pt>
    <dgm:pt modelId="{1AA15D9E-9503-4184-A729-177C271208BC}" type="pres">
      <dgm:prSet presAssocID="{D0D2D83E-2DAB-4906-BB3C-92697BA2FDA5}" presName="Name37" presStyleLbl="parChTrans1D4" presStyleIdx="6" presStyleCnt="18"/>
      <dgm:spPr/>
    </dgm:pt>
    <dgm:pt modelId="{5B688455-2106-45F1-8441-D197876CEB5D}" type="pres">
      <dgm:prSet presAssocID="{0310955B-0782-462E-AB69-B54576BD18A2}" presName="hierRoot2" presStyleCnt="0">
        <dgm:presLayoutVars>
          <dgm:hierBranch val="init"/>
        </dgm:presLayoutVars>
      </dgm:prSet>
      <dgm:spPr/>
    </dgm:pt>
    <dgm:pt modelId="{97466741-C2A2-4C7D-9985-794B35DCDC03}" type="pres">
      <dgm:prSet presAssocID="{0310955B-0782-462E-AB69-B54576BD18A2}" presName="rootComposite" presStyleCnt="0"/>
      <dgm:spPr/>
    </dgm:pt>
    <dgm:pt modelId="{8673AA39-D8FA-48CC-AE52-510EB6C44E83}" type="pres">
      <dgm:prSet presAssocID="{0310955B-0782-462E-AB69-B54576BD18A2}" presName="rootText" presStyleLbl="node4" presStyleIdx="6" presStyleCnt="18" custScaleY="69233" custLinFactNeighborX="82424" custLinFactNeighborY="736">
        <dgm:presLayoutVars>
          <dgm:chPref val="3"/>
        </dgm:presLayoutVars>
      </dgm:prSet>
      <dgm:spPr/>
    </dgm:pt>
    <dgm:pt modelId="{8284DD95-B4EC-43E8-8530-D7CD6F17D103}" type="pres">
      <dgm:prSet presAssocID="{0310955B-0782-462E-AB69-B54576BD18A2}" presName="rootConnector" presStyleLbl="node4" presStyleIdx="6" presStyleCnt="18"/>
      <dgm:spPr/>
    </dgm:pt>
    <dgm:pt modelId="{68EBAAB7-81CB-49EB-8089-70FBB7D03DDC}" type="pres">
      <dgm:prSet presAssocID="{0310955B-0782-462E-AB69-B54576BD18A2}" presName="hierChild4" presStyleCnt="0"/>
      <dgm:spPr/>
    </dgm:pt>
    <dgm:pt modelId="{5BCD3E25-E20D-4543-9B47-24A7802AF6B3}" type="pres">
      <dgm:prSet presAssocID="{0310955B-0782-462E-AB69-B54576BD18A2}" presName="hierChild5" presStyleCnt="0"/>
      <dgm:spPr/>
    </dgm:pt>
    <dgm:pt modelId="{80AC626F-5660-491F-96F1-5C9BA5B83C89}" type="pres">
      <dgm:prSet presAssocID="{E51D310B-AE43-4848-AA39-23E8F9B5E26E}" presName="Name37" presStyleLbl="parChTrans1D4" presStyleIdx="7" presStyleCnt="18"/>
      <dgm:spPr/>
    </dgm:pt>
    <dgm:pt modelId="{79907BD6-5579-46DC-8F28-FF6662CF8C8B}" type="pres">
      <dgm:prSet presAssocID="{4FED40F8-3FF9-47D5-9703-F71045448DCA}" presName="hierRoot2" presStyleCnt="0">
        <dgm:presLayoutVars>
          <dgm:hierBranch val="init"/>
        </dgm:presLayoutVars>
      </dgm:prSet>
      <dgm:spPr/>
    </dgm:pt>
    <dgm:pt modelId="{3CDA517E-892E-4540-B632-03CA9E9D209B}" type="pres">
      <dgm:prSet presAssocID="{4FED40F8-3FF9-47D5-9703-F71045448DCA}" presName="rootComposite" presStyleCnt="0"/>
      <dgm:spPr/>
    </dgm:pt>
    <dgm:pt modelId="{41148AC9-7719-4B70-B480-90FD32EE6C93}" type="pres">
      <dgm:prSet presAssocID="{4FED40F8-3FF9-47D5-9703-F71045448DCA}" presName="rootText" presStyleLbl="node4" presStyleIdx="7" presStyleCnt="18" custScaleY="54963" custLinFactNeighborX="84061" custLinFactNeighborY="-14868">
        <dgm:presLayoutVars>
          <dgm:chPref val="3"/>
        </dgm:presLayoutVars>
      </dgm:prSet>
      <dgm:spPr/>
    </dgm:pt>
    <dgm:pt modelId="{8496233C-5A93-4C76-A205-E9AFC38267A6}" type="pres">
      <dgm:prSet presAssocID="{4FED40F8-3FF9-47D5-9703-F71045448DCA}" presName="rootConnector" presStyleLbl="node4" presStyleIdx="7" presStyleCnt="18"/>
      <dgm:spPr/>
    </dgm:pt>
    <dgm:pt modelId="{73077B32-EF3E-443D-A5EA-18C4B59624AC}" type="pres">
      <dgm:prSet presAssocID="{4FED40F8-3FF9-47D5-9703-F71045448DCA}" presName="hierChild4" presStyleCnt="0"/>
      <dgm:spPr/>
    </dgm:pt>
    <dgm:pt modelId="{E61200AF-9CAE-4B40-B412-D453E5310021}" type="pres">
      <dgm:prSet presAssocID="{4FED40F8-3FF9-47D5-9703-F71045448DCA}" presName="hierChild5" presStyleCnt="0"/>
      <dgm:spPr/>
    </dgm:pt>
    <dgm:pt modelId="{64033687-DCD6-404D-B950-5D30979EB07B}" type="pres">
      <dgm:prSet presAssocID="{53F241D7-07EF-4CFD-9C6D-7744C06F6369}" presName="hierChild5" presStyleCnt="0"/>
      <dgm:spPr/>
    </dgm:pt>
    <dgm:pt modelId="{54CD9E70-B272-4BE7-9197-E675D0CEB8B7}" type="pres">
      <dgm:prSet presAssocID="{D7665783-E5AA-4988-8F70-B363C729B365}" presName="Name37" presStyleLbl="parChTrans1D3" presStyleIdx="1" presStyleCnt="4"/>
      <dgm:spPr/>
    </dgm:pt>
    <dgm:pt modelId="{0632F3DE-B2CC-47D4-A34C-6BC71606FC51}" type="pres">
      <dgm:prSet presAssocID="{C55E8BDB-C8F5-4A3E-B086-A0ECBDC53885}" presName="hierRoot2" presStyleCnt="0">
        <dgm:presLayoutVars>
          <dgm:hierBranch val="init"/>
        </dgm:presLayoutVars>
      </dgm:prSet>
      <dgm:spPr/>
    </dgm:pt>
    <dgm:pt modelId="{C8E22B7A-23B8-4308-9C38-3B20ACC52386}" type="pres">
      <dgm:prSet presAssocID="{C55E8BDB-C8F5-4A3E-B086-A0ECBDC53885}" presName="rootComposite" presStyleCnt="0"/>
      <dgm:spPr/>
    </dgm:pt>
    <dgm:pt modelId="{A97DB4E6-70CD-495C-AB06-AFC51885150F}" type="pres">
      <dgm:prSet presAssocID="{C55E8BDB-C8F5-4A3E-B086-A0ECBDC53885}" presName="rootText" presStyleLbl="node3" presStyleIdx="1" presStyleCnt="4" custScaleX="61248" custLinFactX="100000" custLinFactY="63523" custLinFactNeighborX="140499" custLinFactNeighborY="100000">
        <dgm:presLayoutVars>
          <dgm:chPref val="3"/>
        </dgm:presLayoutVars>
      </dgm:prSet>
      <dgm:spPr/>
    </dgm:pt>
    <dgm:pt modelId="{AF118541-4B9A-46CF-9AD4-2564D3076923}" type="pres">
      <dgm:prSet presAssocID="{C55E8BDB-C8F5-4A3E-B086-A0ECBDC53885}" presName="rootConnector" presStyleLbl="node3" presStyleIdx="1" presStyleCnt="4"/>
      <dgm:spPr/>
    </dgm:pt>
    <dgm:pt modelId="{9A465A19-39ED-47F4-9BED-1157C02C6A4F}" type="pres">
      <dgm:prSet presAssocID="{C55E8BDB-C8F5-4A3E-B086-A0ECBDC53885}" presName="hierChild4" presStyleCnt="0"/>
      <dgm:spPr/>
    </dgm:pt>
    <dgm:pt modelId="{491EE2AE-1802-4CAC-ABB8-B3FB7FAD2FE6}" type="pres">
      <dgm:prSet presAssocID="{8AD54E29-8242-4624-87CC-6D89C20E9773}" presName="Name37" presStyleLbl="parChTrans1D4" presStyleIdx="8" presStyleCnt="18"/>
      <dgm:spPr/>
    </dgm:pt>
    <dgm:pt modelId="{93CFDA8E-649E-4039-9AB2-485707A810AF}" type="pres">
      <dgm:prSet presAssocID="{D6FFF755-5372-49A3-875C-21F7F2AB4925}" presName="hierRoot2" presStyleCnt="0">
        <dgm:presLayoutVars>
          <dgm:hierBranch val="init"/>
        </dgm:presLayoutVars>
      </dgm:prSet>
      <dgm:spPr/>
    </dgm:pt>
    <dgm:pt modelId="{0BA55327-29C1-430C-B508-884BA5DA6A79}" type="pres">
      <dgm:prSet presAssocID="{D6FFF755-5372-49A3-875C-21F7F2AB4925}" presName="rootComposite" presStyleCnt="0"/>
      <dgm:spPr/>
    </dgm:pt>
    <dgm:pt modelId="{0EA472E2-0D1F-483F-979F-1E8676F229F1}" type="pres">
      <dgm:prSet presAssocID="{D6FFF755-5372-49A3-875C-21F7F2AB4925}" presName="rootText" presStyleLbl="node4" presStyleIdx="8" presStyleCnt="18" custScaleY="45166" custLinFactX="100000" custLinFactY="50778" custLinFactNeighborX="152438" custLinFactNeighborY="100000">
        <dgm:presLayoutVars>
          <dgm:chPref val="3"/>
        </dgm:presLayoutVars>
      </dgm:prSet>
      <dgm:spPr/>
    </dgm:pt>
    <dgm:pt modelId="{41500C00-6B6E-4531-8515-0D1071CC939E}" type="pres">
      <dgm:prSet presAssocID="{D6FFF755-5372-49A3-875C-21F7F2AB4925}" presName="rootConnector" presStyleLbl="node4" presStyleIdx="8" presStyleCnt="18"/>
      <dgm:spPr/>
    </dgm:pt>
    <dgm:pt modelId="{0E6810C9-C911-4D3F-B0AF-23E8127F43A0}" type="pres">
      <dgm:prSet presAssocID="{D6FFF755-5372-49A3-875C-21F7F2AB4925}" presName="hierChild4" presStyleCnt="0"/>
      <dgm:spPr/>
    </dgm:pt>
    <dgm:pt modelId="{38760B13-542A-4797-8446-315D5B9A45BB}" type="pres">
      <dgm:prSet presAssocID="{D6FFF755-5372-49A3-875C-21F7F2AB4925}" presName="hierChild5" presStyleCnt="0"/>
      <dgm:spPr/>
    </dgm:pt>
    <dgm:pt modelId="{8A4EE91D-5488-466A-993B-2228E1EFBF55}" type="pres">
      <dgm:prSet presAssocID="{8F477CF2-514E-40B4-AD4E-CBFFFB05A55A}" presName="Name37" presStyleLbl="parChTrans1D4" presStyleIdx="9" presStyleCnt="18"/>
      <dgm:spPr/>
    </dgm:pt>
    <dgm:pt modelId="{4C8621BF-D858-4D43-B7C3-048BF1AE8A48}" type="pres">
      <dgm:prSet presAssocID="{F1B6D9E0-71C0-4111-ABA2-745733A2341C}" presName="hierRoot2" presStyleCnt="0">
        <dgm:presLayoutVars>
          <dgm:hierBranch val="init"/>
        </dgm:presLayoutVars>
      </dgm:prSet>
      <dgm:spPr/>
    </dgm:pt>
    <dgm:pt modelId="{AF185B49-411D-4976-8D7D-30E93CC95CE1}" type="pres">
      <dgm:prSet presAssocID="{F1B6D9E0-71C0-4111-ABA2-745733A2341C}" presName="rootComposite" presStyleCnt="0"/>
      <dgm:spPr/>
    </dgm:pt>
    <dgm:pt modelId="{64198B8D-9DCF-4561-A72B-1C020B7826D6}" type="pres">
      <dgm:prSet presAssocID="{F1B6D9E0-71C0-4111-ABA2-745733A2341C}" presName="rootText" presStyleLbl="node4" presStyleIdx="9" presStyleCnt="18" custScaleY="45166" custLinFactX="100000" custLinFactY="50778" custLinFactNeighborX="152438" custLinFactNeighborY="100000">
        <dgm:presLayoutVars>
          <dgm:chPref val="3"/>
        </dgm:presLayoutVars>
      </dgm:prSet>
      <dgm:spPr/>
    </dgm:pt>
    <dgm:pt modelId="{59FB8619-80A7-412E-A5F5-C2B3330512F3}" type="pres">
      <dgm:prSet presAssocID="{F1B6D9E0-71C0-4111-ABA2-745733A2341C}" presName="rootConnector" presStyleLbl="node4" presStyleIdx="9" presStyleCnt="18"/>
      <dgm:spPr/>
    </dgm:pt>
    <dgm:pt modelId="{95B004E1-4524-4DA3-BE73-479A18B3D817}" type="pres">
      <dgm:prSet presAssocID="{F1B6D9E0-71C0-4111-ABA2-745733A2341C}" presName="hierChild4" presStyleCnt="0"/>
      <dgm:spPr/>
    </dgm:pt>
    <dgm:pt modelId="{C73109F7-0189-413B-B3E2-F9EA5C03D772}" type="pres">
      <dgm:prSet presAssocID="{F1B6D9E0-71C0-4111-ABA2-745733A2341C}" presName="hierChild5" presStyleCnt="0"/>
      <dgm:spPr/>
    </dgm:pt>
    <dgm:pt modelId="{3A746DCF-CCF6-4D3C-AB76-C67ED22BC1A2}" type="pres">
      <dgm:prSet presAssocID="{50131122-C97F-4304-82C2-FACF5322F3FF}" presName="Name37" presStyleLbl="parChTrans1D4" presStyleIdx="10" presStyleCnt="18"/>
      <dgm:spPr/>
    </dgm:pt>
    <dgm:pt modelId="{660B3694-ED4C-4D0E-BF24-F26C170426AA}" type="pres">
      <dgm:prSet presAssocID="{11CBA579-0164-44A3-9B08-8AACB1A95FED}" presName="hierRoot2" presStyleCnt="0">
        <dgm:presLayoutVars>
          <dgm:hierBranch val="init"/>
        </dgm:presLayoutVars>
      </dgm:prSet>
      <dgm:spPr/>
    </dgm:pt>
    <dgm:pt modelId="{6ED7B5FB-E579-44A0-AED6-8BB1467B456C}" type="pres">
      <dgm:prSet presAssocID="{11CBA579-0164-44A3-9B08-8AACB1A95FED}" presName="rootComposite" presStyleCnt="0"/>
      <dgm:spPr/>
    </dgm:pt>
    <dgm:pt modelId="{6336EA20-E1E3-4ED7-8695-BA0AD1ECBACD}" type="pres">
      <dgm:prSet presAssocID="{11CBA579-0164-44A3-9B08-8AACB1A95FED}" presName="rootText" presStyleLbl="node4" presStyleIdx="10" presStyleCnt="18" custScaleY="45166" custLinFactX="100000" custLinFactY="50778" custLinFactNeighborX="152438" custLinFactNeighborY="100000">
        <dgm:presLayoutVars>
          <dgm:chPref val="3"/>
        </dgm:presLayoutVars>
      </dgm:prSet>
      <dgm:spPr/>
    </dgm:pt>
    <dgm:pt modelId="{5E5D4768-82AC-4B9F-A792-C9846A312C8F}" type="pres">
      <dgm:prSet presAssocID="{11CBA579-0164-44A3-9B08-8AACB1A95FED}" presName="rootConnector" presStyleLbl="node4" presStyleIdx="10" presStyleCnt="18"/>
      <dgm:spPr/>
    </dgm:pt>
    <dgm:pt modelId="{1B6B04FD-CEC6-4CAC-8B6F-7ADF8B087F21}" type="pres">
      <dgm:prSet presAssocID="{11CBA579-0164-44A3-9B08-8AACB1A95FED}" presName="hierChild4" presStyleCnt="0"/>
      <dgm:spPr/>
    </dgm:pt>
    <dgm:pt modelId="{B05DA63E-2AD8-4724-9113-AB8C538A50D5}" type="pres">
      <dgm:prSet presAssocID="{11CBA579-0164-44A3-9B08-8AACB1A95FED}" presName="hierChild5" presStyleCnt="0"/>
      <dgm:spPr/>
    </dgm:pt>
    <dgm:pt modelId="{4562ACB9-66B6-485B-A64D-AFE943395AD7}" type="pres">
      <dgm:prSet presAssocID="{0D08C492-51DB-4A6E-9C0B-5B2F268A41CC}" presName="Name37" presStyleLbl="parChTrans1D4" presStyleIdx="11" presStyleCnt="18"/>
      <dgm:spPr/>
    </dgm:pt>
    <dgm:pt modelId="{B77845CB-57D8-4936-98C1-96F6B53D2351}" type="pres">
      <dgm:prSet presAssocID="{68D66EE9-A22E-47BE-91A5-18E66CA17506}" presName="hierRoot2" presStyleCnt="0">
        <dgm:presLayoutVars>
          <dgm:hierBranch val="init"/>
        </dgm:presLayoutVars>
      </dgm:prSet>
      <dgm:spPr/>
    </dgm:pt>
    <dgm:pt modelId="{2864B1CA-EDC5-40CF-9A11-0ABEA1B112BB}" type="pres">
      <dgm:prSet presAssocID="{68D66EE9-A22E-47BE-91A5-18E66CA17506}" presName="rootComposite" presStyleCnt="0"/>
      <dgm:spPr/>
    </dgm:pt>
    <dgm:pt modelId="{07D29402-ED96-4C09-9309-30E840CC6ED4}" type="pres">
      <dgm:prSet presAssocID="{68D66EE9-A22E-47BE-91A5-18E66CA17506}" presName="rootText" presStyleLbl="node4" presStyleIdx="11" presStyleCnt="18" custScaleY="45166" custLinFactX="100000" custLinFactY="50778" custLinFactNeighborX="152438" custLinFactNeighborY="100000">
        <dgm:presLayoutVars>
          <dgm:chPref val="3"/>
        </dgm:presLayoutVars>
      </dgm:prSet>
      <dgm:spPr/>
    </dgm:pt>
    <dgm:pt modelId="{F3C0599B-02DF-4B27-B9DB-6AFC59A98A5B}" type="pres">
      <dgm:prSet presAssocID="{68D66EE9-A22E-47BE-91A5-18E66CA17506}" presName="rootConnector" presStyleLbl="node4" presStyleIdx="11" presStyleCnt="18"/>
      <dgm:spPr/>
    </dgm:pt>
    <dgm:pt modelId="{138EDD06-F543-4DE9-B988-4242DF07048A}" type="pres">
      <dgm:prSet presAssocID="{68D66EE9-A22E-47BE-91A5-18E66CA17506}" presName="hierChild4" presStyleCnt="0"/>
      <dgm:spPr/>
    </dgm:pt>
    <dgm:pt modelId="{59E599CB-F7E2-49AA-AD81-6CF7D2E9620D}" type="pres">
      <dgm:prSet presAssocID="{68D66EE9-A22E-47BE-91A5-18E66CA17506}" presName="hierChild5" presStyleCnt="0"/>
      <dgm:spPr/>
    </dgm:pt>
    <dgm:pt modelId="{7C250359-B18E-4A7A-A0E3-AED621E1D490}" type="pres">
      <dgm:prSet presAssocID="{F96E6636-E9E5-44E8-AF4D-636F325DBF63}" presName="Name37" presStyleLbl="parChTrans1D4" presStyleIdx="12" presStyleCnt="18"/>
      <dgm:spPr/>
    </dgm:pt>
    <dgm:pt modelId="{1FC4E6CD-0FB8-4396-861A-893C8918F611}" type="pres">
      <dgm:prSet presAssocID="{B7BA5DED-8C54-46DB-A641-F506F411C0DA}" presName="hierRoot2" presStyleCnt="0">
        <dgm:presLayoutVars>
          <dgm:hierBranch val="init"/>
        </dgm:presLayoutVars>
      </dgm:prSet>
      <dgm:spPr/>
    </dgm:pt>
    <dgm:pt modelId="{9F385969-C63A-4168-A291-91A1D6399813}" type="pres">
      <dgm:prSet presAssocID="{B7BA5DED-8C54-46DB-A641-F506F411C0DA}" presName="rootComposite" presStyleCnt="0"/>
      <dgm:spPr/>
    </dgm:pt>
    <dgm:pt modelId="{94CA03AE-0C4B-4401-98F5-D3C00C253229}" type="pres">
      <dgm:prSet presAssocID="{B7BA5DED-8C54-46DB-A641-F506F411C0DA}" presName="rootText" presStyleLbl="node4" presStyleIdx="12" presStyleCnt="18" custScaleY="45166" custLinFactX="100000" custLinFactY="50778" custLinFactNeighborX="152438" custLinFactNeighborY="100000">
        <dgm:presLayoutVars>
          <dgm:chPref val="3"/>
        </dgm:presLayoutVars>
      </dgm:prSet>
      <dgm:spPr/>
    </dgm:pt>
    <dgm:pt modelId="{39DD56BE-116F-4B79-B3B1-CE35CE236B26}" type="pres">
      <dgm:prSet presAssocID="{B7BA5DED-8C54-46DB-A641-F506F411C0DA}" presName="rootConnector" presStyleLbl="node4" presStyleIdx="12" presStyleCnt="18"/>
      <dgm:spPr/>
    </dgm:pt>
    <dgm:pt modelId="{E0E5ED4A-C349-4D0A-810A-29C775C442FE}" type="pres">
      <dgm:prSet presAssocID="{B7BA5DED-8C54-46DB-A641-F506F411C0DA}" presName="hierChild4" presStyleCnt="0"/>
      <dgm:spPr/>
    </dgm:pt>
    <dgm:pt modelId="{135CF293-6FBD-4C84-BA59-C3649371F1F7}" type="pres">
      <dgm:prSet presAssocID="{B7BA5DED-8C54-46DB-A641-F506F411C0DA}" presName="hierChild5" presStyleCnt="0"/>
      <dgm:spPr/>
    </dgm:pt>
    <dgm:pt modelId="{65E8C74C-E9FE-415C-9136-AC23DB3C2665}" type="pres">
      <dgm:prSet presAssocID="{6BED03D9-ADD8-4FD8-8DC0-27C227553657}" presName="Name37" presStyleLbl="parChTrans1D4" presStyleIdx="13" presStyleCnt="18"/>
      <dgm:spPr/>
    </dgm:pt>
    <dgm:pt modelId="{61BC906C-8382-4187-8D6A-2598F6F26867}" type="pres">
      <dgm:prSet presAssocID="{240BE8E8-733A-4C4F-AD64-D749EF2EF0E4}" presName="hierRoot2" presStyleCnt="0">
        <dgm:presLayoutVars>
          <dgm:hierBranch val="init"/>
        </dgm:presLayoutVars>
      </dgm:prSet>
      <dgm:spPr/>
    </dgm:pt>
    <dgm:pt modelId="{C80971FF-0594-49AB-8F58-AF13F307FAFB}" type="pres">
      <dgm:prSet presAssocID="{240BE8E8-733A-4C4F-AD64-D749EF2EF0E4}" presName="rootComposite" presStyleCnt="0"/>
      <dgm:spPr/>
    </dgm:pt>
    <dgm:pt modelId="{679D4485-AF83-45C1-A789-C4759227DA4E}" type="pres">
      <dgm:prSet presAssocID="{240BE8E8-733A-4C4F-AD64-D749EF2EF0E4}" presName="rootText" presStyleLbl="node4" presStyleIdx="13" presStyleCnt="18" custScaleY="55214" custLinFactX="100000" custLinFactY="47380" custLinFactNeighborX="149078" custLinFactNeighborY="100000">
        <dgm:presLayoutVars>
          <dgm:chPref val="3"/>
        </dgm:presLayoutVars>
      </dgm:prSet>
      <dgm:spPr/>
    </dgm:pt>
    <dgm:pt modelId="{9B033717-A134-4712-8B93-6BDF5977B78D}" type="pres">
      <dgm:prSet presAssocID="{240BE8E8-733A-4C4F-AD64-D749EF2EF0E4}" presName="rootConnector" presStyleLbl="node4" presStyleIdx="13" presStyleCnt="18"/>
      <dgm:spPr/>
    </dgm:pt>
    <dgm:pt modelId="{EF97EA96-D5FA-476D-8A43-C147B009E2C1}" type="pres">
      <dgm:prSet presAssocID="{240BE8E8-733A-4C4F-AD64-D749EF2EF0E4}" presName="hierChild4" presStyleCnt="0"/>
      <dgm:spPr/>
    </dgm:pt>
    <dgm:pt modelId="{6B955C31-6E4E-4967-8A35-33D8B193F7D6}" type="pres">
      <dgm:prSet presAssocID="{240BE8E8-733A-4C4F-AD64-D749EF2EF0E4}" presName="hierChild5" presStyleCnt="0"/>
      <dgm:spPr/>
    </dgm:pt>
    <dgm:pt modelId="{E8E47D91-BF3A-4D01-8CE8-CB0B0E5D9788}" type="pres">
      <dgm:prSet presAssocID="{B58FE16D-5E7E-4C06-A75F-4C1E01F0C22E}" presName="Name37" presStyleLbl="parChTrans1D4" presStyleIdx="14" presStyleCnt="18"/>
      <dgm:spPr/>
    </dgm:pt>
    <dgm:pt modelId="{AFCB477A-B4E5-4EED-B1BA-C428CF771A08}" type="pres">
      <dgm:prSet presAssocID="{0ACBCF06-A8C4-4A7C-805C-7256B993EC76}" presName="hierRoot2" presStyleCnt="0">
        <dgm:presLayoutVars>
          <dgm:hierBranch val="init"/>
        </dgm:presLayoutVars>
      </dgm:prSet>
      <dgm:spPr/>
    </dgm:pt>
    <dgm:pt modelId="{945BCC41-D645-4EB4-884A-D9634ADE6FDE}" type="pres">
      <dgm:prSet presAssocID="{0ACBCF06-A8C4-4A7C-805C-7256B993EC76}" presName="rootComposite" presStyleCnt="0"/>
      <dgm:spPr/>
    </dgm:pt>
    <dgm:pt modelId="{32ACB760-E0A9-48F0-B61A-58586DDA2811}" type="pres">
      <dgm:prSet presAssocID="{0ACBCF06-A8C4-4A7C-805C-7256B993EC76}" presName="rootText" presStyleLbl="node4" presStyleIdx="14" presStyleCnt="18" custScaleY="57075" custLinFactX="100000" custLinFactY="46242" custLinFactNeighborX="147367" custLinFactNeighborY="100000">
        <dgm:presLayoutVars>
          <dgm:chPref val="3"/>
        </dgm:presLayoutVars>
      </dgm:prSet>
      <dgm:spPr/>
    </dgm:pt>
    <dgm:pt modelId="{38FD3683-14F2-4693-B7DC-D840180F71EF}" type="pres">
      <dgm:prSet presAssocID="{0ACBCF06-A8C4-4A7C-805C-7256B993EC76}" presName="rootConnector" presStyleLbl="node4" presStyleIdx="14" presStyleCnt="18"/>
      <dgm:spPr/>
    </dgm:pt>
    <dgm:pt modelId="{C7A9A045-1D5A-4030-A4E8-E1CA364BFD57}" type="pres">
      <dgm:prSet presAssocID="{0ACBCF06-A8C4-4A7C-805C-7256B993EC76}" presName="hierChild4" presStyleCnt="0"/>
      <dgm:spPr/>
    </dgm:pt>
    <dgm:pt modelId="{E78A4551-7597-4B9A-A8E9-A561F1911255}" type="pres">
      <dgm:prSet presAssocID="{0ACBCF06-A8C4-4A7C-805C-7256B993EC76}" presName="hierChild5" presStyleCnt="0"/>
      <dgm:spPr/>
    </dgm:pt>
    <dgm:pt modelId="{B6FADA35-A2BB-470C-AD6C-58345AE29505}" type="pres">
      <dgm:prSet presAssocID="{F15A9F39-3F18-4C27-A702-DD4DA9D45C91}" presName="Name37" presStyleLbl="parChTrans1D4" presStyleIdx="15" presStyleCnt="18"/>
      <dgm:spPr/>
    </dgm:pt>
    <dgm:pt modelId="{0C6723E8-A3D8-4718-94D1-6D4AA5EDC6C2}" type="pres">
      <dgm:prSet presAssocID="{AC1BB137-1769-477D-AA73-FFE63480EAA5}" presName="hierRoot2" presStyleCnt="0">
        <dgm:presLayoutVars>
          <dgm:hierBranch val="init"/>
        </dgm:presLayoutVars>
      </dgm:prSet>
      <dgm:spPr/>
    </dgm:pt>
    <dgm:pt modelId="{7B1EDE71-ED0B-4D7C-9F19-DE3B1FCBAEEB}" type="pres">
      <dgm:prSet presAssocID="{AC1BB137-1769-477D-AA73-FFE63480EAA5}" presName="rootComposite" presStyleCnt="0"/>
      <dgm:spPr/>
    </dgm:pt>
    <dgm:pt modelId="{0E0DF04A-4557-40E9-AEA1-6135CC70238C}" type="pres">
      <dgm:prSet presAssocID="{AC1BB137-1769-477D-AA73-FFE63480EAA5}" presName="rootText" presStyleLbl="node4" presStyleIdx="15" presStyleCnt="18" custScaleY="46400" custLinFactX="100000" custLinFactY="28826" custLinFactNeighborX="148665" custLinFactNeighborY="100000">
        <dgm:presLayoutVars>
          <dgm:chPref val="3"/>
        </dgm:presLayoutVars>
      </dgm:prSet>
      <dgm:spPr/>
    </dgm:pt>
    <dgm:pt modelId="{AD02F587-41AC-475E-B9BF-C284D585807C}" type="pres">
      <dgm:prSet presAssocID="{AC1BB137-1769-477D-AA73-FFE63480EAA5}" presName="rootConnector" presStyleLbl="node4" presStyleIdx="15" presStyleCnt="18"/>
      <dgm:spPr/>
    </dgm:pt>
    <dgm:pt modelId="{05E5AE5E-DF81-423D-A9AD-EB422495AA91}" type="pres">
      <dgm:prSet presAssocID="{AC1BB137-1769-477D-AA73-FFE63480EAA5}" presName="hierChild4" presStyleCnt="0"/>
      <dgm:spPr/>
    </dgm:pt>
    <dgm:pt modelId="{17DCDA2B-28AB-4497-A7F5-24590A999F4F}" type="pres">
      <dgm:prSet presAssocID="{AC1BB137-1769-477D-AA73-FFE63480EAA5}" presName="hierChild5" presStyleCnt="0"/>
      <dgm:spPr/>
    </dgm:pt>
    <dgm:pt modelId="{C1D965FE-73FB-4E39-93FB-EAFFEEE0AB26}" type="pres">
      <dgm:prSet presAssocID="{5992F5A9-27A1-45FE-B4E4-EB3D7D49321C}" presName="Name37" presStyleLbl="parChTrans1D4" presStyleIdx="16" presStyleCnt="18"/>
      <dgm:spPr/>
    </dgm:pt>
    <dgm:pt modelId="{49E2296D-C811-4F3C-AEE3-7A911ADB660E}" type="pres">
      <dgm:prSet presAssocID="{1E28AC1A-0561-43DB-873A-C03988103174}" presName="hierRoot2" presStyleCnt="0">
        <dgm:presLayoutVars>
          <dgm:hierBranch val="init"/>
        </dgm:presLayoutVars>
      </dgm:prSet>
      <dgm:spPr/>
    </dgm:pt>
    <dgm:pt modelId="{49F36531-6C1D-44D5-A486-F834407D566B}" type="pres">
      <dgm:prSet presAssocID="{1E28AC1A-0561-43DB-873A-C03988103174}" presName="rootComposite" presStyleCnt="0"/>
      <dgm:spPr/>
    </dgm:pt>
    <dgm:pt modelId="{312AD745-6C16-406C-97A0-AB58B297B2D2}" type="pres">
      <dgm:prSet presAssocID="{1E28AC1A-0561-43DB-873A-C03988103174}" presName="rootText" presStyleLbl="node4" presStyleIdx="16" presStyleCnt="18" custScaleY="54815" custLinFactX="100000" custLinFactY="9053" custLinFactNeighborX="146069" custLinFactNeighborY="100000">
        <dgm:presLayoutVars>
          <dgm:chPref val="3"/>
        </dgm:presLayoutVars>
      </dgm:prSet>
      <dgm:spPr/>
    </dgm:pt>
    <dgm:pt modelId="{0293EC64-EA17-478C-94AE-66E17414A407}" type="pres">
      <dgm:prSet presAssocID="{1E28AC1A-0561-43DB-873A-C03988103174}" presName="rootConnector" presStyleLbl="node4" presStyleIdx="16" presStyleCnt="18"/>
      <dgm:spPr/>
    </dgm:pt>
    <dgm:pt modelId="{60E16851-5DE2-4C53-A144-5E11B936B9D4}" type="pres">
      <dgm:prSet presAssocID="{1E28AC1A-0561-43DB-873A-C03988103174}" presName="hierChild4" presStyleCnt="0"/>
      <dgm:spPr/>
    </dgm:pt>
    <dgm:pt modelId="{EF25A323-B82B-4A1D-81FF-5E386737FCD0}" type="pres">
      <dgm:prSet presAssocID="{1E28AC1A-0561-43DB-873A-C03988103174}" presName="hierChild5" presStyleCnt="0"/>
      <dgm:spPr/>
    </dgm:pt>
    <dgm:pt modelId="{453EDD41-F11A-4F9E-B55A-34503C3BF505}" type="pres">
      <dgm:prSet presAssocID="{5E41E1DC-D742-4415-813F-959C17CFD032}" presName="Name37" presStyleLbl="parChTrans1D4" presStyleIdx="17" presStyleCnt="18"/>
      <dgm:spPr/>
    </dgm:pt>
    <dgm:pt modelId="{434D85DE-010E-4C9E-9284-85EC455EB062}" type="pres">
      <dgm:prSet presAssocID="{4463E25F-1E34-48EB-84B6-C02FA5FCDB91}" presName="hierRoot2" presStyleCnt="0">
        <dgm:presLayoutVars>
          <dgm:hierBranch val="init"/>
        </dgm:presLayoutVars>
      </dgm:prSet>
      <dgm:spPr/>
    </dgm:pt>
    <dgm:pt modelId="{323C2D3B-DA9E-499F-887D-EB4B17643ED9}" type="pres">
      <dgm:prSet presAssocID="{4463E25F-1E34-48EB-84B6-C02FA5FCDB91}" presName="rootComposite" presStyleCnt="0"/>
      <dgm:spPr/>
    </dgm:pt>
    <dgm:pt modelId="{818B13E8-8251-4750-8DDB-4954467F7744}" type="pres">
      <dgm:prSet presAssocID="{4463E25F-1E34-48EB-84B6-C02FA5FCDB91}" presName="rootText" presStyleLbl="node4" presStyleIdx="17" presStyleCnt="18" custScaleY="80306" custLinFactX="6169" custLinFactNeighborX="100000" custLinFactNeighborY="731">
        <dgm:presLayoutVars>
          <dgm:chPref val="3"/>
        </dgm:presLayoutVars>
      </dgm:prSet>
      <dgm:spPr/>
    </dgm:pt>
    <dgm:pt modelId="{2978125F-EA04-4598-B6B2-83B27966DA90}" type="pres">
      <dgm:prSet presAssocID="{4463E25F-1E34-48EB-84B6-C02FA5FCDB91}" presName="rootConnector" presStyleLbl="node4" presStyleIdx="17" presStyleCnt="18"/>
      <dgm:spPr/>
    </dgm:pt>
    <dgm:pt modelId="{31A67963-09E5-47B7-875D-938CDC4560A8}" type="pres">
      <dgm:prSet presAssocID="{4463E25F-1E34-48EB-84B6-C02FA5FCDB91}" presName="hierChild4" presStyleCnt="0"/>
      <dgm:spPr/>
    </dgm:pt>
    <dgm:pt modelId="{F40DD28E-8793-4080-ADD2-47FFB2E43A18}" type="pres">
      <dgm:prSet presAssocID="{4463E25F-1E34-48EB-84B6-C02FA5FCDB91}" presName="hierChild5" presStyleCnt="0"/>
      <dgm:spPr/>
    </dgm:pt>
    <dgm:pt modelId="{E197F348-9D35-41A0-8BAB-39627E26E5FF}" type="pres">
      <dgm:prSet presAssocID="{C55E8BDB-C8F5-4A3E-B086-A0ECBDC53885}" presName="hierChild5" presStyleCnt="0"/>
      <dgm:spPr/>
    </dgm:pt>
    <dgm:pt modelId="{69FE4413-1F72-4C64-9ECE-6BA1A6C22048}" type="pres">
      <dgm:prSet presAssocID="{AA52D020-AD4E-4FF2-9CBA-DAAA5D9F41C8}" presName="Name37" presStyleLbl="parChTrans1D3" presStyleIdx="2" presStyleCnt="4"/>
      <dgm:spPr/>
    </dgm:pt>
    <dgm:pt modelId="{D2603A38-1DB3-417D-B76F-10DBA0FB2687}" type="pres">
      <dgm:prSet presAssocID="{AEFB5EC1-43DE-46A4-B001-F46D6C2A86AC}" presName="hierRoot2" presStyleCnt="0">
        <dgm:presLayoutVars>
          <dgm:hierBranch val="init"/>
        </dgm:presLayoutVars>
      </dgm:prSet>
      <dgm:spPr/>
    </dgm:pt>
    <dgm:pt modelId="{66A6785E-C99B-485A-A6F4-EA85C3E88F84}" type="pres">
      <dgm:prSet presAssocID="{AEFB5EC1-43DE-46A4-B001-F46D6C2A86AC}" presName="rootComposite" presStyleCnt="0"/>
      <dgm:spPr/>
    </dgm:pt>
    <dgm:pt modelId="{DACB739A-E087-4CD8-A81C-8B75EDCFCF7F}" type="pres">
      <dgm:prSet presAssocID="{AEFB5EC1-43DE-46A4-B001-F46D6C2A86AC}" presName="rootText" presStyleLbl="node3" presStyleIdx="2" presStyleCnt="4" custScaleX="51702" custLinFactX="106170" custLinFactY="62140" custLinFactNeighborX="200000" custLinFactNeighborY="100000">
        <dgm:presLayoutVars>
          <dgm:chPref val="3"/>
        </dgm:presLayoutVars>
      </dgm:prSet>
      <dgm:spPr/>
    </dgm:pt>
    <dgm:pt modelId="{DD8170F0-7759-4096-B37A-0B269C009F38}" type="pres">
      <dgm:prSet presAssocID="{AEFB5EC1-43DE-46A4-B001-F46D6C2A86AC}" presName="rootConnector" presStyleLbl="node3" presStyleIdx="2" presStyleCnt="4"/>
      <dgm:spPr/>
    </dgm:pt>
    <dgm:pt modelId="{62222CE1-DE1D-406F-8841-D64F4A014354}" type="pres">
      <dgm:prSet presAssocID="{AEFB5EC1-43DE-46A4-B001-F46D6C2A86AC}" presName="hierChild4" presStyleCnt="0"/>
      <dgm:spPr/>
    </dgm:pt>
    <dgm:pt modelId="{05E7E8A2-5E8A-4E88-96BA-63DF93EFB821}" type="pres">
      <dgm:prSet presAssocID="{AEFB5EC1-43DE-46A4-B001-F46D6C2A86AC}" presName="hierChild5" presStyleCnt="0"/>
      <dgm:spPr/>
    </dgm:pt>
    <dgm:pt modelId="{97A73A80-774C-4D6D-8002-F9640EEEDD4B}" type="pres">
      <dgm:prSet presAssocID="{F049F42E-97B9-447F-92A1-75C2943E9647}" presName="hierChild5" presStyleCnt="0"/>
      <dgm:spPr/>
    </dgm:pt>
    <dgm:pt modelId="{0969F2A0-CEEF-4006-A78B-49CC12EC397D}" type="pres">
      <dgm:prSet presAssocID="{53ED1754-33B2-4504-B381-0958DA160902}" presName="Name37" presStyleLbl="parChTrans1D2" presStyleIdx="1" presStyleCnt="3"/>
      <dgm:spPr/>
    </dgm:pt>
    <dgm:pt modelId="{542C4841-ADD0-4DE4-95E9-8E810705FAB0}" type="pres">
      <dgm:prSet presAssocID="{AD6DE46E-FB52-4F81-A340-D558CDDD771A}" presName="hierRoot2" presStyleCnt="0">
        <dgm:presLayoutVars>
          <dgm:hierBranch val="init"/>
        </dgm:presLayoutVars>
      </dgm:prSet>
      <dgm:spPr/>
    </dgm:pt>
    <dgm:pt modelId="{158099E0-6282-4D45-9E38-DB88F7EB10D9}" type="pres">
      <dgm:prSet presAssocID="{AD6DE46E-FB52-4F81-A340-D558CDDD771A}" presName="rootComposite" presStyleCnt="0"/>
      <dgm:spPr/>
    </dgm:pt>
    <dgm:pt modelId="{75F5D9E2-B621-4CD5-9448-9CDA32159CAB}" type="pres">
      <dgm:prSet presAssocID="{AD6DE46E-FB52-4F81-A340-D558CDDD771A}" presName="rootText" presStyleLbl="node2" presStyleIdx="1" presStyleCnt="3" custLinFactNeighborX="-78268" custLinFactNeighborY="36010">
        <dgm:presLayoutVars>
          <dgm:chPref val="3"/>
        </dgm:presLayoutVars>
      </dgm:prSet>
      <dgm:spPr/>
    </dgm:pt>
    <dgm:pt modelId="{E7F4DE82-6649-491F-8C56-9D9095D35740}" type="pres">
      <dgm:prSet presAssocID="{AD6DE46E-FB52-4F81-A340-D558CDDD771A}" presName="rootConnector" presStyleLbl="node2" presStyleIdx="1" presStyleCnt="3"/>
      <dgm:spPr/>
    </dgm:pt>
    <dgm:pt modelId="{CDC5549E-3D36-4001-9063-6231DEACC855}" type="pres">
      <dgm:prSet presAssocID="{AD6DE46E-FB52-4F81-A340-D558CDDD771A}" presName="hierChild4" presStyleCnt="0"/>
      <dgm:spPr/>
    </dgm:pt>
    <dgm:pt modelId="{B24FB837-7B53-499A-8EEF-45FC316DCF56}" type="pres">
      <dgm:prSet presAssocID="{44A25BD0-56DD-4749-96DD-2D6FD9509F49}" presName="Name37" presStyleLbl="parChTrans1D3" presStyleIdx="3" presStyleCnt="4"/>
      <dgm:spPr/>
    </dgm:pt>
    <dgm:pt modelId="{62B46143-F255-4C24-BDE7-060FBE3D03EE}" type="pres">
      <dgm:prSet presAssocID="{3F6D4D36-0991-4D0D-B9C6-5E83B20D03CD}" presName="hierRoot2" presStyleCnt="0">
        <dgm:presLayoutVars>
          <dgm:hierBranch val="init"/>
        </dgm:presLayoutVars>
      </dgm:prSet>
      <dgm:spPr/>
    </dgm:pt>
    <dgm:pt modelId="{69112EE4-1DA3-46D1-BE11-052A4ED7DBC1}" type="pres">
      <dgm:prSet presAssocID="{3F6D4D36-0991-4D0D-B9C6-5E83B20D03CD}" presName="rootComposite" presStyleCnt="0"/>
      <dgm:spPr/>
    </dgm:pt>
    <dgm:pt modelId="{83BCB320-9FC2-4246-AF26-2257851D43E0}" type="pres">
      <dgm:prSet presAssocID="{3F6D4D36-0991-4D0D-B9C6-5E83B20D03CD}" presName="rootText" presStyleLbl="node3" presStyleIdx="3" presStyleCnt="4" custAng="0" custFlipVert="0" custScaleX="97314" custScaleY="49554" custLinFactX="-5574" custLinFactNeighborX="-100000" custLinFactNeighborY="24537">
        <dgm:presLayoutVars>
          <dgm:chPref val="3"/>
        </dgm:presLayoutVars>
      </dgm:prSet>
      <dgm:spPr/>
    </dgm:pt>
    <dgm:pt modelId="{FA7D3682-DE73-4EE6-83AC-80229621AC0C}" type="pres">
      <dgm:prSet presAssocID="{3F6D4D36-0991-4D0D-B9C6-5E83B20D03CD}" presName="rootConnector" presStyleLbl="node3" presStyleIdx="3" presStyleCnt="4"/>
      <dgm:spPr/>
    </dgm:pt>
    <dgm:pt modelId="{5EAA5F2A-3095-4FC3-8D90-6288A28E565E}" type="pres">
      <dgm:prSet presAssocID="{3F6D4D36-0991-4D0D-B9C6-5E83B20D03CD}" presName="hierChild4" presStyleCnt="0"/>
      <dgm:spPr/>
    </dgm:pt>
    <dgm:pt modelId="{C5888B83-3455-4D86-B9B2-A564F4545184}" type="pres">
      <dgm:prSet presAssocID="{3F6D4D36-0991-4D0D-B9C6-5E83B20D03CD}" presName="hierChild5" presStyleCnt="0"/>
      <dgm:spPr/>
    </dgm:pt>
    <dgm:pt modelId="{2CEB8535-86A3-4ED3-84F9-B3C765510257}" type="pres">
      <dgm:prSet presAssocID="{AD6DE46E-FB52-4F81-A340-D558CDDD771A}" presName="hierChild5" presStyleCnt="0"/>
      <dgm:spPr/>
    </dgm:pt>
    <dgm:pt modelId="{FAA973D2-5F79-4C8D-BEB7-83E8B153DEB6}" type="pres">
      <dgm:prSet presAssocID="{0415EA45-DC8F-4900-BF29-7D075C89FA1A}" presName="Name37" presStyleLbl="parChTrans1D2" presStyleIdx="2" presStyleCnt="3"/>
      <dgm:spPr/>
    </dgm:pt>
    <dgm:pt modelId="{6396D256-07A3-4C60-8111-E5F703AD3D55}" type="pres">
      <dgm:prSet presAssocID="{3E5C35B2-F008-4B97-92A8-5719A32979AA}" presName="hierRoot2" presStyleCnt="0">
        <dgm:presLayoutVars>
          <dgm:hierBranch val="init"/>
        </dgm:presLayoutVars>
      </dgm:prSet>
      <dgm:spPr/>
    </dgm:pt>
    <dgm:pt modelId="{7A9CE261-C0E3-418F-8921-C67B76E5B8CE}" type="pres">
      <dgm:prSet presAssocID="{3E5C35B2-F008-4B97-92A8-5719A32979AA}" presName="rootComposite" presStyleCnt="0"/>
      <dgm:spPr/>
    </dgm:pt>
    <dgm:pt modelId="{A1179FFA-FBFA-4167-85FB-C011ED8FFF07}" type="pres">
      <dgm:prSet presAssocID="{3E5C35B2-F008-4B97-92A8-5719A32979AA}" presName="rootText" presStyleLbl="node2" presStyleIdx="2" presStyleCnt="3" custLinFactX="-166570" custLinFactNeighborX="-200000" custLinFactNeighborY="35293">
        <dgm:presLayoutVars>
          <dgm:chPref val="3"/>
        </dgm:presLayoutVars>
      </dgm:prSet>
      <dgm:spPr/>
    </dgm:pt>
    <dgm:pt modelId="{10E90165-A3ED-4EAE-9B58-4660C700C1FD}" type="pres">
      <dgm:prSet presAssocID="{3E5C35B2-F008-4B97-92A8-5719A32979AA}" presName="rootConnector" presStyleLbl="node2" presStyleIdx="2" presStyleCnt="3"/>
      <dgm:spPr/>
    </dgm:pt>
    <dgm:pt modelId="{91128FE9-CD50-4760-9574-E8BE48A86B5C}" type="pres">
      <dgm:prSet presAssocID="{3E5C35B2-F008-4B97-92A8-5719A32979AA}" presName="hierChild4" presStyleCnt="0"/>
      <dgm:spPr/>
    </dgm:pt>
    <dgm:pt modelId="{ABCD4C3A-2BDB-49A2-A44A-A1CBC973179B}" type="pres">
      <dgm:prSet presAssocID="{3E5C35B2-F008-4B97-92A8-5719A32979AA}" presName="hierChild5" presStyleCnt="0"/>
      <dgm:spPr/>
    </dgm:pt>
    <dgm:pt modelId="{A4BCA40A-5E97-48E2-A563-52EE82F664F3}" type="pres">
      <dgm:prSet presAssocID="{90A0A376-E048-42F7-94E3-97ADD0FFCE26}" presName="hierChild3" presStyleCnt="0"/>
      <dgm:spPr/>
    </dgm:pt>
    <dgm:pt modelId="{7926AB6B-0E9E-4715-BF3F-AA10A445B523}" type="pres">
      <dgm:prSet presAssocID="{DAFF7170-D82D-4E04-8026-2E64D5170D2F}" presName="hierRoot1" presStyleCnt="0">
        <dgm:presLayoutVars>
          <dgm:hierBranch val="init"/>
        </dgm:presLayoutVars>
      </dgm:prSet>
      <dgm:spPr/>
    </dgm:pt>
    <dgm:pt modelId="{F3765D0B-1F25-404C-9205-8E4CC00A64AA}" type="pres">
      <dgm:prSet presAssocID="{DAFF7170-D82D-4E04-8026-2E64D5170D2F}" presName="rootComposite1" presStyleCnt="0"/>
      <dgm:spPr/>
    </dgm:pt>
    <dgm:pt modelId="{DA08C880-01B5-4F89-94DB-FE338587D561}" type="pres">
      <dgm:prSet presAssocID="{DAFF7170-D82D-4E04-8026-2E64D5170D2F}" presName="rootText1" presStyleLbl="node0" presStyleIdx="1" presStyleCnt="4" custScaleY="45166" custLinFactY="100000" custLinFactNeighborX="85046" custLinFactNeighborY="174630">
        <dgm:presLayoutVars>
          <dgm:chPref val="3"/>
        </dgm:presLayoutVars>
      </dgm:prSet>
      <dgm:spPr/>
    </dgm:pt>
    <dgm:pt modelId="{27627CE2-3228-47EB-8D51-A42C58D4D641}" type="pres">
      <dgm:prSet presAssocID="{DAFF7170-D82D-4E04-8026-2E64D5170D2F}" presName="rootConnector1" presStyleLbl="node1" presStyleIdx="0" presStyleCnt="0"/>
      <dgm:spPr/>
    </dgm:pt>
    <dgm:pt modelId="{FC5839D0-FCA1-4F55-AE17-DCC6ED4ED8BC}" type="pres">
      <dgm:prSet presAssocID="{DAFF7170-D82D-4E04-8026-2E64D5170D2F}" presName="hierChild2" presStyleCnt="0"/>
      <dgm:spPr/>
    </dgm:pt>
    <dgm:pt modelId="{381FB94E-32E7-4ABA-8526-070139182EAB}" type="pres">
      <dgm:prSet presAssocID="{DAFF7170-D82D-4E04-8026-2E64D5170D2F}" presName="hierChild3" presStyleCnt="0"/>
      <dgm:spPr/>
    </dgm:pt>
    <dgm:pt modelId="{2FD8F745-3A79-46FF-9C51-FF1BB450AA24}" type="pres">
      <dgm:prSet presAssocID="{1892E808-0CF2-4B2C-A62B-35EC2742272F}" presName="hierRoot1" presStyleCnt="0">
        <dgm:presLayoutVars>
          <dgm:hierBranch val="init"/>
        </dgm:presLayoutVars>
      </dgm:prSet>
      <dgm:spPr/>
    </dgm:pt>
    <dgm:pt modelId="{03AECA39-5B69-4833-94BF-F0B2827DF722}" type="pres">
      <dgm:prSet presAssocID="{1892E808-0CF2-4B2C-A62B-35EC2742272F}" presName="rootComposite1" presStyleCnt="0"/>
      <dgm:spPr/>
    </dgm:pt>
    <dgm:pt modelId="{307461D8-7F94-4520-AAD1-20FB5FBAB722}" type="pres">
      <dgm:prSet presAssocID="{1892E808-0CF2-4B2C-A62B-35EC2742272F}" presName="rootText1" presStyleLbl="node0" presStyleIdx="2" presStyleCnt="4" custScaleX="75359" custScaleY="34074" custLinFactY="229901" custLinFactNeighborX="-34840" custLinFactNeighborY="300000">
        <dgm:presLayoutVars>
          <dgm:chPref val="3"/>
        </dgm:presLayoutVars>
      </dgm:prSet>
      <dgm:spPr/>
    </dgm:pt>
    <dgm:pt modelId="{149164F7-1AA7-4527-85F2-76ABFCC0B4B6}" type="pres">
      <dgm:prSet presAssocID="{1892E808-0CF2-4B2C-A62B-35EC2742272F}" presName="rootConnector1" presStyleLbl="node1" presStyleIdx="0" presStyleCnt="0"/>
      <dgm:spPr/>
    </dgm:pt>
    <dgm:pt modelId="{136699C8-F6E7-4D25-A7D4-5D2A3D54C9A6}" type="pres">
      <dgm:prSet presAssocID="{1892E808-0CF2-4B2C-A62B-35EC2742272F}" presName="hierChild2" presStyleCnt="0"/>
      <dgm:spPr/>
    </dgm:pt>
    <dgm:pt modelId="{B84890D4-DC19-48D4-8F0A-C424F0AEFCC6}" type="pres">
      <dgm:prSet presAssocID="{1892E808-0CF2-4B2C-A62B-35EC2742272F}" presName="hierChild3" presStyleCnt="0"/>
      <dgm:spPr/>
    </dgm:pt>
    <dgm:pt modelId="{231DD8DE-7623-4146-A297-725D5F651CD2}" type="pres">
      <dgm:prSet presAssocID="{4C328836-F3D9-43D5-9BF9-5175634D342B}" presName="hierRoot1" presStyleCnt="0">
        <dgm:presLayoutVars>
          <dgm:hierBranch val="init"/>
        </dgm:presLayoutVars>
      </dgm:prSet>
      <dgm:spPr/>
    </dgm:pt>
    <dgm:pt modelId="{6D0E7908-4D97-4D56-9A5E-3DE13CA36351}" type="pres">
      <dgm:prSet presAssocID="{4C328836-F3D9-43D5-9BF9-5175634D342B}" presName="rootComposite1" presStyleCnt="0"/>
      <dgm:spPr/>
    </dgm:pt>
    <dgm:pt modelId="{B1C83836-AAA6-4176-920E-9B13AF2916A8}" type="pres">
      <dgm:prSet presAssocID="{4C328836-F3D9-43D5-9BF9-5175634D342B}" presName="rootText1" presStyleLbl="node0" presStyleIdx="3" presStyleCnt="4" custScaleX="75359" custScaleY="34074" custLinFactX="-111681" custLinFactY="234285" custLinFactNeighborX="-200000" custLinFactNeighborY="300000">
        <dgm:presLayoutVars>
          <dgm:chPref val="3"/>
        </dgm:presLayoutVars>
      </dgm:prSet>
      <dgm:spPr/>
    </dgm:pt>
    <dgm:pt modelId="{A7CF34B2-BF1C-4869-99D5-A62B85F4A54C}" type="pres">
      <dgm:prSet presAssocID="{4C328836-F3D9-43D5-9BF9-5175634D342B}" presName="rootConnector1" presStyleLbl="node1" presStyleIdx="0" presStyleCnt="0"/>
      <dgm:spPr/>
    </dgm:pt>
    <dgm:pt modelId="{5391F9E3-F9A5-4F8C-855D-36A42D463E4D}" type="pres">
      <dgm:prSet presAssocID="{4C328836-F3D9-43D5-9BF9-5175634D342B}" presName="hierChild2" presStyleCnt="0"/>
      <dgm:spPr/>
    </dgm:pt>
    <dgm:pt modelId="{73207F7B-7FF0-4A6C-AD30-FEA2BCFCFBEC}" type="pres">
      <dgm:prSet presAssocID="{4C328836-F3D9-43D5-9BF9-5175634D342B}" presName="hierChild3" presStyleCnt="0"/>
      <dgm:spPr/>
    </dgm:pt>
  </dgm:ptLst>
  <dgm:cxnLst>
    <dgm:cxn modelId="{7C592F02-F966-4DCC-9E54-7BED9CA54831}" type="presOf" srcId="{0310955B-0782-462E-AB69-B54576BD18A2}" destId="{8284DD95-B4EC-43E8-8530-D7CD6F17D103}" srcOrd="1" destOrd="0" presId="urn:microsoft.com/office/officeart/2005/8/layout/orgChart1"/>
    <dgm:cxn modelId="{5610EE07-516A-442A-AB5D-8D0ACE73D646}" type="presOf" srcId="{B7FF00D7-D5C8-49DA-907D-1DD3DD275B99}" destId="{246A36E1-9AE2-48BE-B52C-A70E163D691E}" srcOrd="0" destOrd="0" presId="urn:microsoft.com/office/officeart/2005/8/layout/orgChart1"/>
    <dgm:cxn modelId="{1AAEE90B-CB88-44F4-A066-39B6B5CC7279}" srcId="{C55E8BDB-C8F5-4A3E-B086-A0ECBDC53885}" destId="{11CBA579-0164-44A3-9B08-8AACB1A95FED}" srcOrd="2" destOrd="0" parTransId="{50131122-C97F-4304-82C2-FACF5322F3FF}" sibTransId="{91E66ED1-3105-407D-9952-64063A9570DF}"/>
    <dgm:cxn modelId="{DFC63C10-5D6C-4722-8493-A948EBCE140D}" type="presOf" srcId="{0DD6607F-1A65-4159-9C37-B48AA528C0DB}" destId="{624B516F-AFCB-4FC5-802C-E45060DD7F70}" srcOrd="0" destOrd="0" presId="urn:microsoft.com/office/officeart/2005/8/layout/orgChart1"/>
    <dgm:cxn modelId="{A5F9DA11-9811-4FD8-A265-47D5470F1877}" type="presOf" srcId="{8F477CF2-514E-40B4-AD4E-CBFFFB05A55A}" destId="{8A4EE91D-5488-466A-993B-2228E1EFBF55}" srcOrd="0" destOrd="0" presId="urn:microsoft.com/office/officeart/2005/8/layout/orgChart1"/>
    <dgm:cxn modelId="{44EA7C14-5516-4F25-B929-37E9D643AFA2}" srcId="{90A0A376-E048-42F7-94E3-97ADD0FFCE26}" destId="{3E5C35B2-F008-4B97-92A8-5719A32979AA}" srcOrd="2" destOrd="0" parTransId="{0415EA45-DC8F-4900-BF29-7D075C89FA1A}" sibTransId="{E61D1816-315B-4B7A-980B-0E80DC1F3C29}"/>
    <dgm:cxn modelId="{2F462F16-F895-4633-A881-7F6019F5DA51}" type="presOf" srcId="{F1B6D9E0-71C0-4111-ABA2-745733A2341C}" destId="{64198B8D-9DCF-4561-A72B-1C020B7826D6}" srcOrd="0" destOrd="0" presId="urn:microsoft.com/office/officeart/2005/8/layout/orgChart1"/>
    <dgm:cxn modelId="{BDE32B17-5E3B-45CF-A64E-FB42569E3F38}" srcId="{6EE5F729-791C-4387-A5AD-022399C1BEF6}" destId="{90A0A376-E048-42F7-94E3-97ADD0FFCE26}" srcOrd="0" destOrd="0" parTransId="{90848159-2C38-4759-8AB9-0F5AF9A593A0}" sibTransId="{2E5753A6-DE9E-41D8-A0D4-FE8075CC14FD}"/>
    <dgm:cxn modelId="{EA2FFB17-48D0-46C1-BB41-6E798917EFC2}" srcId="{C55E8BDB-C8F5-4A3E-B086-A0ECBDC53885}" destId="{AC1BB137-1769-477D-AA73-FFE63480EAA5}" srcOrd="7" destOrd="0" parTransId="{F15A9F39-3F18-4C27-A702-DD4DA9D45C91}" sibTransId="{338AB0AC-A53C-451B-BE20-5F7CB8B777DA}"/>
    <dgm:cxn modelId="{4817E118-515A-4E34-8F30-FA658A6BAD7C}" type="presOf" srcId="{F049F42E-97B9-447F-92A1-75C2943E9647}" destId="{9F7ECBAB-8774-478B-A50C-2F55848DAD54}" srcOrd="1" destOrd="0" presId="urn:microsoft.com/office/officeart/2005/8/layout/orgChart1"/>
    <dgm:cxn modelId="{6532111A-7620-4BF7-935B-6826AFC83E3B}" srcId="{53F241D7-07EF-4CFD-9C6D-7744C06F6369}" destId="{607C8201-8CD3-44D2-ADF9-D5D15D0C2503}" srcOrd="4" destOrd="0" parTransId="{D5F9772E-05AC-45F4-8F30-45C09173B553}" sibTransId="{4448B5C6-4432-40BC-BE43-73F4CD17187A}"/>
    <dgm:cxn modelId="{2754331E-8A37-40AF-8505-E9C20F53153B}" srcId="{90A0A376-E048-42F7-94E3-97ADD0FFCE26}" destId="{AD6DE46E-FB52-4F81-A340-D558CDDD771A}" srcOrd="1" destOrd="0" parTransId="{53ED1754-33B2-4504-B381-0958DA160902}" sibTransId="{E9268416-2CE1-429B-B612-C8873D0D4C0C}"/>
    <dgm:cxn modelId="{E7D2811E-C7FC-4CAA-B8D1-23BD193B5422}" srcId="{6EE5F729-791C-4387-A5AD-022399C1BEF6}" destId="{4C328836-F3D9-43D5-9BF9-5175634D342B}" srcOrd="3" destOrd="0" parTransId="{712B67C9-6613-47D6-A5F8-DE166EA5E301}" sibTransId="{1C5B4E60-34A1-4020-BCCE-1883EE820A11}"/>
    <dgm:cxn modelId="{8D6C5D22-44F5-49BF-BC06-8A0EDA1764E6}" type="presOf" srcId="{240BE8E8-733A-4C4F-AD64-D749EF2EF0E4}" destId="{9B033717-A134-4712-8B93-6BDF5977B78D}" srcOrd="1" destOrd="0" presId="urn:microsoft.com/office/officeart/2005/8/layout/orgChart1"/>
    <dgm:cxn modelId="{21885722-977B-4C94-B6CB-8037193AF428}" type="presOf" srcId="{0043027B-2355-4B99-9909-CE55B0DA9715}" destId="{0C11B6C2-EFE9-455B-91AA-0FD19561BD9F}" srcOrd="1" destOrd="0" presId="urn:microsoft.com/office/officeart/2005/8/layout/orgChart1"/>
    <dgm:cxn modelId="{B05D0829-5875-4295-A937-DCD0697813C4}" type="presOf" srcId="{53ED1754-33B2-4504-B381-0958DA160902}" destId="{0969F2A0-CEEF-4006-A78B-49CC12EC397D}" srcOrd="0" destOrd="0" presId="urn:microsoft.com/office/officeart/2005/8/layout/orgChart1"/>
    <dgm:cxn modelId="{4E36E52C-1F92-4DC5-9790-CF1E3FECBBA2}" type="presOf" srcId="{F15A9F39-3F18-4C27-A702-DD4DA9D45C91}" destId="{B6FADA35-A2BB-470C-AD6C-58345AE29505}" srcOrd="0" destOrd="0" presId="urn:microsoft.com/office/officeart/2005/8/layout/orgChart1"/>
    <dgm:cxn modelId="{245DBA2D-0AFE-4F97-BE2B-1D0B5F9DFC9E}" srcId="{53F241D7-07EF-4CFD-9C6D-7744C06F6369}" destId="{0310955B-0782-462E-AB69-B54576BD18A2}" srcOrd="6" destOrd="0" parTransId="{D0D2D83E-2DAB-4906-BB3C-92697BA2FDA5}" sibTransId="{47DAC5B2-5690-4D2C-AA95-FD1FD8089B44}"/>
    <dgm:cxn modelId="{19D9E72E-3A92-47E6-B6B2-36EB2DAF9105}" type="presOf" srcId="{0ACBCF06-A8C4-4A7C-805C-7256B993EC76}" destId="{38FD3683-14F2-4693-B7DC-D840180F71EF}" srcOrd="1" destOrd="0" presId="urn:microsoft.com/office/officeart/2005/8/layout/orgChart1"/>
    <dgm:cxn modelId="{DD945A2F-82BE-43C4-A942-AAF2313BBC1E}" type="presOf" srcId="{4463E25F-1E34-48EB-84B6-C02FA5FCDB91}" destId="{2978125F-EA04-4598-B6B2-83B27966DA90}" srcOrd="1" destOrd="0" presId="urn:microsoft.com/office/officeart/2005/8/layout/orgChart1"/>
    <dgm:cxn modelId="{AC116D30-F5A5-48FE-B6EF-24178066D691}" type="presOf" srcId="{68D66EE9-A22E-47BE-91A5-18E66CA17506}" destId="{07D29402-ED96-4C09-9309-30E840CC6ED4}" srcOrd="0" destOrd="0" presId="urn:microsoft.com/office/officeart/2005/8/layout/orgChart1"/>
    <dgm:cxn modelId="{BCEFA331-23EC-4B71-8B68-E2E2008BD03D}" type="presOf" srcId="{1892E808-0CF2-4B2C-A62B-35EC2742272F}" destId="{149164F7-1AA7-4527-85F2-76ABFCC0B4B6}" srcOrd="1" destOrd="0" presId="urn:microsoft.com/office/officeart/2005/8/layout/orgChart1"/>
    <dgm:cxn modelId="{846ED031-A297-4A72-97FE-0F936289EE2F}" type="presOf" srcId="{0415EA45-DC8F-4900-BF29-7D075C89FA1A}" destId="{FAA973D2-5F79-4C8D-BEB7-83E8B153DEB6}" srcOrd="0" destOrd="0" presId="urn:microsoft.com/office/officeart/2005/8/layout/orgChart1"/>
    <dgm:cxn modelId="{7CDEDE31-F65B-4F43-A84F-3D63ECB6D547}" type="presOf" srcId="{D6FFF755-5372-49A3-875C-21F7F2AB4925}" destId="{0EA472E2-0D1F-483F-979F-1E8676F229F1}" srcOrd="0" destOrd="0" presId="urn:microsoft.com/office/officeart/2005/8/layout/orgChart1"/>
    <dgm:cxn modelId="{5FF67133-8513-4EF9-94FB-B04B4ECD89CB}" type="presOf" srcId="{11CBA579-0164-44A3-9B08-8AACB1A95FED}" destId="{5E5D4768-82AC-4B9F-A792-C9846A312C8F}" srcOrd="1" destOrd="0" presId="urn:microsoft.com/office/officeart/2005/8/layout/orgChart1"/>
    <dgm:cxn modelId="{C05E0D36-AD84-4216-A2FB-D0C23575FC7E}" type="presOf" srcId="{2D996E30-63E9-4D1F-A37B-49D7507A8DCC}" destId="{FB5FAD2B-56D0-4DA1-9640-B30A2EA41A88}" srcOrd="0" destOrd="0" presId="urn:microsoft.com/office/officeart/2005/8/layout/orgChart1"/>
    <dgm:cxn modelId="{1C81B036-7B0C-4034-B51D-48DA06A454E7}" type="presOf" srcId="{90A0A376-E048-42F7-94E3-97ADD0FFCE26}" destId="{1CD66ABE-1344-4566-B81C-07C526FAFDEF}" srcOrd="0" destOrd="0" presId="urn:microsoft.com/office/officeart/2005/8/layout/orgChart1"/>
    <dgm:cxn modelId="{B2AA1E39-7F32-4D57-9E09-C2C7100F26E6}" srcId="{F049F42E-97B9-447F-92A1-75C2943E9647}" destId="{AEFB5EC1-43DE-46A4-B001-F46D6C2A86AC}" srcOrd="2" destOrd="0" parTransId="{AA52D020-AD4E-4FF2-9CBA-DAAA5D9F41C8}" sibTransId="{0798DE02-DE60-4B5D-9338-4156F57CD200}"/>
    <dgm:cxn modelId="{53739F3C-35CD-4B30-817B-5569035C8821}" type="presOf" srcId="{4FED40F8-3FF9-47D5-9703-F71045448DCA}" destId="{41148AC9-7719-4B70-B480-90FD32EE6C93}" srcOrd="0" destOrd="0" presId="urn:microsoft.com/office/officeart/2005/8/layout/orgChart1"/>
    <dgm:cxn modelId="{0384E43D-3DF2-4C26-984C-7CDB9C34C983}" type="presOf" srcId="{D6FFF755-5372-49A3-875C-21F7F2AB4925}" destId="{41500C00-6B6E-4531-8515-0D1071CC939E}" srcOrd="1" destOrd="0" presId="urn:microsoft.com/office/officeart/2005/8/layout/orgChart1"/>
    <dgm:cxn modelId="{EA46DB3F-8278-468B-99D7-6F083CBA1FEA}" srcId="{6EE5F729-791C-4387-A5AD-022399C1BEF6}" destId="{DAFF7170-D82D-4E04-8026-2E64D5170D2F}" srcOrd="1" destOrd="0" parTransId="{E8832CFD-2962-4B38-A5D2-CC0B68849748}" sibTransId="{0C77A40A-7E58-4B6B-B661-71435E27CEB8}"/>
    <dgm:cxn modelId="{6730FF3F-58E0-420D-84DC-AFFBB6BEEC83}" type="presOf" srcId="{53F241D7-07EF-4CFD-9C6D-7744C06F6369}" destId="{CCF1FB2F-4AF4-4FA3-B5C6-6E0B3311858B}" srcOrd="1" destOrd="0" presId="urn:microsoft.com/office/officeart/2005/8/layout/orgChart1"/>
    <dgm:cxn modelId="{7DE49A5E-D7E9-4580-A363-AC2DD42A21D5}" srcId="{C55E8BDB-C8F5-4A3E-B086-A0ECBDC53885}" destId="{F1B6D9E0-71C0-4111-ABA2-745733A2341C}" srcOrd="1" destOrd="0" parTransId="{8F477CF2-514E-40B4-AD4E-CBFFFB05A55A}" sibTransId="{0ABC6B93-DECA-4F1C-91ED-80B73130A730}"/>
    <dgm:cxn modelId="{54EAA35F-E2CA-4E9A-996C-823E614BD695}" type="presOf" srcId="{5F962A78-183F-4E9F-8A7E-AD042D219862}" destId="{9B428445-CFBC-4277-90F6-A31EF0D77BFF}" srcOrd="0" destOrd="0" presId="urn:microsoft.com/office/officeart/2005/8/layout/orgChart1"/>
    <dgm:cxn modelId="{6A736861-ABB7-492A-85EA-A59A6BF8FD5D}" type="presOf" srcId="{AD6DE46E-FB52-4F81-A340-D558CDDD771A}" destId="{E7F4DE82-6649-491F-8C56-9D9095D35740}" srcOrd="1" destOrd="0" presId="urn:microsoft.com/office/officeart/2005/8/layout/orgChart1"/>
    <dgm:cxn modelId="{9BD10042-441D-4B06-B1A7-EB640FBA8651}" type="presOf" srcId="{50131122-C97F-4304-82C2-FACF5322F3FF}" destId="{3A746DCF-CCF6-4D3C-AB76-C67ED22BC1A2}" srcOrd="0" destOrd="0" presId="urn:microsoft.com/office/officeart/2005/8/layout/orgChart1"/>
    <dgm:cxn modelId="{F1DC4D62-A561-4A4E-9623-E1FBA4A22519}" srcId="{C55E8BDB-C8F5-4A3E-B086-A0ECBDC53885}" destId="{4463E25F-1E34-48EB-84B6-C02FA5FCDB91}" srcOrd="9" destOrd="0" parTransId="{5E41E1DC-D742-4415-813F-959C17CFD032}" sibTransId="{B8479A99-3817-4686-9C44-3201FD835506}"/>
    <dgm:cxn modelId="{E9897142-4137-4F06-86A7-B2E348A28DFD}" type="presOf" srcId="{D0D2D83E-2DAB-4906-BB3C-92697BA2FDA5}" destId="{1AA15D9E-9503-4184-A729-177C271208BC}" srcOrd="0" destOrd="0" presId="urn:microsoft.com/office/officeart/2005/8/layout/orgChart1"/>
    <dgm:cxn modelId="{AAAD9042-4781-4AD4-9828-AF6FB65224DD}" type="presOf" srcId="{3E5C35B2-F008-4B97-92A8-5719A32979AA}" destId="{A1179FFA-FBFA-4167-85FB-C011ED8FFF07}" srcOrd="0" destOrd="0" presId="urn:microsoft.com/office/officeart/2005/8/layout/orgChart1"/>
    <dgm:cxn modelId="{47EA7643-84B7-4698-9444-CE3E5B07EC6D}" srcId="{53F241D7-07EF-4CFD-9C6D-7744C06F6369}" destId="{D14271DE-06E2-4E01-BB5A-D8BE2DCB5125}" srcOrd="5" destOrd="0" parTransId="{B7FF00D7-D5C8-49DA-907D-1DD3DD275B99}" sibTransId="{744E11BF-D25C-4FE9-84EA-4B498BBF9260}"/>
    <dgm:cxn modelId="{34F8CA63-57C7-4444-905E-A40C669A7F43}" type="presOf" srcId="{607C8201-8CD3-44D2-ADF9-D5D15D0C2503}" destId="{C217FB74-CCE0-420C-9DE9-A1223A171110}" srcOrd="1" destOrd="0" presId="urn:microsoft.com/office/officeart/2005/8/layout/orgChart1"/>
    <dgm:cxn modelId="{DF3F2844-C27F-4DB6-B233-0A69A9B69B4C}" type="presOf" srcId="{BBCF80B7-DDDE-4CAD-866C-C2285FB10732}" destId="{093CA654-1691-4C1F-9AA6-3CBAC9E6CB4B}" srcOrd="0" destOrd="0" presId="urn:microsoft.com/office/officeart/2005/8/layout/orgChart1"/>
    <dgm:cxn modelId="{34FF7564-AAC3-4FA5-B329-AB7B6724B0FE}" type="presOf" srcId="{1892E808-0CF2-4B2C-A62B-35EC2742272F}" destId="{307461D8-7F94-4520-AAD1-20FB5FBAB722}" srcOrd="0" destOrd="0" presId="urn:microsoft.com/office/officeart/2005/8/layout/orgChart1"/>
    <dgm:cxn modelId="{5C2BEE64-9571-478F-9AD2-70C502F25C66}" type="presOf" srcId="{8AD54E29-8242-4624-87CC-6D89C20E9773}" destId="{491EE2AE-1802-4CAC-ABB8-B3FB7FAD2FE6}" srcOrd="0" destOrd="0" presId="urn:microsoft.com/office/officeart/2005/8/layout/orgChart1"/>
    <dgm:cxn modelId="{899E5D6A-DE21-40D7-B4C2-0C8EC1C7241F}" type="presOf" srcId="{AC1BB137-1769-477D-AA73-FFE63480EAA5}" destId="{0E0DF04A-4557-40E9-AEA1-6135CC70238C}" srcOrd="0" destOrd="0" presId="urn:microsoft.com/office/officeart/2005/8/layout/orgChart1"/>
    <dgm:cxn modelId="{BAEB854A-CF1F-4E82-92D0-BC8C45F1CD3E}" type="presOf" srcId="{DAFF7170-D82D-4E04-8026-2E64D5170D2F}" destId="{DA08C880-01B5-4F89-94DB-FE338587D561}" srcOrd="0" destOrd="0" presId="urn:microsoft.com/office/officeart/2005/8/layout/orgChart1"/>
    <dgm:cxn modelId="{B1C6996A-CCD1-4A03-AA56-FCAEAD145A45}" type="presOf" srcId="{D7665783-E5AA-4988-8F70-B363C729B365}" destId="{54CD9E70-B272-4BE7-9197-E675D0CEB8B7}" srcOrd="0" destOrd="0" presId="urn:microsoft.com/office/officeart/2005/8/layout/orgChart1"/>
    <dgm:cxn modelId="{F55D634C-2153-4C5A-AD21-CEB5E25F2A3D}" type="presOf" srcId="{D14271DE-06E2-4E01-BB5A-D8BE2DCB5125}" destId="{1B0FB99E-DA1E-494F-A50E-59B676088779}" srcOrd="1" destOrd="0" presId="urn:microsoft.com/office/officeart/2005/8/layout/orgChart1"/>
    <dgm:cxn modelId="{C845934C-F390-4912-8544-B0917304AA67}" srcId="{53F241D7-07EF-4CFD-9C6D-7744C06F6369}" destId="{B61EBDEA-9DD3-462F-9D44-4BA9502F82E2}" srcOrd="1" destOrd="0" parTransId="{2D996E30-63E9-4D1F-A37B-49D7507A8DCC}" sibTransId="{30A66650-E514-44E3-A520-3532ABACB71E}"/>
    <dgm:cxn modelId="{5357044D-D1BC-441C-B16A-B1EB857C26BB}" type="presOf" srcId="{F96E6636-E9E5-44E8-AF4D-636F325DBF63}" destId="{7C250359-B18E-4A7A-A0E3-AED621E1D490}" srcOrd="0" destOrd="0" presId="urn:microsoft.com/office/officeart/2005/8/layout/orgChart1"/>
    <dgm:cxn modelId="{20BB594D-450D-406E-86FD-12563A5994CE}" type="presOf" srcId="{B58FE16D-5E7E-4C06-A75F-4C1E01F0C22E}" destId="{E8E47D91-BF3A-4D01-8CE8-CB0B0E5D9788}" srcOrd="0" destOrd="0" presId="urn:microsoft.com/office/officeart/2005/8/layout/orgChart1"/>
    <dgm:cxn modelId="{0D97F84D-2144-4922-8B73-19356BA5AF7D}" type="presOf" srcId="{B7BA5DED-8C54-46DB-A641-F506F411C0DA}" destId="{39DD56BE-116F-4B79-B3B1-CE35CE236B26}" srcOrd="1" destOrd="0" presId="urn:microsoft.com/office/officeart/2005/8/layout/orgChart1"/>
    <dgm:cxn modelId="{DC2C4C6E-A8BC-4DFE-A1E7-2443F16748D9}" type="presOf" srcId="{34F42BA3-C96E-49D1-BB00-70B56A29C6E4}" destId="{8D5B66BA-92A3-4930-A1F1-449E95BFA00C}" srcOrd="0" destOrd="0" presId="urn:microsoft.com/office/officeart/2005/8/layout/orgChart1"/>
    <dgm:cxn modelId="{1D51316F-053F-45AF-9DFA-8F316B2657D5}" type="presOf" srcId="{4C328836-F3D9-43D5-9BF9-5175634D342B}" destId="{A7CF34B2-BF1C-4869-99D5-A62B85F4A54C}" srcOrd="1" destOrd="0" presId="urn:microsoft.com/office/officeart/2005/8/layout/orgChart1"/>
    <dgm:cxn modelId="{DCDF954F-845E-4E20-AA7F-8958B0CDE46F}" srcId="{C55E8BDB-C8F5-4A3E-B086-A0ECBDC53885}" destId="{0ACBCF06-A8C4-4A7C-805C-7256B993EC76}" srcOrd="6" destOrd="0" parTransId="{B58FE16D-5E7E-4C06-A75F-4C1E01F0C22E}" sibTransId="{7B71E678-32D3-4314-AB04-38ECBADB46D6}"/>
    <dgm:cxn modelId="{612F2C50-4363-4097-8A0C-63FBDC18AC24}" type="presOf" srcId="{11CBA579-0164-44A3-9B08-8AACB1A95FED}" destId="{6336EA20-E1E3-4ED7-8695-BA0AD1ECBACD}" srcOrd="0" destOrd="0" presId="urn:microsoft.com/office/officeart/2005/8/layout/orgChart1"/>
    <dgm:cxn modelId="{A2096E72-F189-4018-B7BD-46F6B00BFCBD}" type="presOf" srcId="{C55E8BDB-C8F5-4A3E-B086-A0ECBDC53885}" destId="{A97DB4E6-70CD-495C-AB06-AFC51885150F}" srcOrd="0" destOrd="0" presId="urn:microsoft.com/office/officeart/2005/8/layout/orgChart1"/>
    <dgm:cxn modelId="{559CD953-5F06-4CF3-8B56-7BADAB22A5B0}" type="presOf" srcId="{F1B6D9E0-71C0-4111-ABA2-745733A2341C}" destId="{59FB8619-80A7-412E-A5F5-C2B3330512F3}" srcOrd="1" destOrd="0" presId="urn:microsoft.com/office/officeart/2005/8/layout/orgChart1"/>
    <dgm:cxn modelId="{EC376754-138F-4435-9695-D6394FA8C1EE}" srcId="{53F241D7-07EF-4CFD-9C6D-7744C06F6369}" destId="{4FED40F8-3FF9-47D5-9703-F71045448DCA}" srcOrd="7" destOrd="0" parTransId="{E51D310B-AE43-4848-AA39-23E8F9B5E26E}" sibTransId="{96214794-BB9E-4A1B-9768-00B7E999CAA8}"/>
    <dgm:cxn modelId="{FF124355-E89D-4AE5-A4F6-6A753263D6FC}" type="presOf" srcId="{E51D310B-AE43-4848-AA39-23E8F9B5E26E}" destId="{80AC626F-5660-491F-96F1-5C9BA5B83C89}" srcOrd="0" destOrd="0" presId="urn:microsoft.com/office/officeart/2005/8/layout/orgChart1"/>
    <dgm:cxn modelId="{2D377576-77CD-48D1-BE1C-606141DAAE3C}" type="presOf" srcId="{AA52D020-AD4E-4FF2-9CBA-DAAA5D9F41C8}" destId="{69FE4413-1F72-4C64-9ECE-6BA1A6C22048}" srcOrd="0" destOrd="0" presId="urn:microsoft.com/office/officeart/2005/8/layout/orgChart1"/>
    <dgm:cxn modelId="{AE95D977-343E-403F-8B15-EE459421B94A}" srcId="{F049F42E-97B9-447F-92A1-75C2943E9647}" destId="{53F241D7-07EF-4CFD-9C6D-7744C06F6369}" srcOrd="0" destOrd="0" parTransId="{5F962A78-183F-4E9F-8A7E-AD042D219862}" sibTransId="{7CB50223-A296-4BE8-A049-59FFDE5F3751}"/>
    <dgm:cxn modelId="{397BF778-676C-4311-975A-D482A75E84E2}" type="presOf" srcId="{3E5C35B2-F008-4B97-92A8-5719A32979AA}" destId="{10E90165-A3ED-4EAE-9B58-4660C700C1FD}" srcOrd="1" destOrd="0" presId="urn:microsoft.com/office/officeart/2005/8/layout/orgChart1"/>
    <dgm:cxn modelId="{6260CB86-E939-4FB6-866A-DC3287217CB9}" type="presOf" srcId="{4463E25F-1E34-48EB-84B6-C02FA5FCDB91}" destId="{818B13E8-8251-4750-8DDB-4954467F7744}" srcOrd="0" destOrd="0" presId="urn:microsoft.com/office/officeart/2005/8/layout/orgChart1"/>
    <dgm:cxn modelId="{61EA3B88-6365-491D-81AF-C32B7E7283B1}" type="presOf" srcId="{6EE5F729-791C-4387-A5AD-022399C1BEF6}" destId="{6F738B55-D114-499E-AD09-E72794F69F4D}" srcOrd="0" destOrd="0" presId="urn:microsoft.com/office/officeart/2005/8/layout/orgChart1"/>
    <dgm:cxn modelId="{369B4C91-414A-41D3-B6FC-C90D387C2A70}" srcId="{C55E8BDB-C8F5-4A3E-B086-A0ECBDC53885}" destId="{1E28AC1A-0561-43DB-873A-C03988103174}" srcOrd="8" destOrd="0" parTransId="{5992F5A9-27A1-45FE-B4E4-EB3D7D49321C}" sibTransId="{FE6D20EE-01A7-45CD-A64C-E323341B0B11}"/>
    <dgm:cxn modelId="{179DA992-7DE3-4061-8741-E4FE91641867}" type="presOf" srcId="{0D08C492-51DB-4A6E-9C0B-5B2F268A41CC}" destId="{4562ACB9-66B6-485B-A64D-AFE943395AD7}" srcOrd="0" destOrd="0" presId="urn:microsoft.com/office/officeart/2005/8/layout/orgChart1"/>
    <dgm:cxn modelId="{B07EB494-B7B3-43BB-ADE4-1709A1427A9F}" type="presOf" srcId="{1E28AC1A-0561-43DB-873A-C03988103174}" destId="{312AD745-6C16-406C-97A0-AB58B297B2D2}" srcOrd="0" destOrd="0" presId="urn:microsoft.com/office/officeart/2005/8/layout/orgChart1"/>
    <dgm:cxn modelId="{3EB5AC95-69B5-4B61-8876-59C5EB46653F}" type="presOf" srcId="{70C8609D-B9F4-4FA9-910A-A677F45F996C}" destId="{F10D3ACE-84C5-4912-8034-C2D812F9B7F0}" srcOrd="1" destOrd="0" presId="urn:microsoft.com/office/officeart/2005/8/layout/orgChart1"/>
    <dgm:cxn modelId="{24B6D195-EF02-47D3-814A-58A6CDC7E56A}" srcId="{C55E8BDB-C8F5-4A3E-B086-A0ECBDC53885}" destId="{D6FFF755-5372-49A3-875C-21F7F2AB4925}" srcOrd="0" destOrd="0" parTransId="{8AD54E29-8242-4624-87CC-6D89C20E9773}" sibTransId="{785B23AE-B421-4052-A758-A2A2181FBD39}"/>
    <dgm:cxn modelId="{61B93596-9AA6-439F-AC9F-5BA5A5D62BB3}" srcId="{C55E8BDB-C8F5-4A3E-B086-A0ECBDC53885}" destId="{68D66EE9-A22E-47BE-91A5-18E66CA17506}" srcOrd="3" destOrd="0" parTransId="{0D08C492-51DB-4A6E-9C0B-5B2F268A41CC}" sibTransId="{350009F0-39C7-4460-BB53-B69FE13A899B}"/>
    <dgm:cxn modelId="{8773A697-C2CE-43D2-B471-4FADF27321BA}" type="presOf" srcId="{3F6D4D36-0991-4D0D-B9C6-5E83B20D03CD}" destId="{83BCB320-9FC2-4246-AF26-2257851D43E0}" srcOrd="0" destOrd="0" presId="urn:microsoft.com/office/officeart/2005/8/layout/orgChart1"/>
    <dgm:cxn modelId="{9775569B-7118-4451-81C6-27A2D21567CE}" type="presOf" srcId="{AEFB5EC1-43DE-46A4-B001-F46D6C2A86AC}" destId="{DD8170F0-7759-4096-B37A-0B269C009F38}" srcOrd="1" destOrd="0" presId="urn:microsoft.com/office/officeart/2005/8/layout/orgChart1"/>
    <dgm:cxn modelId="{D36ECC9B-ECAB-411C-8CF4-19F9C0CA19DD}" type="presOf" srcId="{1E28AC1A-0561-43DB-873A-C03988103174}" destId="{0293EC64-EA17-478C-94AE-66E17414A407}" srcOrd="1" destOrd="0" presId="urn:microsoft.com/office/officeart/2005/8/layout/orgChart1"/>
    <dgm:cxn modelId="{83418AA3-C996-4B47-B153-425B8C47D442}" type="presOf" srcId="{AEFB5EC1-43DE-46A4-B001-F46D6C2A86AC}" destId="{DACB739A-E087-4CD8-A81C-8B75EDCFCF7F}" srcOrd="0" destOrd="0" presId="urn:microsoft.com/office/officeart/2005/8/layout/orgChart1"/>
    <dgm:cxn modelId="{ED19CFA4-C9F0-40A2-8225-BCEA5CAE8163}" srcId="{C55E8BDB-C8F5-4A3E-B086-A0ECBDC53885}" destId="{240BE8E8-733A-4C4F-AD64-D749EF2EF0E4}" srcOrd="5" destOrd="0" parTransId="{6BED03D9-ADD8-4FD8-8DC0-27C227553657}" sibTransId="{E213BB9D-5BF4-485E-8380-0EB11DC45BF0}"/>
    <dgm:cxn modelId="{B051B9A6-732E-4E7E-8713-DDAC2D9A789F}" type="presOf" srcId="{4FED40F8-3FF9-47D5-9703-F71045448DCA}" destId="{8496233C-5A93-4C76-A205-E9AFC38267A6}" srcOrd="1" destOrd="0" presId="urn:microsoft.com/office/officeart/2005/8/layout/orgChart1"/>
    <dgm:cxn modelId="{5CAB2EAC-CA89-443C-9B5E-140CC1E0A180}" srcId="{53F241D7-07EF-4CFD-9C6D-7744C06F6369}" destId="{BBCF80B7-DDDE-4CAD-866C-C2285FB10732}" srcOrd="0" destOrd="0" parTransId="{DAEF5129-0985-4503-A51A-1CB0AFDE8B28}" sibTransId="{386757E7-0431-4A51-B67B-46D997B1D3A5}"/>
    <dgm:cxn modelId="{3C5CB0AD-1D48-492E-B3C3-C1AEC323B709}" type="presOf" srcId="{D14271DE-06E2-4E01-BB5A-D8BE2DCB5125}" destId="{5439DFDD-9EC1-4C0D-ADFB-F1DC5A35F657}" srcOrd="0" destOrd="0" presId="urn:microsoft.com/office/officeart/2005/8/layout/orgChart1"/>
    <dgm:cxn modelId="{B61FEFB0-0B8F-4E83-A187-73E0F6682605}" type="presOf" srcId="{4C328836-F3D9-43D5-9BF9-5175634D342B}" destId="{B1C83836-AAA6-4176-920E-9B13AF2916A8}" srcOrd="0" destOrd="0" presId="urn:microsoft.com/office/officeart/2005/8/layout/orgChart1"/>
    <dgm:cxn modelId="{67292EB3-5D82-41E7-8E58-5F3F155CFF38}" type="presOf" srcId="{3F6D4D36-0991-4D0D-B9C6-5E83B20D03CD}" destId="{FA7D3682-DE73-4EE6-83AC-80229621AC0C}" srcOrd="1" destOrd="0" presId="urn:microsoft.com/office/officeart/2005/8/layout/orgChart1"/>
    <dgm:cxn modelId="{4A0FE0B3-4B77-4688-8B48-9802EDD85A37}" type="presOf" srcId="{90A0A376-E048-42F7-94E3-97ADD0FFCE26}" destId="{24241900-69D9-42F1-AC4C-02C4BED6025C}" srcOrd="1" destOrd="0" presId="urn:microsoft.com/office/officeart/2005/8/layout/orgChart1"/>
    <dgm:cxn modelId="{96D5FEB4-43A7-49E0-B240-317B65E10D35}" type="presOf" srcId="{6BED03D9-ADD8-4FD8-8DC0-27C227553657}" destId="{65E8C74C-E9FE-415C-9136-AC23DB3C2665}" srcOrd="0" destOrd="0" presId="urn:microsoft.com/office/officeart/2005/8/layout/orgChart1"/>
    <dgm:cxn modelId="{945B8AB5-5D77-4938-95FC-3CF265AF86F7}" srcId="{53F241D7-07EF-4CFD-9C6D-7744C06F6369}" destId="{0043027B-2355-4B99-9909-CE55B0DA9715}" srcOrd="2" destOrd="0" parTransId="{34F42BA3-C96E-49D1-BB00-70B56A29C6E4}" sibTransId="{145C703B-87DE-43E0-A3DB-9F6CC1E5E6EF}"/>
    <dgm:cxn modelId="{A19E15BB-D734-45D0-BF9E-4544D344EC59}" srcId="{6EE5F729-791C-4387-A5AD-022399C1BEF6}" destId="{1892E808-0CF2-4B2C-A62B-35EC2742272F}" srcOrd="2" destOrd="0" parTransId="{73A8560B-F774-49AE-B313-72D7FD4E8DC6}" sibTransId="{93127CCF-6039-4802-8916-3BC6EDA7B519}"/>
    <dgm:cxn modelId="{FCC95CBC-B251-490C-91CE-C98B7F695FC4}" srcId="{AD6DE46E-FB52-4F81-A340-D558CDDD771A}" destId="{3F6D4D36-0991-4D0D-B9C6-5E83B20D03CD}" srcOrd="0" destOrd="0" parTransId="{44A25BD0-56DD-4749-96DD-2D6FD9509F49}" sibTransId="{13149D3C-BC75-4B55-8EE8-C88286FB3DFA}"/>
    <dgm:cxn modelId="{9D600BBE-CB07-4C8B-A93C-07E3B9DDD2E4}" type="presOf" srcId="{BBCF80B7-DDDE-4CAD-866C-C2285FB10732}" destId="{BA4EE554-6B34-44D7-8660-6DEB08BD3C91}" srcOrd="1" destOrd="0" presId="urn:microsoft.com/office/officeart/2005/8/layout/orgChart1"/>
    <dgm:cxn modelId="{3174AEBE-995B-4B43-9423-DBDB5D022B34}" type="presOf" srcId="{70C8609D-B9F4-4FA9-910A-A677F45F996C}" destId="{3C4508A4-243F-4452-A38B-75A1107F818D}" srcOrd="0" destOrd="0" presId="urn:microsoft.com/office/officeart/2005/8/layout/orgChart1"/>
    <dgm:cxn modelId="{D747C3C3-3A30-49FF-9121-C0AC3ABED7BA}" type="presOf" srcId="{5E41E1DC-D742-4415-813F-959C17CFD032}" destId="{453EDD41-F11A-4F9E-B55A-34503C3BF505}" srcOrd="0" destOrd="0" presId="urn:microsoft.com/office/officeart/2005/8/layout/orgChart1"/>
    <dgm:cxn modelId="{9137ADC8-11AF-4794-9481-34B3DF32A1B3}" type="presOf" srcId="{0ACBCF06-A8C4-4A7C-805C-7256B993EC76}" destId="{32ACB760-E0A9-48F0-B61A-58586DDA2811}" srcOrd="0" destOrd="0" presId="urn:microsoft.com/office/officeart/2005/8/layout/orgChart1"/>
    <dgm:cxn modelId="{06CD73CA-C086-4CEC-80AD-2139CB337D92}" type="presOf" srcId="{607C8201-8CD3-44D2-ADF9-D5D15D0C2503}" destId="{C7E68619-0784-442C-A254-D9A3996FF730}" srcOrd="0" destOrd="0" presId="urn:microsoft.com/office/officeart/2005/8/layout/orgChart1"/>
    <dgm:cxn modelId="{676111D3-115A-4A46-9E56-3447882E6BD7}" type="presOf" srcId="{B61EBDEA-9DD3-462F-9D44-4BA9502F82E2}" destId="{A191F4F1-F79A-4495-A7CA-E878A79D097A}" srcOrd="0" destOrd="0" presId="urn:microsoft.com/office/officeart/2005/8/layout/orgChart1"/>
    <dgm:cxn modelId="{9AE78ED5-ED4F-4DE3-9AB4-6DA4214D3292}" srcId="{53F241D7-07EF-4CFD-9C6D-7744C06F6369}" destId="{70C8609D-B9F4-4FA9-910A-A677F45F996C}" srcOrd="3" destOrd="0" parTransId="{D4B7E50B-8814-4600-84E1-E8BD23C5D0AD}" sibTransId="{D745BC3F-EC2F-4843-980F-DD45AADF5A6F}"/>
    <dgm:cxn modelId="{398304D7-0385-4E06-A976-4523E4F04BBF}" srcId="{C55E8BDB-C8F5-4A3E-B086-A0ECBDC53885}" destId="{B7BA5DED-8C54-46DB-A641-F506F411C0DA}" srcOrd="4" destOrd="0" parTransId="{F96E6636-E9E5-44E8-AF4D-636F325DBF63}" sibTransId="{5AE248B8-FE1F-4FAC-BC06-AD643385BE64}"/>
    <dgm:cxn modelId="{2F1067D8-5E50-41C5-9B0A-88F191006DCF}" type="presOf" srcId="{44A25BD0-56DD-4749-96DD-2D6FD9509F49}" destId="{B24FB837-7B53-499A-8EEF-45FC316DCF56}" srcOrd="0" destOrd="0" presId="urn:microsoft.com/office/officeart/2005/8/layout/orgChart1"/>
    <dgm:cxn modelId="{589818DB-7AEB-4E6B-8840-6B0BDBFF772B}" type="presOf" srcId="{D4B7E50B-8814-4600-84E1-E8BD23C5D0AD}" destId="{21AC2C0C-E4C4-42FF-8F7D-E226541E2349}" srcOrd="0" destOrd="0" presId="urn:microsoft.com/office/officeart/2005/8/layout/orgChart1"/>
    <dgm:cxn modelId="{C50D62DB-C9FF-4195-8479-485BC79929AE}" type="presOf" srcId="{0043027B-2355-4B99-9909-CE55B0DA9715}" destId="{EE8C5873-A007-4607-9117-E9C554ABBE5E}" srcOrd="0" destOrd="0" presId="urn:microsoft.com/office/officeart/2005/8/layout/orgChart1"/>
    <dgm:cxn modelId="{5C2C5DE1-9A5F-4D06-88D1-B84721B4BC04}" type="presOf" srcId="{68D66EE9-A22E-47BE-91A5-18E66CA17506}" destId="{F3C0599B-02DF-4B27-B9DB-6AFC59A98A5B}" srcOrd="1" destOrd="0" presId="urn:microsoft.com/office/officeart/2005/8/layout/orgChart1"/>
    <dgm:cxn modelId="{588765E5-CC27-4B2D-A772-EC6964970396}" type="presOf" srcId="{5992F5A9-27A1-45FE-B4E4-EB3D7D49321C}" destId="{C1D965FE-73FB-4E39-93FB-EAFFEEE0AB26}" srcOrd="0" destOrd="0" presId="urn:microsoft.com/office/officeart/2005/8/layout/orgChart1"/>
    <dgm:cxn modelId="{BD9A3AE8-C4EC-402D-9D0E-AA67661D6E28}" srcId="{90A0A376-E048-42F7-94E3-97ADD0FFCE26}" destId="{F049F42E-97B9-447F-92A1-75C2943E9647}" srcOrd="0" destOrd="0" parTransId="{0DD6607F-1A65-4159-9C37-B48AA528C0DB}" sibTransId="{BA89D037-FF5D-42C7-84DB-168719CC47E8}"/>
    <dgm:cxn modelId="{422997EB-5AAE-4B44-BE30-A71B0868D513}" type="presOf" srcId="{DAFF7170-D82D-4E04-8026-2E64D5170D2F}" destId="{27627CE2-3228-47EB-8D51-A42C58D4D641}" srcOrd="1" destOrd="0" presId="urn:microsoft.com/office/officeart/2005/8/layout/orgChart1"/>
    <dgm:cxn modelId="{9743A5EB-E922-4A2A-897E-A11F7AEAD4E7}" type="presOf" srcId="{AC1BB137-1769-477D-AA73-FFE63480EAA5}" destId="{AD02F587-41AC-475E-B9BF-C284D585807C}" srcOrd="1" destOrd="0" presId="urn:microsoft.com/office/officeart/2005/8/layout/orgChart1"/>
    <dgm:cxn modelId="{2DD84DEC-B9D2-4775-8085-7E670149C697}" type="presOf" srcId="{DAEF5129-0985-4503-A51A-1CB0AFDE8B28}" destId="{5929BA80-2EF4-438D-A370-6FBBEAC76211}" srcOrd="0" destOrd="0" presId="urn:microsoft.com/office/officeart/2005/8/layout/orgChart1"/>
    <dgm:cxn modelId="{D6C7BBEC-10CD-4207-8DEE-DEB7FD537439}" type="presOf" srcId="{0310955B-0782-462E-AB69-B54576BD18A2}" destId="{8673AA39-D8FA-48CC-AE52-510EB6C44E83}" srcOrd="0" destOrd="0" presId="urn:microsoft.com/office/officeart/2005/8/layout/orgChart1"/>
    <dgm:cxn modelId="{32A807EE-09AE-4762-96EC-9A9CEE973366}" type="presOf" srcId="{B61EBDEA-9DD3-462F-9D44-4BA9502F82E2}" destId="{FA3A73D4-2F22-42E7-9CC4-6687A9B80C23}" srcOrd="1" destOrd="0" presId="urn:microsoft.com/office/officeart/2005/8/layout/orgChart1"/>
    <dgm:cxn modelId="{4E6A26EE-7B41-4775-8964-4B7E40F2187C}" type="presOf" srcId="{B7BA5DED-8C54-46DB-A641-F506F411C0DA}" destId="{94CA03AE-0C4B-4401-98F5-D3C00C253229}" srcOrd="0" destOrd="0" presId="urn:microsoft.com/office/officeart/2005/8/layout/orgChart1"/>
    <dgm:cxn modelId="{D33572F0-3A6D-446A-9033-7D85EDD96DC6}" type="presOf" srcId="{C55E8BDB-C8F5-4A3E-B086-A0ECBDC53885}" destId="{AF118541-4B9A-46CF-9AD4-2564D3076923}" srcOrd="1" destOrd="0" presId="urn:microsoft.com/office/officeart/2005/8/layout/orgChart1"/>
    <dgm:cxn modelId="{26A092F0-CE0C-4E5D-9D0E-F88C9E9AEE60}" srcId="{F049F42E-97B9-447F-92A1-75C2943E9647}" destId="{C55E8BDB-C8F5-4A3E-B086-A0ECBDC53885}" srcOrd="1" destOrd="0" parTransId="{D7665783-E5AA-4988-8F70-B363C729B365}" sibTransId="{A190AFAD-A072-4215-A027-B62CD8354DA7}"/>
    <dgm:cxn modelId="{38DBA9F0-12C3-4A45-B18F-00C393C7F5AF}" type="presOf" srcId="{AD6DE46E-FB52-4F81-A340-D558CDDD771A}" destId="{75F5D9E2-B621-4CD5-9448-9CDA32159CAB}" srcOrd="0" destOrd="0" presId="urn:microsoft.com/office/officeart/2005/8/layout/orgChart1"/>
    <dgm:cxn modelId="{58DE50F2-C572-43B7-9FAF-2C6ABAA5C6C5}" type="presOf" srcId="{F049F42E-97B9-447F-92A1-75C2943E9647}" destId="{97D42115-60F4-46DD-A0DD-B29EE615A601}" srcOrd="0" destOrd="0" presId="urn:microsoft.com/office/officeart/2005/8/layout/orgChart1"/>
    <dgm:cxn modelId="{AA4571F3-1DF5-428D-A83E-9C597D276CFC}" type="presOf" srcId="{240BE8E8-733A-4C4F-AD64-D749EF2EF0E4}" destId="{679D4485-AF83-45C1-A789-C4759227DA4E}" srcOrd="0" destOrd="0" presId="urn:microsoft.com/office/officeart/2005/8/layout/orgChart1"/>
    <dgm:cxn modelId="{0005E2F5-04F4-49EC-977A-15BFE850B1B4}" type="presOf" srcId="{53F241D7-07EF-4CFD-9C6D-7744C06F6369}" destId="{FA22F6C1-08D3-4C30-9F2A-D542F707A41A}" srcOrd="0" destOrd="0" presId="urn:microsoft.com/office/officeart/2005/8/layout/orgChart1"/>
    <dgm:cxn modelId="{8CB12BFA-C1E0-4B51-9F87-16A26044558D}" type="presOf" srcId="{D5F9772E-05AC-45F4-8F30-45C09173B553}" destId="{6C8343C5-A6CB-4FAC-B525-6CD304F81C8A}" srcOrd="0" destOrd="0" presId="urn:microsoft.com/office/officeart/2005/8/layout/orgChart1"/>
    <dgm:cxn modelId="{1F304445-85E9-4378-B401-3E0D99D23BC2}" type="presParOf" srcId="{6F738B55-D114-499E-AD09-E72794F69F4D}" destId="{CB6A5220-E4AE-47C9-8B6A-65A393A393B2}" srcOrd="0" destOrd="0" presId="urn:microsoft.com/office/officeart/2005/8/layout/orgChart1"/>
    <dgm:cxn modelId="{B56C4C58-4D93-4916-8957-B0C05765535C}" type="presParOf" srcId="{CB6A5220-E4AE-47C9-8B6A-65A393A393B2}" destId="{0579BFF4-6C73-4047-8BA3-3896D23C763B}" srcOrd="0" destOrd="0" presId="urn:microsoft.com/office/officeart/2005/8/layout/orgChart1"/>
    <dgm:cxn modelId="{A8FC767C-C52C-4477-8F09-A89ECBA906D6}" type="presParOf" srcId="{0579BFF4-6C73-4047-8BA3-3896D23C763B}" destId="{1CD66ABE-1344-4566-B81C-07C526FAFDEF}" srcOrd="0" destOrd="0" presId="urn:microsoft.com/office/officeart/2005/8/layout/orgChart1"/>
    <dgm:cxn modelId="{EF76EDAA-02E4-4C7C-A800-FB70E2B4D7BC}" type="presParOf" srcId="{0579BFF4-6C73-4047-8BA3-3896D23C763B}" destId="{24241900-69D9-42F1-AC4C-02C4BED6025C}" srcOrd="1" destOrd="0" presId="urn:microsoft.com/office/officeart/2005/8/layout/orgChart1"/>
    <dgm:cxn modelId="{F2B8A80F-A1CC-4B7A-BB9F-7182D6BE6B86}" type="presParOf" srcId="{CB6A5220-E4AE-47C9-8B6A-65A393A393B2}" destId="{F1E804F7-3B66-4609-B0A4-EC52FE79E702}" srcOrd="1" destOrd="0" presId="urn:microsoft.com/office/officeart/2005/8/layout/orgChart1"/>
    <dgm:cxn modelId="{D7DF9682-B312-4D38-BE3B-A16B7EC950D7}" type="presParOf" srcId="{F1E804F7-3B66-4609-B0A4-EC52FE79E702}" destId="{624B516F-AFCB-4FC5-802C-E45060DD7F70}" srcOrd="0" destOrd="0" presId="urn:microsoft.com/office/officeart/2005/8/layout/orgChart1"/>
    <dgm:cxn modelId="{4A0BBD38-838F-4E63-ACF4-16638E07230E}" type="presParOf" srcId="{F1E804F7-3B66-4609-B0A4-EC52FE79E702}" destId="{361C1F2F-E209-4407-A1FF-6C7E4AB5BD12}" srcOrd="1" destOrd="0" presId="urn:microsoft.com/office/officeart/2005/8/layout/orgChart1"/>
    <dgm:cxn modelId="{EB85E6D5-A068-4423-A5B6-D8ECB8F3D683}" type="presParOf" srcId="{361C1F2F-E209-4407-A1FF-6C7E4AB5BD12}" destId="{B70543AF-9BF7-412F-9F2C-8275BF704687}" srcOrd="0" destOrd="0" presId="urn:microsoft.com/office/officeart/2005/8/layout/orgChart1"/>
    <dgm:cxn modelId="{1A5664E3-8B15-4311-98EF-AE91A3EAAB72}" type="presParOf" srcId="{B70543AF-9BF7-412F-9F2C-8275BF704687}" destId="{97D42115-60F4-46DD-A0DD-B29EE615A601}" srcOrd="0" destOrd="0" presId="urn:microsoft.com/office/officeart/2005/8/layout/orgChart1"/>
    <dgm:cxn modelId="{E28830D8-71E8-42C6-8465-A27861861958}" type="presParOf" srcId="{B70543AF-9BF7-412F-9F2C-8275BF704687}" destId="{9F7ECBAB-8774-478B-A50C-2F55848DAD54}" srcOrd="1" destOrd="0" presId="urn:microsoft.com/office/officeart/2005/8/layout/orgChart1"/>
    <dgm:cxn modelId="{D7621EAF-EEC4-4ACE-A881-3D599714B4F0}" type="presParOf" srcId="{361C1F2F-E209-4407-A1FF-6C7E4AB5BD12}" destId="{7651B7B8-6B3D-4B24-82DF-1DC79B9E73EF}" srcOrd="1" destOrd="0" presId="urn:microsoft.com/office/officeart/2005/8/layout/orgChart1"/>
    <dgm:cxn modelId="{0415A00D-F273-4971-A39E-BE0E49E04AEC}" type="presParOf" srcId="{7651B7B8-6B3D-4B24-82DF-1DC79B9E73EF}" destId="{9B428445-CFBC-4277-90F6-A31EF0D77BFF}" srcOrd="0" destOrd="0" presId="urn:microsoft.com/office/officeart/2005/8/layout/orgChart1"/>
    <dgm:cxn modelId="{25FAD9C8-659C-4201-88C8-1F8E82E71B29}" type="presParOf" srcId="{7651B7B8-6B3D-4B24-82DF-1DC79B9E73EF}" destId="{D87D4FBC-3321-4195-B2A2-44DF54AD43E1}" srcOrd="1" destOrd="0" presId="urn:microsoft.com/office/officeart/2005/8/layout/orgChart1"/>
    <dgm:cxn modelId="{990707F1-C62D-4B4D-AE93-7B14905BA275}" type="presParOf" srcId="{D87D4FBC-3321-4195-B2A2-44DF54AD43E1}" destId="{3472846A-092E-4F85-BD41-01BDEEB5742F}" srcOrd="0" destOrd="0" presId="urn:microsoft.com/office/officeart/2005/8/layout/orgChart1"/>
    <dgm:cxn modelId="{E9FCB967-1A16-406A-B930-D3EA7493851A}" type="presParOf" srcId="{3472846A-092E-4F85-BD41-01BDEEB5742F}" destId="{FA22F6C1-08D3-4C30-9F2A-D542F707A41A}" srcOrd="0" destOrd="0" presId="urn:microsoft.com/office/officeart/2005/8/layout/orgChart1"/>
    <dgm:cxn modelId="{B1889436-A778-435E-AD0A-DC56DBBCE59B}" type="presParOf" srcId="{3472846A-092E-4F85-BD41-01BDEEB5742F}" destId="{CCF1FB2F-4AF4-4FA3-B5C6-6E0B3311858B}" srcOrd="1" destOrd="0" presId="urn:microsoft.com/office/officeart/2005/8/layout/orgChart1"/>
    <dgm:cxn modelId="{9462550B-411B-460C-AEE1-5E0771602B55}" type="presParOf" srcId="{D87D4FBC-3321-4195-B2A2-44DF54AD43E1}" destId="{1F03D139-30A3-4F8B-AACD-D2E84B3CD08D}" srcOrd="1" destOrd="0" presId="urn:microsoft.com/office/officeart/2005/8/layout/orgChart1"/>
    <dgm:cxn modelId="{A1EDFE78-97AA-40BE-97E3-29DC48FC83C6}" type="presParOf" srcId="{1F03D139-30A3-4F8B-AACD-D2E84B3CD08D}" destId="{5929BA80-2EF4-438D-A370-6FBBEAC76211}" srcOrd="0" destOrd="0" presId="urn:microsoft.com/office/officeart/2005/8/layout/orgChart1"/>
    <dgm:cxn modelId="{3CEC974E-D968-4340-A583-FAE9D0580DB6}" type="presParOf" srcId="{1F03D139-30A3-4F8B-AACD-D2E84B3CD08D}" destId="{B089C84E-8F86-4271-89A7-4DBB4EB8A95E}" srcOrd="1" destOrd="0" presId="urn:microsoft.com/office/officeart/2005/8/layout/orgChart1"/>
    <dgm:cxn modelId="{D210FDBB-B9A4-4E45-9DD8-02484D682375}" type="presParOf" srcId="{B089C84E-8F86-4271-89A7-4DBB4EB8A95E}" destId="{CA1D14D8-C762-4857-8946-492DBF5E2142}" srcOrd="0" destOrd="0" presId="urn:microsoft.com/office/officeart/2005/8/layout/orgChart1"/>
    <dgm:cxn modelId="{9A73D648-67D7-438A-A8F0-3CBE15351F78}" type="presParOf" srcId="{CA1D14D8-C762-4857-8946-492DBF5E2142}" destId="{093CA654-1691-4C1F-9AA6-3CBAC9E6CB4B}" srcOrd="0" destOrd="0" presId="urn:microsoft.com/office/officeart/2005/8/layout/orgChart1"/>
    <dgm:cxn modelId="{A0D21823-9566-43A2-ACB4-A78E8BBC2F22}" type="presParOf" srcId="{CA1D14D8-C762-4857-8946-492DBF5E2142}" destId="{BA4EE554-6B34-44D7-8660-6DEB08BD3C91}" srcOrd="1" destOrd="0" presId="urn:microsoft.com/office/officeart/2005/8/layout/orgChart1"/>
    <dgm:cxn modelId="{ED70D407-AF8E-4C4A-8BB7-DF82A50DE07A}" type="presParOf" srcId="{B089C84E-8F86-4271-89A7-4DBB4EB8A95E}" destId="{555CC3FD-2F25-4C55-9B5E-9FAF9521DC60}" srcOrd="1" destOrd="0" presId="urn:microsoft.com/office/officeart/2005/8/layout/orgChart1"/>
    <dgm:cxn modelId="{0E716975-67BB-4DE8-AD2F-4FE593273ACD}" type="presParOf" srcId="{B089C84E-8F86-4271-89A7-4DBB4EB8A95E}" destId="{32027766-E5DD-4337-B981-1ADC1C37338A}" srcOrd="2" destOrd="0" presId="urn:microsoft.com/office/officeart/2005/8/layout/orgChart1"/>
    <dgm:cxn modelId="{76375BC1-F77C-454C-91DF-AD27490627F0}" type="presParOf" srcId="{1F03D139-30A3-4F8B-AACD-D2E84B3CD08D}" destId="{FB5FAD2B-56D0-4DA1-9640-B30A2EA41A88}" srcOrd="2" destOrd="0" presId="urn:microsoft.com/office/officeart/2005/8/layout/orgChart1"/>
    <dgm:cxn modelId="{052CAADB-9F36-4CB4-A66A-FD2654244D30}" type="presParOf" srcId="{1F03D139-30A3-4F8B-AACD-D2E84B3CD08D}" destId="{8533BA12-2C76-4CAD-A5CB-020FB20F7610}" srcOrd="3" destOrd="0" presId="urn:microsoft.com/office/officeart/2005/8/layout/orgChart1"/>
    <dgm:cxn modelId="{F2E209F8-98A1-439C-90A5-ECD73B7D23F8}" type="presParOf" srcId="{8533BA12-2C76-4CAD-A5CB-020FB20F7610}" destId="{8C67E8AD-23D7-4205-8E01-A9E899257557}" srcOrd="0" destOrd="0" presId="urn:microsoft.com/office/officeart/2005/8/layout/orgChart1"/>
    <dgm:cxn modelId="{AB947D3B-9689-4BC4-B9B0-0D43C7D1622A}" type="presParOf" srcId="{8C67E8AD-23D7-4205-8E01-A9E899257557}" destId="{A191F4F1-F79A-4495-A7CA-E878A79D097A}" srcOrd="0" destOrd="0" presId="urn:microsoft.com/office/officeart/2005/8/layout/orgChart1"/>
    <dgm:cxn modelId="{68BA4551-6600-46A4-9D4A-2AF0BEE6CD29}" type="presParOf" srcId="{8C67E8AD-23D7-4205-8E01-A9E899257557}" destId="{FA3A73D4-2F22-42E7-9CC4-6687A9B80C23}" srcOrd="1" destOrd="0" presId="urn:microsoft.com/office/officeart/2005/8/layout/orgChart1"/>
    <dgm:cxn modelId="{804B7314-EC7A-4084-9918-B820A79209FE}" type="presParOf" srcId="{8533BA12-2C76-4CAD-A5CB-020FB20F7610}" destId="{4486BF25-06D6-49F8-B090-5E20C52B79E4}" srcOrd="1" destOrd="0" presId="urn:microsoft.com/office/officeart/2005/8/layout/orgChart1"/>
    <dgm:cxn modelId="{6386228B-6307-46BA-A2D9-F3A5A94AF4E4}" type="presParOf" srcId="{8533BA12-2C76-4CAD-A5CB-020FB20F7610}" destId="{9F2C138B-5321-4A33-AFC3-7C13EB3D94AB}" srcOrd="2" destOrd="0" presId="urn:microsoft.com/office/officeart/2005/8/layout/orgChart1"/>
    <dgm:cxn modelId="{998ABC34-62D8-439E-8CC9-B76A0B1531E3}" type="presParOf" srcId="{1F03D139-30A3-4F8B-AACD-D2E84B3CD08D}" destId="{8D5B66BA-92A3-4930-A1F1-449E95BFA00C}" srcOrd="4" destOrd="0" presId="urn:microsoft.com/office/officeart/2005/8/layout/orgChart1"/>
    <dgm:cxn modelId="{40F4A11A-24B9-4EF6-91C5-C68BF6F051AA}" type="presParOf" srcId="{1F03D139-30A3-4F8B-AACD-D2E84B3CD08D}" destId="{73DFC55F-1AF3-4188-A9A5-71E49D38B59F}" srcOrd="5" destOrd="0" presId="urn:microsoft.com/office/officeart/2005/8/layout/orgChart1"/>
    <dgm:cxn modelId="{C2E3F60B-9A6C-4653-82F0-6C7FDF146180}" type="presParOf" srcId="{73DFC55F-1AF3-4188-A9A5-71E49D38B59F}" destId="{38D4BC07-84E1-4092-B391-F07BC60B963B}" srcOrd="0" destOrd="0" presId="urn:microsoft.com/office/officeart/2005/8/layout/orgChart1"/>
    <dgm:cxn modelId="{DC01F781-2921-4A55-ABD6-26CBBE552300}" type="presParOf" srcId="{38D4BC07-84E1-4092-B391-F07BC60B963B}" destId="{EE8C5873-A007-4607-9117-E9C554ABBE5E}" srcOrd="0" destOrd="0" presId="urn:microsoft.com/office/officeart/2005/8/layout/orgChart1"/>
    <dgm:cxn modelId="{888F31D8-2BDC-43E5-B03E-B02F9475B503}" type="presParOf" srcId="{38D4BC07-84E1-4092-B391-F07BC60B963B}" destId="{0C11B6C2-EFE9-455B-91AA-0FD19561BD9F}" srcOrd="1" destOrd="0" presId="urn:microsoft.com/office/officeart/2005/8/layout/orgChart1"/>
    <dgm:cxn modelId="{26708A0A-0866-4285-A8DA-419F928BBF54}" type="presParOf" srcId="{73DFC55F-1AF3-4188-A9A5-71E49D38B59F}" destId="{D9419381-8448-4382-81DC-B5DACBCBC497}" srcOrd="1" destOrd="0" presId="urn:microsoft.com/office/officeart/2005/8/layout/orgChart1"/>
    <dgm:cxn modelId="{7CF80CE2-DE72-464D-B801-C9323A1F74E3}" type="presParOf" srcId="{73DFC55F-1AF3-4188-A9A5-71E49D38B59F}" destId="{748F85E7-5F68-4D3A-8A26-358DC4735CDF}" srcOrd="2" destOrd="0" presId="urn:microsoft.com/office/officeart/2005/8/layout/orgChart1"/>
    <dgm:cxn modelId="{5FB7B4A0-FB91-494F-933D-405D6D6929D2}" type="presParOf" srcId="{1F03D139-30A3-4F8B-AACD-D2E84B3CD08D}" destId="{21AC2C0C-E4C4-42FF-8F7D-E226541E2349}" srcOrd="6" destOrd="0" presId="urn:microsoft.com/office/officeart/2005/8/layout/orgChart1"/>
    <dgm:cxn modelId="{9C5C63CE-2CAD-4C2A-BF96-68717C2811AC}" type="presParOf" srcId="{1F03D139-30A3-4F8B-AACD-D2E84B3CD08D}" destId="{53F9FD99-5E1C-45FA-94D0-CE30B7593166}" srcOrd="7" destOrd="0" presId="urn:microsoft.com/office/officeart/2005/8/layout/orgChart1"/>
    <dgm:cxn modelId="{C47A5F44-7366-4FF3-88D1-5892AD549072}" type="presParOf" srcId="{53F9FD99-5E1C-45FA-94D0-CE30B7593166}" destId="{FBC3AF04-9C62-4782-8FB0-C5CCE77B2A84}" srcOrd="0" destOrd="0" presId="urn:microsoft.com/office/officeart/2005/8/layout/orgChart1"/>
    <dgm:cxn modelId="{F8BAC869-6CBA-446B-9D77-DA254E09EA2E}" type="presParOf" srcId="{FBC3AF04-9C62-4782-8FB0-C5CCE77B2A84}" destId="{3C4508A4-243F-4452-A38B-75A1107F818D}" srcOrd="0" destOrd="0" presId="urn:microsoft.com/office/officeart/2005/8/layout/orgChart1"/>
    <dgm:cxn modelId="{0DDE71EC-A84C-413C-B3FB-968DF2AA81EB}" type="presParOf" srcId="{FBC3AF04-9C62-4782-8FB0-C5CCE77B2A84}" destId="{F10D3ACE-84C5-4912-8034-C2D812F9B7F0}" srcOrd="1" destOrd="0" presId="urn:microsoft.com/office/officeart/2005/8/layout/orgChart1"/>
    <dgm:cxn modelId="{C62CBB46-F239-4EEE-A209-957CCCE1C2DF}" type="presParOf" srcId="{53F9FD99-5E1C-45FA-94D0-CE30B7593166}" destId="{2FE1493F-22FA-4258-BD4E-D0C951C4A3DB}" srcOrd="1" destOrd="0" presId="urn:microsoft.com/office/officeart/2005/8/layout/orgChart1"/>
    <dgm:cxn modelId="{CA1338F4-7DFF-41B0-88B4-9890CD84A2C2}" type="presParOf" srcId="{53F9FD99-5E1C-45FA-94D0-CE30B7593166}" destId="{AFEFE74A-7E50-4798-B8E3-F04546BF8765}" srcOrd="2" destOrd="0" presId="urn:microsoft.com/office/officeart/2005/8/layout/orgChart1"/>
    <dgm:cxn modelId="{88D6DF50-B9F9-4ECA-BA63-B4EF49686BC6}" type="presParOf" srcId="{1F03D139-30A3-4F8B-AACD-D2E84B3CD08D}" destId="{6C8343C5-A6CB-4FAC-B525-6CD304F81C8A}" srcOrd="8" destOrd="0" presId="urn:microsoft.com/office/officeart/2005/8/layout/orgChart1"/>
    <dgm:cxn modelId="{B947AF6D-78B3-4595-B943-EDB313D397E1}" type="presParOf" srcId="{1F03D139-30A3-4F8B-AACD-D2E84B3CD08D}" destId="{A97C5126-3A0C-40FB-A6F3-CD757FE732EE}" srcOrd="9" destOrd="0" presId="urn:microsoft.com/office/officeart/2005/8/layout/orgChart1"/>
    <dgm:cxn modelId="{9F66B14F-18F0-44D9-91BA-C56FFBEE48A4}" type="presParOf" srcId="{A97C5126-3A0C-40FB-A6F3-CD757FE732EE}" destId="{D165FBD2-EC3A-4108-94B2-AF63E8F6B89F}" srcOrd="0" destOrd="0" presId="urn:microsoft.com/office/officeart/2005/8/layout/orgChart1"/>
    <dgm:cxn modelId="{FB263A32-1D01-4DA4-A2C1-EE9029C713A2}" type="presParOf" srcId="{D165FBD2-EC3A-4108-94B2-AF63E8F6B89F}" destId="{C7E68619-0784-442C-A254-D9A3996FF730}" srcOrd="0" destOrd="0" presId="urn:microsoft.com/office/officeart/2005/8/layout/orgChart1"/>
    <dgm:cxn modelId="{F3BBF05F-D00D-4D60-957A-35258C14A5C9}" type="presParOf" srcId="{D165FBD2-EC3A-4108-94B2-AF63E8F6B89F}" destId="{C217FB74-CCE0-420C-9DE9-A1223A171110}" srcOrd="1" destOrd="0" presId="urn:microsoft.com/office/officeart/2005/8/layout/orgChart1"/>
    <dgm:cxn modelId="{32536B48-BC6B-404E-B0F8-5A85E387A719}" type="presParOf" srcId="{A97C5126-3A0C-40FB-A6F3-CD757FE732EE}" destId="{3BE93D8B-6023-4D58-A1AD-E65D2D4EB546}" srcOrd="1" destOrd="0" presId="urn:microsoft.com/office/officeart/2005/8/layout/orgChart1"/>
    <dgm:cxn modelId="{C2488ABF-161F-4765-A7DD-2065C4B13267}" type="presParOf" srcId="{A97C5126-3A0C-40FB-A6F3-CD757FE732EE}" destId="{0F397885-C361-4411-9C1B-35166714E2DD}" srcOrd="2" destOrd="0" presId="urn:microsoft.com/office/officeart/2005/8/layout/orgChart1"/>
    <dgm:cxn modelId="{0CA543B0-F907-47A8-8320-92355D86D50D}" type="presParOf" srcId="{1F03D139-30A3-4F8B-AACD-D2E84B3CD08D}" destId="{246A36E1-9AE2-48BE-B52C-A70E163D691E}" srcOrd="10" destOrd="0" presId="urn:microsoft.com/office/officeart/2005/8/layout/orgChart1"/>
    <dgm:cxn modelId="{28B389EE-07D9-4E6A-ACAA-68C319FB9B4D}" type="presParOf" srcId="{1F03D139-30A3-4F8B-AACD-D2E84B3CD08D}" destId="{984015E7-99D7-4EBE-8D1A-EA0E9DF67BD5}" srcOrd="11" destOrd="0" presId="urn:microsoft.com/office/officeart/2005/8/layout/orgChart1"/>
    <dgm:cxn modelId="{627E47F2-B179-438F-BF31-622D06D29D55}" type="presParOf" srcId="{984015E7-99D7-4EBE-8D1A-EA0E9DF67BD5}" destId="{64718EA1-181A-4519-A524-FCE52208E598}" srcOrd="0" destOrd="0" presId="urn:microsoft.com/office/officeart/2005/8/layout/orgChart1"/>
    <dgm:cxn modelId="{9FEC85DE-CA9C-4DAD-83AB-AB098DF863EC}" type="presParOf" srcId="{64718EA1-181A-4519-A524-FCE52208E598}" destId="{5439DFDD-9EC1-4C0D-ADFB-F1DC5A35F657}" srcOrd="0" destOrd="0" presId="urn:microsoft.com/office/officeart/2005/8/layout/orgChart1"/>
    <dgm:cxn modelId="{00F8FE7F-D2DA-45EF-A792-8164D1476955}" type="presParOf" srcId="{64718EA1-181A-4519-A524-FCE52208E598}" destId="{1B0FB99E-DA1E-494F-A50E-59B676088779}" srcOrd="1" destOrd="0" presId="urn:microsoft.com/office/officeart/2005/8/layout/orgChart1"/>
    <dgm:cxn modelId="{B5B5FE6C-F8A4-448C-B988-72BE230C1C90}" type="presParOf" srcId="{984015E7-99D7-4EBE-8D1A-EA0E9DF67BD5}" destId="{F02B8431-F180-4619-B21F-0EC750D011C3}" srcOrd="1" destOrd="0" presId="urn:microsoft.com/office/officeart/2005/8/layout/orgChart1"/>
    <dgm:cxn modelId="{27387E14-431F-490E-89EB-067F99B70330}" type="presParOf" srcId="{984015E7-99D7-4EBE-8D1A-EA0E9DF67BD5}" destId="{599D2564-5FDC-4412-85AF-66CC18C78A0F}" srcOrd="2" destOrd="0" presId="urn:microsoft.com/office/officeart/2005/8/layout/orgChart1"/>
    <dgm:cxn modelId="{C3084440-2E32-4D61-8EFA-25F88C93F53C}" type="presParOf" srcId="{1F03D139-30A3-4F8B-AACD-D2E84B3CD08D}" destId="{1AA15D9E-9503-4184-A729-177C271208BC}" srcOrd="12" destOrd="0" presId="urn:microsoft.com/office/officeart/2005/8/layout/orgChart1"/>
    <dgm:cxn modelId="{1B1B3400-9E2B-4736-8B8C-F901DE6CF81C}" type="presParOf" srcId="{1F03D139-30A3-4F8B-AACD-D2E84B3CD08D}" destId="{5B688455-2106-45F1-8441-D197876CEB5D}" srcOrd="13" destOrd="0" presId="urn:microsoft.com/office/officeart/2005/8/layout/orgChart1"/>
    <dgm:cxn modelId="{29D71E33-B54A-45F7-8CEE-6B70F664C645}" type="presParOf" srcId="{5B688455-2106-45F1-8441-D197876CEB5D}" destId="{97466741-C2A2-4C7D-9985-794B35DCDC03}" srcOrd="0" destOrd="0" presId="urn:microsoft.com/office/officeart/2005/8/layout/orgChart1"/>
    <dgm:cxn modelId="{88CEB006-102A-4B93-AE08-27A0E5FF0678}" type="presParOf" srcId="{97466741-C2A2-4C7D-9985-794B35DCDC03}" destId="{8673AA39-D8FA-48CC-AE52-510EB6C44E83}" srcOrd="0" destOrd="0" presId="urn:microsoft.com/office/officeart/2005/8/layout/orgChart1"/>
    <dgm:cxn modelId="{959F801C-670F-49B8-AAF4-4E4016417B40}" type="presParOf" srcId="{97466741-C2A2-4C7D-9985-794B35DCDC03}" destId="{8284DD95-B4EC-43E8-8530-D7CD6F17D103}" srcOrd="1" destOrd="0" presId="urn:microsoft.com/office/officeart/2005/8/layout/orgChart1"/>
    <dgm:cxn modelId="{9F3919EC-187B-493F-A345-2A17ABF21A16}" type="presParOf" srcId="{5B688455-2106-45F1-8441-D197876CEB5D}" destId="{68EBAAB7-81CB-49EB-8089-70FBB7D03DDC}" srcOrd="1" destOrd="0" presId="urn:microsoft.com/office/officeart/2005/8/layout/orgChart1"/>
    <dgm:cxn modelId="{B5AADE69-D732-409E-B88D-CD538CB8D364}" type="presParOf" srcId="{5B688455-2106-45F1-8441-D197876CEB5D}" destId="{5BCD3E25-E20D-4543-9B47-24A7802AF6B3}" srcOrd="2" destOrd="0" presId="urn:microsoft.com/office/officeart/2005/8/layout/orgChart1"/>
    <dgm:cxn modelId="{AFA2A4FE-09D5-49F4-89F8-158038D772BE}" type="presParOf" srcId="{1F03D139-30A3-4F8B-AACD-D2E84B3CD08D}" destId="{80AC626F-5660-491F-96F1-5C9BA5B83C89}" srcOrd="14" destOrd="0" presId="urn:microsoft.com/office/officeart/2005/8/layout/orgChart1"/>
    <dgm:cxn modelId="{34D7A016-C0F7-4C70-886B-5B89E906607C}" type="presParOf" srcId="{1F03D139-30A3-4F8B-AACD-D2E84B3CD08D}" destId="{79907BD6-5579-46DC-8F28-FF6662CF8C8B}" srcOrd="15" destOrd="0" presId="urn:microsoft.com/office/officeart/2005/8/layout/orgChart1"/>
    <dgm:cxn modelId="{BBCFFAB8-B88D-4BDB-9D8C-DA13C83BAA9B}" type="presParOf" srcId="{79907BD6-5579-46DC-8F28-FF6662CF8C8B}" destId="{3CDA517E-892E-4540-B632-03CA9E9D209B}" srcOrd="0" destOrd="0" presId="urn:microsoft.com/office/officeart/2005/8/layout/orgChart1"/>
    <dgm:cxn modelId="{D0D0E802-D9CF-41D3-8B98-62E41E096B35}" type="presParOf" srcId="{3CDA517E-892E-4540-B632-03CA9E9D209B}" destId="{41148AC9-7719-4B70-B480-90FD32EE6C93}" srcOrd="0" destOrd="0" presId="urn:microsoft.com/office/officeart/2005/8/layout/orgChart1"/>
    <dgm:cxn modelId="{8A0B031C-FA9D-48CB-B02B-F3BD568D3153}" type="presParOf" srcId="{3CDA517E-892E-4540-B632-03CA9E9D209B}" destId="{8496233C-5A93-4C76-A205-E9AFC38267A6}" srcOrd="1" destOrd="0" presId="urn:microsoft.com/office/officeart/2005/8/layout/orgChart1"/>
    <dgm:cxn modelId="{0153AAC9-9819-47FC-8B9E-2D538AEA031B}" type="presParOf" srcId="{79907BD6-5579-46DC-8F28-FF6662CF8C8B}" destId="{73077B32-EF3E-443D-A5EA-18C4B59624AC}" srcOrd="1" destOrd="0" presId="urn:microsoft.com/office/officeart/2005/8/layout/orgChart1"/>
    <dgm:cxn modelId="{9D87E073-B5EF-4571-9AA6-5A327EA69474}" type="presParOf" srcId="{79907BD6-5579-46DC-8F28-FF6662CF8C8B}" destId="{E61200AF-9CAE-4B40-B412-D453E5310021}" srcOrd="2" destOrd="0" presId="urn:microsoft.com/office/officeart/2005/8/layout/orgChart1"/>
    <dgm:cxn modelId="{7AB43074-5AA7-41EB-B3C0-495429210842}" type="presParOf" srcId="{D87D4FBC-3321-4195-B2A2-44DF54AD43E1}" destId="{64033687-DCD6-404D-B950-5D30979EB07B}" srcOrd="2" destOrd="0" presId="urn:microsoft.com/office/officeart/2005/8/layout/orgChart1"/>
    <dgm:cxn modelId="{0D891187-ABED-4AF4-ADD3-D22150E0F1AE}" type="presParOf" srcId="{7651B7B8-6B3D-4B24-82DF-1DC79B9E73EF}" destId="{54CD9E70-B272-4BE7-9197-E675D0CEB8B7}" srcOrd="2" destOrd="0" presId="urn:microsoft.com/office/officeart/2005/8/layout/orgChart1"/>
    <dgm:cxn modelId="{66066942-33CC-40D8-A757-DFF372404260}" type="presParOf" srcId="{7651B7B8-6B3D-4B24-82DF-1DC79B9E73EF}" destId="{0632F3DE-B2CC-47D4-A34C-6BC71606FC51}" srcOrd="3" destOrd="0" presId="urn:microsoft.com/office/officeart/2005/8/layout/orgChart1"/>
    <dgm:cxn modelId="{B0FA8985-D19D-4C1E-841B-167B9C0003BB}" type="presParOf" srcId="{0632F3DE-B2CC-47D4-A34C-6BC71606FC51}" destId="{C8E22B7A-23B8-4308-9C38-3B20ACC52386}" srcOrd="0" destOrd="0" presId="urn:microsoft.com/office/officeart/2005/8/layout/orgChart1"/>
    <dgm:cxn modelId="{E770B1E3-AA4A-4FCC-B00C-819801BA6726}" type="presParOf" srcId="{C8E22B7A-23B8-4308-9C38-3B20ACC52386}" destId="{A97DB4E6-70CD-495C-AB06-AFC51885150F}" srcOrd="0" destOrd="0" presId="urn:microsoft.com/office/officeart/2005/8/layout/orgChart1"/>
    <dgm:cxn modelId="{800438F6-2690-4899-83BE-4251B4FFF491}" type="presParOf" srcId="{C8E22B7A-23B8-4308-9C38-3B20ACC52386}" destId="{AF118541-4B9A-46CF-9AD4-2564D3076923}" srcOrd="1" destOrd="0" presId="urn:microsoft.com/office/officeart/2005/8/layout/orgChart1"/>
    <dgm:cxn modelId="{182EB5B2-5040-4185-B13C-ACD8861B9599}" type="presParOf" srcId="{0632F3DE-B2CC-47D4-A34C-6BC71606FC51}" destId="{9A465A19-39ED-47F4-9BED-1157C02C6A4F}" srcOrd="1" destOrd="0" presId="urn:microsoft.com/office/officeart/2005/8/layout/orgChart1"/>
    <dgm:cxn modelId="{C2CC14E3-9E33-4995-9AA2-39B2F08877E3}" type="presParOf" srcId="{9A465A19-39ED-47F4-9BED-1157C02C6A4F}" destId="{491EE2AE-1802-4CAC-ABB8-B3FB7FAD2FE6}" srcOrd="0" destOrd="0" presId="urn:microsoft.com/office/officeart/2005/8/layout/orgChart1"/>
    <dgm:cxn modelId="{004A3560-6BAE-4B22-AB91-A86E06B3523B}" type="presParOf" srcId="{9A465A19-39ED-47F4-9BED-1157C02C6A4F}" destId="{93CFDA8E-649E-4039-9AB2-485707A810AF}" srcOrd="1" destOrd="0" presId="urn:microsoft.com/office/officeart/2005/8/layout/orgChart1"/>
    <dgm:cxn modelId="{12CDE120-EF1E-4791-A3BE-412A44C317C0}" type="presParOf" srcId="{93CFDA8E-649E-4039-9AB2-485707A810AF}" destId="{0BA55327-29C1-430C-B508-884BA5DA6A79}" srcOrd="0" destOrd="0" presId="urn:microsoft.com/office/officeart/2005/8/layout/orgChart1"/>
    <dgm:cxn modelId="{DD4F3DB1-BE88-4EAD-818F-2C977904707C}" type="presParOf" srcId="{0BA55327-29C1-430C-B508-884BA5DA6A79}" destId="{0EA472E2-0D1F-483F-979F-1E8676F229F1}" srcOrd="0" destOrd="0" presId="urn:microsoft.com/office/officeart/2005/8/layout/orgChart1"/>
    <dgm:cxn modelId="{7690308E-D880-452C-946A-C1F697DE268E}" type="presParOf" srcId="{0BA55327-29C1-430C-B508-884BA5DA6A79}" destId="{41500C00-6B6E-4531-8515-0D1071CC939E}" srcOrd="1" destOrd="0" presId="urn:microsoft.com/office/officeart/2005/8/layout/orgChart1"/>
    <dgm:cxn modelId="{E1B76A9D-E948-4499-AF25-1123EF53A450}" type="presParOf" srcId="{93CFDA8E-649E-4039-9AB2-485707A810AF}" destId="{0E6810C9-C911-4D3F-B0AF-23E8127F43A0}" srcOrd="1" destOrd="0" presId="urn:microsoft.com/office/officeart/2005/8/layout/orgChart1"/>
    <dgm:cxn modelId="{32C363BB-4AC9-4DBB-8B9A-68F8588A0D28}" type="presParOf" srcId="{93CFDA8E-649E-4039-9AB2-485707A810AF}" destId="{38760B13-542A-4797-8446-315D5B9A45BB}" srcOrd="2" destOrd="0" presId="urn:microsoft.com/office/officeart/2005/8/layout/orgChart1"/>
    <dgm:cxn modelId="{ADAB2B82-A3F0-45F2-ADA7-7C23B1D3A693}" type="presParOf" srcId="{9A465A19-39ED-47F4-9BED-1157C02C6A4F}" destId="{8A4EE91D-5488-466A-993B-2228E1EFBF55}" srcOrd="2" destOrd="0" presId="urn:microsoft.com/office/officeart/2005/8/layout/orgChart1"/>
    <dgm:cxn modelId="{0E2D460E-F56E-485D-A3B6-622991D8C448}" type="presParOf" srcId="{9A465A19-39ED-47F4-9BED-1157C02C6A4F}" destId="{4C8621BF-D858-4D43-B7C3-048BF1AE8A48}" srcOrd="3" destOrd="0" presId="urn:microsoft.com/office/officeart/2005/8/layout/orgChart1"/>
    <dgm:cxn modelId="{60000DBA-34C3-434B-8DE0-3C58F7EF376C}" type="presParOf" srcId="{4C8621BF-D858-4D43-B7C3-048BF1AE8A48}" destId="{AF185B49-411D-4976-8D7D-30E93CC95CE1}" srcOrd="0" destOrd="0" presId="urn:microsoft.com/office/officeart/2005/8/layout/orgChart1"/>
    <dgm:cxn modelId="{D68826F0-775F-46DB-B4D3-5785E5067893}" type="presParOf" srcId="{AF185B49-411D-4976-8D7D-30E93CC95CE1}" destId="{64198B8D-9DCF-4561-A72B-1C020B7826D6}" srcOrd="0" destOrd="0" presId="urn:microsoft.com/office/officeart/2005/8/layout/orgChart1"/>
    <dgm:cxn modelId="{E0E1D26E-299C-49C7-AFAE-8862E75959E2}" type="presParOf" srcId="{AF185B49-411D-4976-8D7D-30E93CC95CE1}" destId="{59FB8619-80A7-412E-A5F5-C2B3330512F3}" srcOrd="1" destOrd="0" presId="urn:microsoft.com/office/officeart/2005/8/layout/orgChart1"/>
    <dgm:cxn modelId="{346CC921-F8FE-45A0-8A4E-2DC6593C0A8F}" type="presParOf" srcId="{4C8621BF-D858-4D43-B7C3-048BF1AE8A48}" destId="{95B004E1-4524-4DA3-BE73-479A18B3D817}" srcOrd="1" destOrd="0" presId="urn:microsoft.com/office/officeart/2005/8/layout/orgChart1"/>
    <dgm:cxn modelId="{0114575E-49BA-4098-B393-F3E6EFE0E015}" type="presParOf" srcId="{4C8621BF-D858-4D43-B7C3-048BF1AE8A48}" destId="{C73109F7-0189-413B-B3E2-F9EA5C03D772}" srcOrd="2" destOrd="0" presId="urn:microsoft.com/office/officeart/2005/8/layout/orgChart1"/>
    <dgm:cxn modelId="{272AFD3F-3898-4EEF-AAF7-6E6A099C148B}" type="presParOf" srcId="{9A465A19-39ED-47F4-9BED-1157C02C6A4F}" destId="{3A746DCF-CCF6-4D3C-AB76-C67ED22BC1A2}" srcOrd="4" destOrd="0" presId="urn:microsoft.com/office/officeart/2005/8/layout/orgChart1"/>
    <dgm:cxn modelId="{219C8E81-1827-42D4-952D-8FA7136677EB}" type="presParOf" srcId="{9A465A19-39ED-47F4-9BED-1157C02C6A4F}" destId="{660B3694-ED4C-4D0E-BF24-F26C170426AA}" srcOrd="5" destOrd="0" presId="urn:microsoft.com/office/officeart/2005/8/layout/orgChart1"/>
    <dgm:cxn modelId="{1CF7E37F-0245-4502-A633-C2D67CCF1B29}" type="presParOf" srcId="{660B3694-ED4C-4D0E-BF24-F26C170426AA}" destId="{6ED7B5FB-E579-44A0-AED6-8BB1467B456C}" srcOrd="0" destOrd="0" presId="urn:microsoft.com/office/officeart/2005/8/layout/orgChart1"/>
    <dgm:cxn modelId="{C28163C9-3E5C-43AF-BED4-F8DD10BD41F8}" type="presParOf" srcId="{6ED7B5FB-E579-44A0-AED6-8BB1467B456C}" destId="{6336EA20-E1E3-4ED7-8695-BA0AD1ECBACD}" srcOrd="0" destOrd="0" presId="urn:microsoft.com/office/officeart/2005/8/layout/orgChart1"/>
    <dgm:cxn modelId="{A291571F-66E9-41CB-A115-EA948D2F7D80}" type="presParOf" srcId="{6ED7B5FB-E579-44A0-AED6-8BB1467B456C}" destId="{5E5D4768-82AC-4B9F-A792-C9846A312C8F}" srcOrd="1" destOrd="0" presId="urn:microsoft.com/office/officeart/2005/8/layout/orgChart1"/>
    <dgm:cxn modelId="{3085A504-B502-479C-B162-A4D0B826B0EF}" type="presParOf" srcId="{660B3694-ED4C-4D0E-BF24-F26C170426AA}" destId="{1B6B04FD-CEC6-4CAC-8B6F-7ADF8B087F21}" srcOrd="1" destOrd="0" presId="urn:microsoft.com/office/officeart/2005/8/layout/orgChart1"/>
    <dgm:cxn modelId="{2D5C1566-E9B9-4645-A951-854BCC0C84B0}" type="presParOf" srcId="{660B3694-ED4C-4D0E-BF24-F26C170426AA}" destId="{B05DA63E-2AD8-4724-9113-AB8C538A50D5}" srcOrd="2" destOrd="0" presId="urn:microsoft.com/office/officeart/2005/8/layout/orgChart1"/>
    <dgm:cxn modelId="{1868E269-C6FE-4BAB-9315-95A46A49B177}" type="presParOf" srcId="{9A465A19-39ED-47F4-9BED-1157C02C6A4F}" destId="{4562ACB9-66B6-485B-A64D-AFE943395AD7}" srcOrd="6" destOrd="0" presId="urn:microsoft.com/office/officeart/2005/8/layout/orgChart1"/>
    <dgm:cxn modelId="{20F0BCA6-8BC3-4C39-8CA1-A2E501424F6B}" type="presParOf" srcId="{9A465A19-39ED-47F4-9BED-1157C02C6A4F}" destId="{B77845CB-57D8-4936-98C1-96F6B53D2351}" srcOrd="7" destOrd="0" presId="urn:microsoft.com/office/officeart/2005/8/layout/orgChart1"/>
    <dgm:cxn modelId="{4BC98F9A-CB77-43A6-8835-D4A736287401}" type="presParOf" srcId="{B77845CB-57D8-4936-98C1-96F6B53D2351}" destId="{2864B1CA-EDC5-40CF-9A11-0ABEA1B112BB}" srcOrd="0" destOrd="0" presId="urn:microsoft.com/office/officeart/2005/8/layout/orgChart1"/>
    <dgm:cxn modelId="{4F6F268A-C5D8-4ABD-9361-6EA5656FF688}" type="presParOf" srcId="{2864B1CA-EDC5-40CF-9A11-0ABEA1B112BB}" destId="{07D29402-ED96-4C09-9309-30E840CC6ED4}" srcOrd="0" destOrd="0" presId="urn:microsoft.com/office/officeart/2005/8/layout/orgChart1"/>
    <dgm:cxn modelId="{A295E642-BA4E-4FE0-8626-36BD671A9305}" type="presParOf" srcId="{2864B1CA-EDC5-40CF-9A11-0ABEA1B112BB}" destId="{F3C0599B-02DF-4B27-B9DB-6AFC59A98A5B}" srcOrd="1" destOrd="0" presId="urn:microsoft.com/office/officeart/2005/8/layout/orgChart1"/>
    <dgm:cxn modelId="{D4040CEB-1A5B-4668-8A0D-83FAE62AD42C}" type="presParOf" srcId="{B77845CB-57D8-4936-98C1-96F6B53D2351}" destId="{138EDD06-F543-4DE9-B988-4242DF07048A}" srcOrd="1" destOrd="0" presId="urn:microsoft.com/office/officeart/2005/8/layout/orgChart1"/>
    <dgm:cxn modelId="{1634BE2A-12DB-48FB-A9BC-8E552D7FE541}" type="presParOf" srcId="{B77845CB-57D8-4936-98C1-96F6B53D2351}" destId="{59E599CB-F7E2-49AA-AD81-6CF7D2E9620D}" srcOrd="2" destOrd="0" presId="urn:microsoft.com/office/officeart/2005/8/layout/orgChart1"/>
    <dgm:cxn modelId="{0F39FF94-F723-46F8-8B7F-65BB9EF7199F}" type="presParOf" srcId="{9A465A19-39ED-47F4-9BED-1157C02C6A4F}" destId="{7C250359-B18E-4A7A-A0E3-AED621E1D490}" srcOrd="8" destOrd="0" presId="urn:microsoft.com/office/officeart/2005/8/layout/orgChart1"/>
    <dgm:cxn modelId="{EF4FE453-75C9-4D42-8727-DFDDAD5A4D85}" type="presParOf" srcId="{9A465A19-39ED-47F4-9BED-1157C02C6A4F}" destId="{1FC4E6CD-0FB8-4396-861A-893C8918F611}" srcOrd="9" destOrd="0" presId="urn:microsoft.com/office/officeart/2005/8/layout/orgChart1"/>
    <dgm:cxn modelId="{7DAB78DE-E7C6-45BA-93DE-7A6B1C19A15F}" type="presParOf" srcId="{1FC4E6CD-0FB8-4396-861A-893C8918F611}" destId="{9F385969-C63A-4168-A291-91A1D6399813}" srcOrd="0" destOrd="0" presId="urn:microsoft.com/office/officeart/2005/8/layout/orgChart1"/>
    <dgm:cxn modelId="{FCEBD965-B004-4CAC-9451-78BCCA2AD63D}" type="presParOf" srcId="{9F385969-C63A-4168-A291-91A1D6399813}" destId="{94CA03AE-0C4B-4401-98F5-D3C00C253229}" srcOrd="0" destOrd="0" presId="urn:microsoft.com/office/officeart/2005/8/layout/orgChart1"/>
    <dgm:cxn modelId="{05739798-6582-431F-89C9-3A0D56FC1D88}" type="presParOf" srcId="{9F385969-C63A-4168-A291-91A1D6399813}" destId="{39DD56BE-116F-4B79-B3B1-CE35CE236B26}" srcOrd="1" destOrd="0" presId="urn:microsoft.com/office/officeart/2005/8/layout/orgChart1"/>
    <dgm:cxn modelId="{4527BD1A-FE5F-4ABC-9643-BD9D334732F6}" type="presParOf" srcId="{1FC4E6CD-0FB8-4396-861A-893C8918F611}" destId="{E0E5ED4A-C349-4D0A-810A-29C775C442FE}" srcOrd="1" destOrd="0" presId="urn:microsoft.com/office/officeart/2005/8/layout/orgChart1"/>
    <dgm:cxn modelId="{08B5F937-A212-4EC8-B120-CC05DCB17612}" type="presParOf" srcId="{1FC4E6CD-0FB8-4396-861A-893C8918F611}" destId="{135CF293-6FBD-4C84-BA59-C3649371F1F7}" srcOrd="2" destOrd="0" presId="urn:microsoft.com/office/officeart/2005/8/layout/orgChart1"/>
    <dgm:cxn modelId="{C193C350-6342-4155-AD43-6E0AB8D22FCA}" type="presParOf" srcId="{9A465A19-39ED-47F4-9BED-1157C02C6A4F}" destId="{65E8C74C-E9FE-415C-9136-AC23DB3C2665}" srcOrd="10" destOrd="0" presId="urn:microsoft.com/office/officeart/2005/8/layout/orgChart1"/>
    <dgm:cxn modelId="{81396112-3D97-4F2C-9873-66178EB25E61}" type="presParOf" srcId="{9A465A19-39ED-47F4-9BED-1157C02C6A4F}" destId="{61BC906C-8382-4187-8D6A-2598F6F26867}" srcOrd="11" destOrd="0" presId="urn:microsoft.com/office/officeart/2005/8/layout/orgChart1"/>
    <dgm:cxn modelId="{CA57F344-ED96-4183-B63E-6C281EEDB534}" type="presParOf" srcId="{61BC906C-8382-4187-8D6A-2598F6F26867}" destId="{C80971FF-0594-49AB-8F58-AF13F307FAFB}" srcOrd="0" destOrd="0" presId="urn:microsoft.com/office/officeart/2005/8/layout/orgChart1"/>
    <dgm:cxn modelId="{18AE3ACE-4627-42C7-80D6-B68A513B8A44}" type="presParOf" srcId="{C80971FF-0594-49AB-8F58-AF13F307FAFB}" destId="{679D4485-AF83-45C1-A789-C4759227DA4E}" srcOrd="0" destOrd="0" presId="urn:microsoft.com/office/officeart/2005/8/layout/orgChart1"/>
    <dgm:cxn modelId="{C6DA8622-359D-43B7-9C25-B47C9133E0D7}" type="presParOf" srcId="{C80971FF-0594-49AB-8F58-AF13F307FAFB}" destId="{9B033717-A134-4712-8B93-6BDF5977B78D}" srcOrd="1" destOrd="0" presId="urn:microsoft.com/office/officeart/2005/8/layout/orgChart1"/>
    <dgm:cxn modelId="{356B59E5-7481-4754-A849-C1BE50A69E0C}" type="presParOf" srcId="{61BC906C-8382-4187-8D6A-2598F6F26867}" destId="{EF97EA96-D5FA-476D-8A43-C147B009E2C1}" srcOrd="1" destOrd="0" presId="urn:microsoft.com/office/officeart/2005/8/layout/orgChart1"/>
    <dgm:cxn modelId="{7B106D30-6C34-417F-BC77-BCC3CD3AAA61}" type="presParOf" srcId="{61BC906C-8382-4187-8D6A-2598F6F26867}" destId="{6B955C31-6E4E-4967-8A35-33D8B193F7D6}" srcOrd="2" destOrd="0" presId="urn:microsoft.com/office/officeart/2005/8/layout/orgChart1"/>
    <dgm:cxn modelId="{44CA3829-8C40-4746-BEFC-DD0E6692DD16}" type="presParOf" srcId="{9A465A19-39ED-47F4-9BED-1157C02C6A4F}" destId="{E8E47D91-BF3A-4D01-8CE8-CB0B0E5D9788}" srcOrd="12" destOrd="0" presId="urn:microsoft.com/office/officeart/2005/8/layout/orgChart1"/>
    <dgm:cxn modelId="{34F2B45E-17FB-4C88-891A-49EB7E92ECAA}" type="presParOf" srcId="{9A465A19-39ED-47F4-9BED-1157C02C6A4F}" destId="{AFCB477A-B4E5-4EED-B1BA-C428CF771A08}" srcOrd="13" destOrd="0" presId="urn:microsoft.com/office/officeart/2005/8/layout/orgChart1"/>
    <dgm:cxn modelId="{A0F717E7-0F7C-41A4-ADAC-DF11880908C8}" type="presParOf" srcId="{AFCB477A-B4E5-4EED-B1BA-C428CF771A08}" destId="{945BCC41-D645-4EB4-884A-D9634ADE6FDE}" srcOrd="0" destOrd="0" presId="urn:microsoft.com/office/officeart/2005/8/layout/orgChart1"/>
    <dgm:cxn modelId="{2E28C555-F0C3-4157-ADE2-D253EAB34EB8}" type="presParOf" srcId="{945BCC41-D645-4EB4-884A-D9634ADE6FDE}" destId="{32ACB760-E0A9-48F0-B61A-58586DDA2811}" srcOrd="0" destOrd="0" presId="urn:microsoft.com/office/officeart/2005/8/layout/orgChart1"/>
    <dgm:cxn modelId="{0B074C5C-0919-436A-81B6-BFBAEC3845BA}" type="presParOf" srcId="{945BCC41-D645-4EB4-884A-D9634ADE6FDE}" destId="{38FD3683-14F2-4693-B7DC-D840180F71EF}" srcOrd="1" destOrd="0" presId="urn:microsoft.com/office/officeart/2005/8/layout/orgChart1"/>
    <dgm:cxn modelId="{B23BE59A-468F-49EC-B35A-563EFCE34805}" type="presParOf" srcId="{AFCB477A-B4E5-4EED-B1BA-C428CF771A08}" destId="{C7A9A045-1D5A-4030-A4E8-E1CA364BFD57}" srcOrd="1" destOrd="0" presId="urn:microsoft.com/office/officeart/2005/8/layout/orgChart1"/>
    <dgm:cxn modelId="{F972E504-0E99-41F3-BB60-08A2B0D66248}" type="presParOf" srcId="{AFCB477A-B4E5-4EED-B1BA-C428CF771A08}" destId="{E78A4551-7597-4B9A-A8E9-A561F1911255}" srcOrd="2" destOrd="0" presId="urn:microsoft.com/office/officeart/2005/8/layout/orgChart1"/>
    <dgm:cxn modelId="{10038D94-A54C-4351-9FBB-B60740189868}" type="presParOf" srcId="{9A465A19-39ED-47F4-9BED-1157C02C6A4F}" destId="{B6FADA35-A2BB-470C-AD6C-58345AE29505}" srcOrd="14" destOrd="0" presId="urn:microsoft.com/office/officeart/2005/8/layout/orgChart1"/>
    <dgm:cxn modelId="{208E00C0-CDAA-4529-A2CE-A00050078E32}" type="presParOf" srcId="{9A465A19-39ED-47F4-9BED-1157C02C6A4F}" destId="{0C6723E8-A3D8-4718-94D1-6D4AA5EDC6C2}" srcOrd="15" destOrd="0" presId="urn:microsoft.com/office/officeart/2005/8/layout/orgChart1"/>
    <dgm:cxn modelId="{19E20446-9D89-4195-8AC9-723A01759F0B}" type="presParOf" srcId="{0C6723E8-A3D8-4718-94D1-6D4AA5EDC6C2}" destId="{7B1EDE71-ED0B-4D7C-9F19-DE3B1FCBAEEB}" srcOrd="0" destOrd="0" presId="urn:microsoft.com/office/officeart/2005/8/layout/orgChart1"/>
    <dgm:cxn modelId="{7FDB130D-5A1C-4207-A30C-C8968DBBCD93}" type="presParOf" srcId="{7B1EDE71-ED0B-4D7C-9F19-DE3B1FCBAEEB}" destId="{0E0DF04A-4557-40E9-AEA1-6135CC70238C}" srcOrd="0" destOrd="0" presId="urn:microsoft.com/office/officeart/2005/8/layout/orgChart1"/>
    <dgm:cxn modelId="{913D61ED-FE68-436E-8831-ACCFF04AA26A}" type="presParOf" srcId="{7B1EDE71-ED0B-4D7C-9F19-DE3B1FCBAEEB}" destId="{AD02F587-41AC-475E-B9BF-C284D585807C}" srcOrd="1" destOrd="0" presId="urn:microsoft.com/office/officeart/2005/8/layout/orgChart1"/>
    <dgm:cxn modelId="{27E64346-DD64-41C9-82FC-04E090A5530D}" type="presParOf" srcId="{0C6723E8-A3D8-4718-94D1-6D4AA5EDC6C2}" destId="{05E5AE5E-DF81-423D-A9AD-EB422495AA91}" srcOrd="1" destOrd="0" presId="urn:microsoft.com/office/officeart/2005/8/layout/orgChart1"/>
    <dgm:cxn modelId="{DDCA6D2C-AAF0-409A-9137-806CC9A560C1}" type="presParOf" srcId="{0C6723E8-A3D8-4718-94D1-6D4AA5EDC6C2}" destId="{17DCDA2B-28AB-4497-A7F5-24590A999F4F}" srcOrd="2" destOrd="0" presId="urn:microsoft.com/office/officeart/2005/8/layout/orgChart1"/>
    <dgm:cxn modelId="{49A1849F-E2EC-4A6C-8CB5-A434B689F4A0}" type="presParOf" srcId="{9A465A19-39ED-47F4-9BED-1157C02C6A4F}" destId="{C1D965FE-73FB-4E39-93FB-EAFFEEE0AB26}" srcOrd="16" destOrd="0" presId="urn:microsoft.com/office/officeart/2005/8/layout/orgChart1"/>
    <dgm:cxn modelId="{0A883CA7-088E-40CF-8E2F-862DECFB789A}" type="presParOf" srcId="{9A465A19-39ED-47F4-9BED-1157C02C6A4F}" destId="{49E2296D-C811-4F3C-AEE3-7A911ADB660E}" srcOrd="17" destOrd="0" presId="urn:microsoft.com/office/officeart/2005/8/layout/orgChart1"/>
    <dgm:cxn modelId="{E9A73EC2-D041-4F36-A3D8-A8484C013640}" type="presParOf" srcId="{49E2296D-C811-4F3C-AEE3-7A911ADB660E}" destId="{49F36531-6C1D-44D5-A486-F834407D566B}" srcOrd="0" destOrd="0" presId="urn:microsoft.com/office/officeart/2005/8/layout/orgChart1"/>
    <dgm:cxn modelId="{1DF4EA49-6695-45BF-AE2D-5ABB94DD3C01}" type="presParOf" srcId="{49F36531-6C1D-44D5-A486-F834407D566B}" destId="{312AD745-6C16-406C-97A0-AB58B297B2D2}" srcOrd="0" destOrd="0" presId="urn:microsoft.com/office/officeart/2005/8/layout/orgChart1"/>
    <dgm:cxn modelId="{0FBAB83A-0A0D-4B74-A658-5ED7AFCE2C31}" type="presParOf" srcId="{49F36531-6C1D-44D5-A486-F834407D566B}" destId="{0293EC64-EA17-478C-94AE-66E17414A407}" srcOrd="1" destOrd="0" presId="urn:microsoft.com/office/officeart/2005/8/layout/orgChart1"/>
    <dgm:cxn modelId="{050DABD3-D5C1-4D80-8101-F06C020D9ADD}" type="presParOf" srcId="{49E2296D-C811-4F3C-AEE3-7A911ADB660E}" destId="{60E16851-5DE2-4C53-A144-5E11B936B9D4}" srcOrd="1" destOrd="0" presId="urn:microsoft.com/office/officeart/2005/8/layout/orgChart1"/>
    <dgm:cxn modelId="{32F870A4-9AC5-4221-8850-25D45E5DE4DD}" type="presParOf" srcId="{49E2296D-C811-4F3C-AEE3-7A911ADB660E}" destId="{EF25A323-B82B-4A1D-81FF-5E386737FCD0}" srcOrd="2" destOrd="0" presId="urn:microsoft.com/office/officeart/2005/8/layout/orgChart1"/>
    <dgm:cxn modelId="{B9C5BBFD-1199-4583-A554-64A540F745A0}" type="presParOf" srcId="{9A465A19-39ED-47F4-9BED-1157C02C6A4F}" destId="{453EDD41-F11A-4F9E-B55A-34503C3BF505}" srcOrd="18" destOrd="0" presId="urn:microsoft.com/office/officeart/2005/8/layout/orgChart1"/>
    <dgm:cxn modelId="{E7D6C276-9EB2-4468-B3DD-21230FBE347E}" type="presParOf" srcId="{9A465A19-39ED-47F4-9BED-1157C02C6A4F}" destId="{434D85DE-010E-4C9E-9284-85EC455EB062}" srcOrd="19" destOrd="0" presId="urn:microsoft.com/office/officeart/2005/8/layout/orgChart1"/>
    <dgm:cxn modelId="{47F87CC8-CCF5-4A35-B4B6-6C84B43AD171}" type="presParOf" srcId="{434D85DE-010E-4C9E-9284-85EC455EB062}" destId="{323C2D3B-DA9E-499F-887D-EB4B17643ED9}" srcOrd="0" destOrd="0" presId="urn:microsoft.com/office/officeart/2005/8/layout/orgChart1"/>
    <dgm:cxn modelId="{EFE435F8-B8F6-4790-8401-72BA1FE64750}" type="presParOf" srcId="{323C2D3B-DA9E-499F-887D-EB4B17643ED9}" destId="{818B13E8-8251-4750-8DDB-4954467F7744}" srcOrd="0" destOrd="0" presId="urn:microsoft.com/office/officeart/2005/8/layout/orgChart1"/>
    <dgm:cxn modelId="{500BE67A-E8CD-4990-9927-4F6755342BA3}" type="presParOf" srcId="{323C2D3B-DA9E-499F-887D-EB4B17643ED9}" destId="{2978125F-EA04-4598-B6B2-83B27966DA90}" srcOrd="1" destOrd="0" presId="urn:microsoft.com/office/officeart/2005/8/layout/orgChart1"/>
    <dgm:cxn modelId="{B42FD7CC-848D-46DA-BAAD-41923CEA439A}" type="presParOf" srcId="{434D85DE-010E-4C9E-9284-85EC455EB062}" destId="{31A67963-09E5-47B7-875D-938CDC4560A8}" srcOrd="1" destOrd="0" presId="urn:microsoft.com/office/officeart/2005/8/layout/orgChart1"/>
    <dgm:cxn modelId="{44FF45B8-901C-4177-8E3C-63A6FC9D2A48}" type="presParOf" srcId="{434D85DE-010E-4C9E-9284-85EC455EB062}" destId="{F40DD28E-8793-4080-ADD2-47FFB2E43A18}" srcOrd="2" destOrd="0" presId="urn:microsoft.com/office/officeart/2005/8/layout/orgChart1"/>
    <dgm:cxn modelId="{A738DF84-0F8F-4CD9-B99B-C6BDB160E616}" type="presParOf" srcId="{0632F3DE-B2CC-47D4-A34C-6BC71606FC51}" destId="{E197F348-9D35-41A0-8BAB-39627E26E5FF}" srcOrd="2" destOrd="0" presId="urn:microsoft.com/office/officeart/2005/8/layout/orgChart1"/>
    <dgm:cxn modelId="{63347F3C-320B-436F-9696-7590EB8C5702}" type="presParOf" srcId="{7651B7B8-6B3D-4B24-82DF-1DC79B9E73EF}" destId="{69FE4413-1F72-4C64-9ECE-6BA1A6C22048}" srcOrd="4" destOrd="0" presId="urn:microsoft.com/office/officeart/2005/8/layout/orgChart1"/>
    <dgm:cxn modelId="{AC58C049-1B31-41B6-8DD2-55EFB86B9D5D}" type="presParOf" srcId="{7651B7B8-6B3D-4B24-82DF-1DC79B9E73EF}" destId="{D2603A38-1DB3-417D-B76F-10DBA0FB2687}" srcOrd="5" destOrd="0" presId="urn:microsoft.com/office/officeart/2005/8/layout/orgChart1"/>
    <dgm:cxn modelId="{2A2E7248-43A8-4EEE-A4DF-F27A955E07E5}" type="presParOf" srcId="{D2603A38-1DB3-417D-B76F-10DBA0FB2687}" destId="{66A6785E-C99B-485A-A6F4-EA85C3E88F84}" srcOrd="0" destOrd="0" presId="urn:microsoft.com/office/officeart/2005/8/layout/orgChart1"/>
    <dgm:cxn modelId="{C193FF4E-522C-4955-9F93-95CC163E7B28}" type="presParOf" srcId="{66A6785E-C99B-485A-A6F4-EA85C3E88F84}" destId="{DACB739A-E087-4CD8-A81C-8B75EDCFCF7F}" srcOrd="0" destOrd="0" presId="urn:microsoft.com/office/officeart/2005/8/layout/orgChart1"/>
    <dgm:cxn modelId="{A8A8E2AB-C1A6-42C3-A96D-DCD23C4F2C3F}" type="presParOf" srcId="{66A6785E-C99B-485A-A6F4-EA85C3E88F84}" destId="{DD8170F0-7759-4096-B37A-0B269C009F38}" srcOrd="1" destOrd="0" presId="urn:microsoft.com/office/officeart/2005/8/layout/orgChart1"/>
    <dgm:cxn modelId="{3AA98493-C336-41A7-B1EC-7FE58EB5C7E3}" type="presParOf" srcId="{D2603A38-1DB3-417D-B76F-10DBA0FB2687}" destId="{62222CE1-DE1D-406F-8841-D64F4A014354}" srcOrd="1" destOrd="0" presId="urn:microsoft.com/office/officeart/2005/8/layout/orgChart1"/>
    <dgm:cxn modelId="{796B782D-4FF3-486D-B82A-7132377523A7}" type="presParOf" srcId="{D2603A38-1DB3-417D-B76F-10DBA0FB2687}" destId="{05E7E8A2-5E8A-4E88-96BA-63DF93EFB821}" srcOrd="2" destOrd="0" presId="urn:microsoft.com/office/officeart/2005/8/layout/orgChart1"/>
    <dgm:cxn modelId="{88C11846-F26E-4DB6-927C-6E2CF9E2F9FD}" type="presParOf" srcId="{361C1F2F-E209-4407-A1FF-6C7E4AB5BD12}" destId="{97A73A80-774C-4D6D-8002-F9640EEEDD4B}" srcOrd="2" destOrd="0" presId="urn:microsoft.com/office/officeart/2005/8/layout/orgChart1"/>
    <dgm:cxn modelId="{743A98A1-1E70-48E8-8C04-D8027FBB8142}" type="presParOf" srcId="{F1E804F7-3B66-4609-B0A4-EC52FE79E702}" destId="{0969F2A0-CEEF-4006-A78B-49CC12EC397D}" srcOrd="2" destOrd="0" presId="urn:microsoft.com/office/officeart/2005/8/layout/orgChart1"/>
    <dgm:cxn modelId="{B88C0765-206A-42BA-8FAB-6BC56B48E67D}" type="presParOf" srcId="{F1E804F7-3B66-4609-B0A4-EC52FE79E702}" destId="{542C4841-ADD0-4DE4-95E9-8E810705FAB0}" srcOrd="3" destOrd="0" presId="urn:microsoft.com/office/officeart/2005/8/layout/orgChart1"/>
    <dgm:cxn modelId="{40946084-1267-4C39-A34B-E71529AC1912}" type="presParOf" srcId="{542C4841-ADD0-4DE4-95E9-8E810705FAB0}" destId="{158099E0-6282-4D45-9E38-DB88F7EB10D9}" srcOrd="0" destOrd="0" presId="urn:microsoft.com/office/officeart/2005/8/layout/orgChart1"/>
    <dgm:cxn modelId="{808F2F71-7218-42B6-9A71-0FE80769F0B8}" type="presParOf" srcId="{158099E0-6282-4D45-9E38-DB88F7EB10D9}" destId="{75F5D9E2-B621-4CD5-9448-9CDA32159CAB}" srcOrd="0" destOrd="0" presId="urn:microsoft.com/office/officeart/2005/8/layout/orgChart1"/>
    <dgm:cxn modelId="{2708E679-363D-443C-B929-DE969440CA28}" type="presParOf" srcId="{158099E0-6282-4D45-9E38-DB88F7EB10D9}" destId="{E7F4DE82-6649-491F-8C56-9D9095D35740}" srcOrd="1" destOrd="0" presId="urn:microsoft.com/office/officeart/2005/8/layout/orgChart1"/>
    <dgm:cxn modelId="{DC89D7EF-6A22-42A8-B46A-09F057811923}" type="presParOf" srcId="{542C4841-ADD0-4DE4-95E9-8E810705FAB0}" destId="{CDC5549E-3D36-4001-9063-6231DEACC855}" srcOrd="1" destOrd="0" presId="urn:microsoft.com/office/officeart/2005/8/layout/orgChart1"/>
    <dgm:cxn modelId="{754CD7AF-6CB0-4E7B-9552-10F0460984F4}" type="presParOf" srcId="{CDC5549E-3D36-4001-9063-6231DEACC855}" destId="{B24FB837-7B53-499A-8EEF-45FC316DCF56}" srcOrd="0" destOrd="0" presId="urn:microsoft.com/office/officeart/2005/8/layout/orgChart1"/>
    <dgm:cxn modelId="{6D8F2865-5AD2-4B2D-A87E-01A2C49A1A98}" type="presParOf" srcId="{CDC5549E-3D36-4001-9063-6231DEACC855}" destId="{62B46143-F255-4C24-BDE7-060FBE3D03EE}" srcOrd="1" destOrd="0" presId="urn:microsoft.com/office/officeart/2005/8/layout/orgChart1"/>
    <dgm:cxn modelId="{DD3D2B13-3E2E-4866-9CB4-4D7D44DDD283}" type="presParOf" srcId="{62B46143-F255-4C24-BDE7-060FBE3D03EE}" destId="{69112EE4-1DA3-46D1-BE11-052A4ED7DBC1}" srcOrd="0" destOrd="0" presId="urn:microsoft.com/office/officeart/2005/8/layout/orgChart1"/>
    <dgm:cxn modelId="{851B6DE1-60FC-4D43-9584-B0CE286A88B5}" type="presParOf" srcId="{69112EE4-1DA3-46D1-BE11-052A4ED7DBC1}" destId="{83BCB320-9FC2-4246-AF26-2257851D43E0}" srcOrd="0" destOrd="0" presId="urn:microsoft.com/office/officeart/2005/8/layout/orgChart1"/>
    <dgm:cxn modelId="{53345D34-BBFB-48DC-9DC7-3BF57361BB7D}" type="presParOf" srcId="{69112EE4-1DA3-46D1-BE11-052A4ED7DBC1}" destId="{FA7D3682-DE73-4EE6-83AC-80229621AC0C}" srcOrd="1" destOrd="0" presId="urn:microsoft.com/office/officeart/2005/8/layout/orgChart1"/>
    <dgm:cxn modelId="{AC5F4FE4-4987-484E-A89B-E8AF76BEE7EA}" type="presParOf" srcId="{62B46143-F255-4C24-BDE7-060FBE3D03EE}" destId="{5EAA5F2A-3095-4FC3-8D90-6288A28E565E}" srcOrd="1" destOrd="0" presId="urn:microsoft.com/office/officeart/2005/8/layout/orgChart1"/>
    <dgm:cxn modelId="{4607D9F2-9965-4D0A-9620-AD35D0E8D99D}" type="presParOf" srcId="{62B46143-F255-4C24-BDE7-060FBE3D03EE}" destId="{C5888B83-3455-4D86-B9B2-A564F4545184}" srcOrd="2" destOrd="0" presId="urn:microsoft.com/office/officeart/2005/8/layout/orgChart1"/>
    <dgm:cxn modelId="{1660A4D2-CBAD-4EF7-9EFA-2811475D9C9D}" type="presParOf" srcId="{542C4841-ADD0-4DE4-95E9-8E810705FAB0}" destId="{2CEB8535-86A3-4ED3-84F9-B3C765510257}" srcOrd="2" destOrd="0" presId="urn:microsoft.com/office/officeart/2005/8/layout/orgChart1"/>
    <dgm:cxn modelId="{B31243A8-24CB-49E5-8900-3684742252D8}" type="presParOf" srcId="{F1E804F7-3B66-4609-B0A4-EC52FE79E702}" destId="{FAA973D2-5F79-4C8D-BEB7-83E8B153DEB6}" srcOrd="4" destOrd="0" presId="urn:microsoft.com/office/officeart/2005/8/layout/orgChart1"/>
    <dgm:cxn modelId="{1700B321-A025-4911-BFC6-B0BC1662BF60}" type="presParOf" srcId="{F1E804F7-3B66-4609-B0A4-EC52FE79E702}" destId="{6396D256-07A3-4C60-8111-E5F703AD3D55}" srcOrd="5" destOrd="0" presId="urn:microsoft.com/office/officeart/2005/8/layout/orgChart1"/>
    <dgm:cxn modelId="{63A82C4D-2F36-43D4-BC3A-37C55D940E12}" type="presParOf" srcId="{6396D256-07A3-4C60-8111-E5F703AD3D55}" destId="{7A9CE261-C0E3-418F-8921-C67B76E5B8CE}" srcOrd="0" destOrd="0" presId="urn:microsoft.com/office/officeart/2005/8/layout/orgChart1"/>
    <dgm:cxn modelId="{527900C4-A515-4B05-A0AA-872DB4F28DD7}" type="presParOf" srcId="{7A9CE261-C0E3-418F-8921-C67B76E5B8CE}" destId="{A1179FFA-FBFA-4167-85FB-C011ED8FFF07}" srcOrd="0" destOrd="0" presId="urn:microsoft.com/office/officeart/2005/8/layout/orgChart1"/>
    <dgm:cxn modelId="{59E7DFD2-3729-440E-BC96-F7029787302F}" type="presParOf" srcId="{7A9CE261-C0E3-418F-8921-C67B76E5B8CE}" destId="{10E90165-A3ED-4EAE-9B58-4660C700C1FD}" srcOrd="1" destOrd="0" presId="urn:microsoft.com/office/officeart/2005/8/layout/orgChart1"/>
    <dgm:cxn modelId="{3365B12D-8064-4DD0-8838-43B99B9870DA}" type="presParOf" srcId="{6396D256-07A3-4C60-8111-E5F703AD3D55}" destId="{91128FE9-CD50-4760-9574-E8BE48A86B5C}" srcOrd="1" destOrd="0" presId="urn:microsoft.com/office/officeart/2005/8/layout/orgChart1"/>
    <dgm:cxn modelId="{5D8DF79E-70B3-4A14-9180-6529FD20DADC}" type="presParOf" srcId="{6396D256-07A3-4C60-8111-E5F703AD3D55}" destId="{ABCD4C3A-2BDB-49A2-A44A-A1CBC973179B}" srcOrd="2" destOrd="0" presId="urn:microsoft.com/office/officeart/2005/8/layout/orgChart1"/>
    <dgm:cxn modelId="{C284DCAB-1363-4554-A2DC-F73514C8198A}" type="presParOf" srcId="{CB6A5220-E4AE-47C9-8B6A-65A393A393B2}" destId="{A4BCA40A-5E97-48E2-A563-52EE82F664F3}" srcOrd="2" destOrd="0" presId="urn:microsoft.com/office/officeart/2005/8/layout/orgChart1"/>
    <dgm:cxn modelId="{28FCE5F4-1285-4043-AEBC-466FD1AFA829}" type="presParOf" srcId="{6F738B55-D114-499E-AD09-E72794F69F4D}" destId="{7926AB6B-0E9E-4715-BF3F-AA10A445B523}" srcOrd="1" destOrd="0" presId="urn:microsoft.com/office/officeart/2005/8/layout/orgChart1"/>
    <dgm:cxn modelId="{33AB671D-2EF5-4EBA-8AE5-D886C18BFB7D}" type="presParOf" srcId="{7926AB6B-0E9E-4715-BF3F-AA10A445B523}" destId="{F3765D0B-1F25-404C-9205-8E4CC00A64AA}" srcOrd="0" destOrd="0" presId="urn:microsoft.com/office/officeart/2005/8/layout/orgChart1"/>
    <dgm:cxn modelId="{01D3EF96-1C16-4093-9508-BD1E91F5ABF4}" type="presParOf" srcId="{F3765D0B-1F25-404C-9205-8E4CC00A64AA}" destId="{DA08C880-01B5-4F89-94DB-FE338587D561}" srcOrd="0" destOrd="0" presId="urn:microsoft.com/office/officeart/2005/8/layout/orgChart1"/>
    <dgm:cxn modelId="{65057CE8-63DA-4105-9A05-34F064C76ED8}" type="presParOf" srcId="{F3765D0B-1F25-404C-9205-8E4CC00A64AA}" destId="{27627CE2-3228-47EB-8D51-A42C58D4D641}" srcOrd="1" destOrd="0" presId="urn:microsoft.com/office/officeart/2005/8/layout/orgChart1"/>
    <dgm:cxn modelId="{E530B58F-957E-4B03-8A08-EBA153DCF6ED}" type="presParOf" srcId="{7926AB6B-0E9E-4715-BF3F-AA10A445B523}" destId="{FC5839D0-FCA1-4F55-AE17-DCC6ED4ED8BC}" srcOrd="1" destOrd="0" presId="urn:microsoft.com/office/officeart/2005/8/layout/orgChart1"/>
    <dgm:cxn modelId="{85384178-3899-4B07-B3E7-BB9A504AE74C}" type="presParOf" srcId="{7926AB6B-0E9E-4715-BF3F-AA10A445B523}" destId="{381FB94E-32E7-4ABA-8526-070139182EAB}" srcOrd="2" destOrd="0" presId="urn:microsoft.com/office/officeart/2005/8/layout/orgChart1"/>
    <dgm:cxn modelId="{B58EFD24-B7D5-4698-BD58-A4B3711FDC10}" type="presParOf" srcId="{6F738B55-D114-499E-AD09-E72794F69F4D}" destId="{2FD8F745-3A79-46FF-9C51-FF1BB450AA24}" srcOrd="2" destOrd="0" presId="urn:microsoft.com/office/officeart/2005/8/layout/orgChart1"/>
    <dgm:cxn modelId="{61445255-EDAF-4273-BFFF-79A13F71C7E1}" type="presParOf" srcId="{2FD8F745-3A79-46FF-9C51-FF1BB450AA24}" destId="{03AECA39-5B69-4833-94BF-F0B2827DF722}" srcOrd="0" destOrd="0" presId="urn:microsoft.com/office/officeart/2005/8/layout/orgChart1"/>
    <dgm:cxn modelId="{F0344744-BEF3-49C5-8EE6-B0E7DA860A66}" type="presParOf" srcId="{03AECA39-5B69-4833-94BF-F0B2827DF722}" destId="{307461D8-7F94-4520-AAD1-20FB5FBAB722}" srcOrd="0" destOrd="0" presId="urn:microsoft.com/office/officeart/2005/8/layout/orgChart1"/>
    <dgm:cxn modelId="{21F919D7-A064-40A9-ABE7-A21B017A3DF2}" type="presParOf" srcId="{03AECA39-5B69-4833-94BF-F0B2827DF722}" destId="{149164F7-1AA7-4527-85F2-76ABFCC0B4B6}" srcOrd="1" destOrd="0" presId="urn:microsoft.com/office/officeart/2005/8/layout/orgChart1"/>
    <dgm:cxn modelId="{773C42A5-61A1-4D38-81DE-E17CAEC80543}" type="presParOf" srcId="{2FD8F745-3A79-46FF-9C51-FF1BB450AA24}" destId="{136699C8-F6E7-4D25-A7D4-5D2A3D54C9A6}" srcOrd="1" destOrd="0" presId="urn:microsoft.com/office/officeart/2005/8/layout/orgChart1"/>
    <dgm:cxn modelId="{565DBF62-F202-4438-A015-D72B5D28A597}" type="presParOf" srcId="{2FD8F745-3A79-46FF-9C51-FF1BB450AA24}" destId="{B84890D4-DC19-48D4-8F0A-C424F0AEFCC6}" srcOrd="2" destOrd="0" presId="urn:microsoft.com/office/officeart/2005/8/layout/orgChart1"/>
    <dgm:cxn modelId="{03E2B5A9-02B0-4393-9D7D-708EF52609DB}" type="presParOf" srcId="{6F738B55-D114-499E-AD09-E72794F69F4D}" destId="{231DD8DE-7623-4146-A297-725D5F651CD2}" srcOrd="3" destOrd="0" presId="urn:microsoft.com/office/officeart/2005/8/layout/orgChart1"/>
    <dgm:cxn modelId="{1628E187-6F24-49E7-AD94-1D2EA1FF0CF2}" type="presParOf" srcId="{231DD8DE-7623-4146-A297-725D5F651CD2}" destId="{6D0E7908-4D97-4D56-9A5E-3DE13CA36351}" srcOrd="0" destOrd="0" presId="urn:microsoft.com/office/officeart/2005/8/layout/orgChart1"/>
    <dgm:cxn modelId="{4B5206E8-9384-4533-B320-3F1D2BFBB096}" type="presParOf" srcId="{6D0E7908-4D97-4D56-9A5E-3DE13CA36351}" destId="{B1C83836-AAA6-4176-920E-9B13AF2916A8}" srcOrd="0" destOrd="0" presId="urn:microsoft.com/office/officeart/2005/8/layout/orgChart1"/>
    <dgm:cxn modelId="{41A5A483-9E94-4132-8137-9D802007C300}" type="presParOf" srcId="{6D0E7908-4D97-4D56-9A5E-3DE13CA36351}" destId="{A7CF34B2-BF1C-4869-99D5-A62B85F4A54C}" srcOrd="1" destOrd="0" presId="urn:microsoft.com/office/officeart/2005/8/layout/orgChart1"/>
    <dgm:cxn modelId="{181BCA9A-3B6E-4E3A-B793-C4114AC2A2B2}" type="presParOf" srcId="{231DD8DE-7623-4146-A297-725D5F651CD2}" destId="{5391F9E3-F9A5-4F8C-855D-36A42D463E4D}" srcOrd="1" destOrd="0" presId="urn:microsoft.com/office/officeart/2005/8/layout/orgChart1"/>
    <dgm:cxn modelId="{7B40BB0C-1ADC-450B-AC57-9090F04D91F1}" type="presParOf" srcId="{231DD8DE-7623-4146-A297-725D5F651CD2}" destId="{73207F7B-7FF0-4A6C-AD30-FEA2BCFCFBEC}"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A973D2-5F79-4C8D-BEB7-83E8B153DEB6}">
      <dsp:nvSpPr>
        <dsp:cNvPr id="0" name=""/>
        <dsp:cNvSpPr/>
      </dsp:nvSpPr>
      <dsp:spPr>
        <a:xfrm>
          <a:off x="615614" y="432576"/>
          <a:ext cx="1452620" cy="335007"/>
        </a:xfrm>
        <a:custGeom>
          <a:avLst/>
          <a:gdLst/>
          <a:ahLst/>
          <a:cxnLst/>
          <a:rect l="0" t="0" r="0" b="0"/>
          <a:pathLst>
            <a:path>
              <a:moveTo>
                <a:pt x="1452620" y="0"/>
              </a:moveTo>
              <a:lnTo>
                <a:pt x="1452620" y="244166"/>
              </a:lnTo>
              <a:lnTo>
                <a:pt x="0" y="244166"/>
              </a:lnTo>
              <a:lnTo>
                <a:pt x="0" y="33500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4FB837-7B53-499A-8EEF-45FC316DCF56}">
      <dsp:nvSpPr>
        <dsp:cNvPr id="0" name=""/>
        <dsp:cNvSpPr/>
      </dsp:nvSpPr>
      <dsp:spPr>
        <a:xfrm>
          <a:off x="1610505" y="1203261"/>
          <a:ext cx="106465" cy="239232"/>
        </a:xfrm>
        <a:custGeom>
          <a:avLst/>
          <a:gdLst/>
          <a:ahLst/>
          <a:cxnLst/>
          <a:rect l="0" t="0" r="0" b="0"/>
          <a:pathLst>
            <a:path>
              <a:moveTo>
                <a:pt x="106465" y="0"/>
              </a:moveTo>
              <a:lnTo>
                <a:pt x="0" y="2392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69F2A0-CEEF-4006-A78B-49CC12EC397D}">
      <dsp:nvSpPr>
        <dsp:cNvPr id="0" name=""/>
        <dsp:cNvSpPr/>
      </dsp:nvSpPr>
      <dsp:spPr>
        <a:xfrm>
          <a:off x="2017311" y="432576"/>
          <a:ext cx="91440" cy="338108"/>
        </a:xfrm>
        <a:custGeom>
          <a:avLst/>
          <a:gdLst/>
          <a:ahLst/>
          <a:cxnLst/>
          <a:rect l="0" t="0" r="0" b="0"/>
          <a:pathLst>
            <a:path>
              <a:moveTo>
                <a:pt x="50922" y="0"/>
              </a:moveTo>
              <a:lnTo>
                <a:pt x="50922" y="247267"/>
              </a:lnTo>
              <a:lnTo>
                <a:pt x="45720" y="247267"/>
              </a:lnTo>
              <a:lnTo>
                <a:pt x="45720" y="3381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FE4413-1F72-4C64-9ECE-6BA1A6C22048}">
      <dsp:nvSpPr>
        <dsp:cNvPr id="0" name=""/>
        <dsp:cNvSpPr/>
      </dsp:nvSpPr>
      <dsp:spPr>
        <a:xfrm>
          <a:off x="3668852" y="1211238"/>
          <a:ext cx="1098534" cy="719313"/>
        </a:xfrm>
        <a:custGeom>
          <a:avLst/>
          <a:gdLst/>
          <a:ahLst/>
          <a:cxnLst/>
          <a:rect l="0" t="0" r="0" b="0"/>
          <a:pathLst>
            <a:path>
              <a:moveTo>
                <a:pt x="0" y="0"/>
              </a:moveTo>
              <a:lnTo>
                <a:pt x="0" y="628472"/>
              </a:lnTo>
              <a:lnTo>
                <a:pt x="1098534" y="628472"/>
              </a:lnTo>
              <a:lnTo>
                <a:pt x="1098534" y="7193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3EDD41-F11A-4F9E-B55A-34503C3BF505}">
      <dsp:nvSpPr>
        <dsp:cNvPr id="0" name=""/>
        <dsp:cNvSpPr/>
      </dsp:nvSpPr>
      <dsp:spPr>
        <a:xfrm>
          <a:off x="3099475" y="2369110"/>
          <a:ext cx="217523" cy="3184261"/>
        </a:xfrm>
        <a:custGeom>
          <a:avLst/>
          <a:gdLst/>
          <a:ahLst/>
          <a:cxnLst/>
          <a:rect l="0" t="0" r="0" b="0"/>
          <a:pathLst>
            <a:path>
              <a:moveTo>
                <a:pt x="217523" y="0"/>
              </a:moveTo>
              <a:lnTo>
                <a:pt x="217523" y="3184261"/>
              </a:lnTo>
              <a:lnTo>
                <a:pt x="0" y="31842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D965FE-73FB-4E39-93FB-EAFFEEE0AB26}">
      <dsp:nvSpPr>
        <dsp:cNvPr id="0" name=""/>
        <dsp:cNvSpPr/>
      </dsp:nvSpPr>
      <dsp:spPr>
        <a:xfrm>
          <a:off x="3316999" y="2369110"/>
          <a:ext cx="127672" cy="3181410"/>
        </a:xfrm>
        <a:custGeom>
          <a:avLst/>
          <a:gdLst/>
          <a:ahLst/>
          <a:cxnLst/>
          <a:rect l="0" t="0" r="0" b="0"/>
          <a:pathLst>
            <a:path>
              <a:moveTo>
                <a:pt x="0" y="0"/>
              </a:moveTo>
              <a:lnTo>
                <a:pt x="0" y="3181410"/>
              </a:lnTo>
              <a:lnTo>
                <a:pt x="127672" y="318141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FADA35-A2BB-470C-AD6C-58345AE29505}">
      <dsp:nvSpPr>
        <dsp:cNvPr id="0" name=""/>
        <dsp:cNvSpPr/>
      </dsp:nvSpPr>
      <dsp:spPr>
        <a:xfrm>
          <a:off x="3316999" y="2369110"/>
          <a:ext cx="150131" cy="2866345"/>
        </a:xfrm>
        <a:custGeom>
          <a:avLst/>
          <a:gdLst/>
          <a:ahLst/>
          <a:cxnLst/>
          <a:rect l="0" t="0" r="0" b="0"/>
          <a:pathLst>
            <a:path>
              <a:moveTo>
                <a:pt x="0" y="0"/>
              </a:moveTo>
              <a:lnTo>
                <a:pt x="0" y="2866345"/>
              </a:lnTo>
              <a:lnTo>
                <a:pt x="150131" y="286634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E47D91-BF3A-4D01-8CE8-CB0B0E5D9788}">
      <dsp:nvSpPr>
        <dsp:cNvPr id="0" name=""/>
        <dsp:cNvSpPr/>
      </dsp:nvSpPr>
      <dsp:spPr>
        <a:xfrm>
          <a:off x="3316999" y="2369110"/>
          <a:ext cx="138901" cy="2536197"/>
        </a:xfrm>
        <a:custGeom>
          <a:avLst/>
          <a:gdLst/>
          <a:ahLst/>
          <a:cxnLst/>
          <a:rect l="0" t="0" r="0" b="0"/>
          <a:pathLst>
            <a:path>
              <a:moveTo>
                <a:pt x="0" y="0"/>
              </a:moveTo>
              <a:lnTo>
                <a:pt x="0" y="2536197"/>
              </a:lnTo>
              <a:lnTo>
                <a:pt x="138901" y="25361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E8C74C-E9FE-415C-9136-AC23DB3C2665}">
      <dsp:nvSpPr>
        <dsp:cNvPr id="0" name=""/>
        <dsp:cNvSpPr/>
      </dsp:nvSpPr>
      <dsp:spPr>
        <a:xfrm>
          <a:off x="3316999" y="2369110"/>
          <a:ext cx="153704" cy="2116569"/>
        </a:xfrm>
        <a:custGeom>
          <a:avLst/>
          <a:gdLst/>
          <a:ahLst/>
          <a:cxnLst/>
          <a:rect l="0" t="0" r="0" b="0"/>
          <a:pathLst>
            <a:path>
              <a:moveTo>
                <a:pt x="0" y="0"/>
              </a:moveTo>
              <a:lnTo>
                <a:pt x="0" y="2116569"/>
              </a:lnTo>
              <a:lnTo>
                <a:pt x="153704" y="21165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250359-B18E-4A7A-A0E3-AED621E1D490}">
      <dsp:nvSpPr>
        <dsp:cNvPr id="0" name=""/>
        <dsp:cNvSpPr/>
      </dsp:nvSpPr>
      <dsp:spPr>
        <a:xfrm>
          <a:off x="3316999" y="2369110"/>
          <a:ext cx="182773" cy="1732476"/>
        </a:xfrm>
        <a:custGeom>
          <a:avLst/>
          <a:gdLst/>
          <a:ahLst/>
          <a:cxnLst/>
          <a:rect l="0" t="0" r="0" b="0"/>
          <a:pathLst>
            <a:path>
              <a:moveTo>
                <a:pt x="0" y="0"/>
              </a:moveTo>
              <a:lnTo>
                <a:pt x="0" y="1732476"/>
              </a:lnTo>
              <a:lnTo>
                <a:pt x="182773" y="173247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62ACB9-66B6-485B-A64D-AFE943395AD7}">
      <dsp:nvSpPr>
        <dsp:cNvPr id="0" name=""/>
        <dsp:cNvSpPr/>
      </dsp:nvSpPr>
      <dsp:spPr>
        <a:xfrm>
          <a:off x="3316999" y="2369110"/>
          <a:ext cx="182773" cy="1355417"/>
        </a:xfrm>
        <a:custGeom>
          <a:avLst/>
          <a:gdLst/>
          <a:ahLst/>
          <a:cxnLst/>
          <a:rect l="0" t="0" r="0" b="0"/>
          <a:pathLst>
            <a:path>
              <a:moveTo>
                <a:pt x="0" y="0"/>
              </a:moveTo>
              <a:lnTo>
                <a:pt x="0" y="1355417"/>
              </a:lnTo>
              <a:lnTo>
                <a:pt x="182773" y="13554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746DCF-CCF6-4D3C-AB76-C67ED22BC1A2}">
      <dsp:nvSpPr>
        <dsp:cNvPr id="0" name=""/>
        <dsp:cNvSpPr/>
      </dsp:nvSpPr>
      <dsp:spPr>
        <a:xfrm>
          <a:off x="3316999" y="2369110"/>
          <a:ext cx="182773" cy="978357"/>
        </a:xfrm>
        <a:custGeom>
          <a:avLst/>
          <a:gdLst/>
          <a:ahLst/>
          <a:cxnLst/>
          <a:rect l="0" t="0" r="0" b="0"/>
          <a:pathLst>
            <a:path>
              <a:moveTo>
                <a:pt x="0" y="0"/>
              </a:moveTo>
              <a:lnTo>
                <a:pt x="0" y="978357"/>
              </a:lnTo>
              <a:lnTo>
                <a:pt x="182773" y="9783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4EE91D-5488-466A-993B-2228E1EFBF55}">
      <dsp:nvSpPr>
        <dsp:cNvPr id="0" name=""/>
        <dsp:cNvSpPr/>
      </dsp:nvSpPr>
      <dsp:spPr>
        <a:xfrm>
          <a:off x="3316999" y="2369110"/>
          <a:ext cx="182773" cy="601298"/>
        </a:xfrm>
        <a:custGeom>
          <a:avLst/>
          <a:gdLst/>
          <a:ahLst/>
          <a:cxnLst/>
          <a:rect l="0" t="0" r="0" b="0"/>
          <a:pathLst>
            <a:path>
              <a:moveTo>
                <a:pt x="0" y="0"/>
              </a:moveTo>
              <a:lnTo>
                <a:pt x="0" y="601298"/>
              </a:lnTo>
              <a:lnTo>
                <a:pt x="182773" y="60129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1EE2AE-1802-4CAC-ABB8-B3FB7FAD2FE6}">
      <dsp:nvSpPr>
        <dsp:cNvPr id="0" name=""/>
        <dsp:cNvSpPr/>
      </dsp:nvSpPr>
      <dsp:spPr>
        <a:xfrm>
          <a:off x="3316999" y="2369110"/>
          <a:ext cx="182773" cy="224238"/>
        </a:xfrm>
        <a:custGeom>
          <a:avLst/>
          <a:gdLst/>
          <a:ahLst/>
          <a:cxnLst/>
          <a:rect l="0" t="0" r="0" b="0"/>
          <a:pathLst>
            <a:path>
              <a:moveTo>
                <a:pt x="0" y="0"/>
              </a:moveTo>
              <a:lnTo>
                <a:pt x="0" y="224238"/>
              </a:lnTo>
              <a:lnTo>
                <a:pt x="182773" y="22423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CD9E70-B272-4BE7-9197-E675D0CEB8B7}">
      <dsp:nvSpPr>
        <dsp:cNvPr id="0" name=""/>
        <dsp:cNvSpPr/>
      </dsp:nvSpPr>
      <dsp:spPr>
        <a:xfrm>
          <a:off x="3528955" y="1211238"/>
          <a:ext cx="139897" cy="725296"/>
        </a:xfrm>
        <a:custGeom>
          <a:avLst/>
          <a:gdLst/>
          <a:ahLst/>
          <a:cxnLst/>
          <a:rect l="0" t="0" r="0" b="0"/>
          <a:pathLst>
            <a:path>
              <a:moveTo>
                <a:pt x="139897" y="0"/>
              </a:moveTo>
              <a:lnTo>
                <a:pt x="139897" y="634455"/>
              </a:lnTo>
              <a:lnTo>
                <a:pt x="0" y="634455"/>
              </a:lnTo>
              <a:lnTo>
                <a:pt x="0" y="72529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AC626F-5660-491F-96F1-5C9BA5B83C89}">
      <dsp:nvSpPr>
        <dsp:cNvPr id="0" name=""/>
        <dsp:cNvSpPr/>
      </dsp:nvSpPr>
      <dsp:spPr>
        <a:xfrm>
          <a:off x="1861373" y="2367821"/>
          <a:ext cx="134954" cy="2397141"/>
        </a:xfrm>
        <a:custGeom>
          <a:avLst/>
          <a:gdLst/>
          <a:ahLst/>
          <a:cxnLst/>
          <a:rect l="0" t="0" r="0" b="0"/>
          <a:pathLst>
            <a:path>
              <a:moveTo>
                <a:pt x="134954" y="0"/>
              </a:moveTo>
              <a:lnTo>
                <a:pt x="134954" y="2397141"/>
              </a:lnTo>
              <a:lnTo>
                <a:pt x="0" y="23971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A15D9E-9503-4184-A729-177C271208BC}">
      <dsp:nvSpPr>
        <dsp:cNvPr id="0" name=""/>
        <dsp:cNvSpPr/>
      </dsp:nvSpPr>
      <dsp:spPr>
        <a:xfrm>
          <a:off x="1847210" y="2367821"/>
          <a:ext cx="149116" cy="2014337"/>
        </a:xfrm>
        <a:custGeom>
          <a:avLst/>
          <a:gdLst/>
          <a:ahLst/>
          <a:cxnLst/>
          <a:rect l="0" t="0" r="0" b="0"/>
          <a:pathLst>
            <a:path>
              <a:moveTo>
                <a:pt x="149116" y="0"/>
              </a:moveTo>
              <a:lnTo>
                <a:pt x="149116" y="2014337"/>
              </a:lnTo>
              <a:lnTo>
                <a:pt x="0" y="20143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6A36E1-9AE2-48BE-B52C-A70E163D691E}">
      <dsp:nvSpPr>
        <dsp:cNvPr id="0" name=""/>
        <dsp:cNvSpPr/>
      </dsp:nvSpPr>
      <dsp:spPr>
        <a:xfrm>
          <a:off x="1828999" y="2367821"/>
          <a:ext cx="167328" cy="1650758"/>
        </a:xfrm>
        <a:custGeom>
          <a:avLst/>
          <a:gdLst/>
          <a:ahLst/>
          <a:cxnLst/>
          <a:rect l="0" t="0" r="0" b="0"/>
          <a:pathLst>
            <a:path>
              <a:moveTo>
                <a:pt x="167328" y="0"/>
              </a:moveTo>
              <a:lnTo>
                <a:pt x="167328" y="1650758"/>
              </a:lnTo>
              <a:lnTo>
                <a:pt x="0" y="16507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8343C5-A6CB-4FAC-B525-6CD304F81C8A}">
      <dsp:nvSpPr>
        <dsp:cNvPr id="0" name=""/>
        <dsp:cNvSpPr/>
      </dsp:nvSpPr>
      <dsp:spPr>
        <a:xfrm>
          <a:off x="1838144" y="2367821"/>
          <a:ext cx="158183" cy="1277155"/>
        </a:xfrm>
        <a:custGeom>
          <a:avLst/>
          <a:gdLst/>
          <a:ahLst/>
          <a:cxnLst/>
          <a:rect l="0" t="0" r="0" b="0"/>
          <a:pathLst>
            <a:path>
              <a:moveTo>
                <a:pt x="158183" y="0"/>
              </a:moveTo>
              <a:lnTo>
                <a:pt x="158183" y="1277155"/>
              </a:lnTo>
              <a:lnTo>
                <a:pt x="0" y="12771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AC2C0C-E4C4-42FF-8F7D-E226541E2349}">
      <dsp:nvSpPr>
        <dsp:cNvPr id="0" name=""/>
        <dsp:cNvSpPr/>
      </dsp:nvSpPr>
      <dsp:spPr>
        <a:xfrm>
          <a:off x="1807993" y="2367821"/>
          <a:ext cx="188334" cy="942769"/>
        </a:xfrm>
        <a:custGeom>
          <a:avLst/>
          <a:gdLst/>
          <a:ahLst/>
          <a:cxnLst/>
          <a:rect l="0" t="0" r="0" b="0"/>
          <a:pathLst>
            <a:path>
              <a:moveTo>
                <a:pt x="188334" y="0"/>
              </a:moveTo>
              <a:lnTo>
                <a:pt x="188334" y="942769"/>
              </a:lnTo>
              <a:lnTo>
                <a:pt x="0" y="9427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5B66BA-92A3-4930-A1F1-449E95BFA00C}">
      <dsp:nvSpPr>
        <dsp:cNvPr id="0" name=""/>
        <dsp:cNvSpPr/>
      </dsp:nvSpPr>
      <dsp:spPr>
        <a:xfrm>
          <a:off x="1803338" y="2367821"/>
          <a:ext cx="192988" cy="632763"/>
        </a:xfrm>
        <a:custGeom>
          <a:avLst/>
          <a:gdLst/>
          <a:ahLst/>
          <a:cxnLst/>
          <a:rect l="0" t="0" r="0" b="0"/>
          <a:pathLst>
            <a:path>
              <a:moveTo>
                <a:pt x="192988" y="0"/>
              </a:moveTo>
              <a:lnTo>
                <a:pt x="192988" y="632763"/>
              </a:lnTo>
              <a:lnTo>
                <a:pt x="0" y="63276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5FAD2B-56D0-4DA1-9640-B30A2EA41A88}">
      <dsp:nvSpPr>
        <dsp:cNvPr id="0" name=""/>
        <dsp:cNvSpPr/>
      </dsp:nvSpPr>
      <dsp:spPr>
        <a:xfrm>
          <a:off x="1793605" y="2367821"/>
          <a:ext cx="202721" cy="358008"/>
        </a:xfrm>
        <a:custGeom>
          <a:avLst/>
          <a:gdLst/>
          <a:ahLst/>
          <a:cxnLst/>
          <a:rect l="0" t="0" r="0" b="0"/>
          <a:pathLst>
            <a:path>
              <a:moveTo>
                <a:pt x="202721" y="0"/>
              </a:moveTo>
              <a:lnTo>
                <a:pt x="202721" y="358008"/>
              </a:lnTo>
              <a:lnTo>
                <a:pt x="0" y="35800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29BA80-2EF4-438D-A370-6FBBEAC76211}">
      <dsp:nvSpPr>
        <dsp:cNvPr id="0" name=""/>
        <dsp:cNvSpPr/>
      </dsp:nvSpPr>
      <dsp:spPr>
        <a:xfrm>
          <a:off x="1784521" y="2322101"/>
          <a:ext cx="211805" cy="91440"/>
        </a:xfrm>
        <a:custGeom>
          <a:avLst/>
          <a:gdLst/>
          <a:ahLst/>
          <a:cxnLst/>
          <a:rect l="0" t="0" r="0" b="0"/>
          <a:pathLst>
            <a:path>
              <a:moveTo>
                <a:pt x="211805" y="45720"/>
              </a:moveTo>
              <a:lnTo>
                <a:pt x="211805" y="68358"/>
              </a:lnTo>
              <a:lnTo>
                <a:pt x="0" y="683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428445-CFBC-4277-90F6-A31EF0D77BFF}">
      <dsp:nvSpPr>
        <dsp:cNvPr id="0" name=""/>
        <dsp:cNvSpPr/>
      </dsp:nvSpPr>
      <dsp:spPr>
        <a:xfrm>
          <a:off x="2204981" y="1211238"/>
          <a:ext cx="1463870" cy="724007"/>
        </a:xfrm>
        <a:custGeom>
          <a:avLst/>
          <a:gdLst/>
          <a:ahLst/>
          <a:cxnLst/>
          <a:rect l="0" t="0" r="0" b="0"/>
          <a:pathLst>
            <a:path>
              <a:moveTo>
                <a:pt x="1463870" y="0"/>
              </a:moveTo>
              <a:lnTo>
                <a:pt x="1463870" y="633166"/>
              </a:lnTo>
              <a:lnTo>
                <a:pt x="0" y="633166"/>
              </a:lnTo>
              <a:lnTo>
                <a:pt x="0" y="7240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4B516F-AFCB-4FC5-802C-E45060DD7F70}">
      <dsp:nvSpPr>
        <dsp:cNvPr id="0" name=""/>
        <dsp:cNvSpPr/>
      </dsp:nvSpPr>
      <dsp:spPr>
        <a:xfrm>
          <a:off x="2068234" y="432576"/>
          <a:ext cx="1600617" cy="346085"/>
        </a:xfrm>
        <a:custGeom>
          <a:avLst/>
          <a:gdLst/>
          <a:ahLst/>
          <a:cxnLst/>
          <a:rect l="0" t="0" r="0" b="0"/>
          <a:pathLst>
            <a:path>
              <a:moveTo>
                <a:pt x="0" y="0"/>
              </a:moveTo>
              <a:lnTo>
                <a:pt x="0" y="255244"/>
              </a:lnTo>
              <a:lnTo>
                <a:pt x="1600617" y="255244"/>
              </a:lnTo>
              <a:lnTo>
                <a:pt x="1600617" y="3460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D66ABE-1344-4566-B81C-07C526FAFDEF}">
      <dsp:nvSpPr>
        <dsp:cNvPr id="0" name=""/>
        <dsp:cNvSpPr/>
      </dsp:nvSpPr>
      <dsp:spPr>
        <a:xfrm>
          <a:off x="1635658" y="0"/>
          <a:ext cx="865152" cy="432576"/>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t>SISTEMA INSTITUCIONAL DE ARCHIVOS</a:t>
          </a:r>
        </a:p>
      </dsp:txBody>
      <dsp:txXfrm>
        <a:off x="1635658" y="0"/>
        <a:ext cx="865152" cy="432576"/>
      </dsp:txXfrm>
    </dsp:sp>
    <dsp:sp modelId="{97D42115-60F4-46DD-A0DD-B29EE615A601}">
      <dsp:nvSpPr>
        <dsp:cNvPr id="0" name=""/>
        <dsp:cNvSpPr/>
      </dsp:nvSpPr>
      <dsp:spPr>
        <a:xfrm>
          <a:off x="2966750" y="778661"/>
          <a:ext cx="1404203" cy="432576"/>
        </a:xfrm>
        <a:prstGeom prst="rect">
          <a:avLst/>
        </a:prstGeom>
        <a:solidFill>
          <a:schemeClr val="tx2"/>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t>Área Coordinadora de Archivos</a:t>
          </a:r>
        </a:p>
      </dsp:txBody>
      <dsp:txXfrm>
        <a:off x="2966750" y="778661"/>
        <a:ext cx="1404203" cy="432576"/>
      </dsp:txXfrm>
    </dsp:sp>
    <dsp:sp modelId="{FA22F6C1-08D3-4C30-9F2A-D542F707A41A}">
      <dsp:nvSpPr>
        <dsp:cNvPr id="0" name=""/>
        <dsp:cNvSpPr/>
      </dsp:nvSpPr>
      <dsp:spPr>
        <a:xfrm>
          <a:off x="1944164" y="1935245"/>
          <a:ext cx="521635" cy="432576"/>
        </a:xfrm>
        <a:prstGeom prst="rect">
          <a:avLst/>
        </a:prstGeom>
        <a:solidFill>
          <a:schemeClr val="accent6">
            <a:lumMod val="75000"/>
          </a:scheme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t>JUD</a:t>
          </a:r>
        </a:p>
        <a:p>
          <a:pPr marL="0" lvl="0" indent="0" algn="ctr" defTabSz="266700">
            <a:lnSpc>
              <a:spcPct val="90000"/>
            </a:lnSpc>
            <a:spcBef>
              <a:spcPct val="0"/>
            </a:spcBef>
            <a:spcAft>
              <a:spcPct val="35000"/>
            </a:spcAft>
            <a:buNone/>
          </a:pPr>
          <a:r>
            <a:rPr lang="es-MX" sz="600" kern="1200"/>
            <a:t> Archivos de Trámite</a:t>
          </a:r>
        </a:p>
      </dsp:txBody>
      <dsp:txXfrm>
        <a:off x="1944164" y="1935245"/>
        <a:ext cx="521635" cy="432576"/>
      </dsp:txXfrm>
    </dsp:sp>
    <dsp:sp modelId="{093CA654-1691-4C1F-9AA6-3CBAC9E6CB4B}">
      <dsp:nvSpPr>
        <dsp:cNvPr id="0" name=""/>
        <dsp:cNvSpPr/>
      </dsp:nvSpPr>
      <dsp:spPr>
        <a:xfrm rot="10800000" flipV="1">
          <a:off x="919369" y="2287046"/>
          <a:ext cx="865152" cy="20682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t>1a. Sala Ord Juris</a:t>
          </a:r>
        </a:p>
      </dsp:txBody>
      <dsp:txXfrm rot="-10800000">
        <a:off x="919369" y="2287046"/>
        <a:ext cx="865152" cy="206827"/>
      </dsp:txXfrm>
    </dsp:sp>
    <dsp:sp modelId="{A191F4F1-F79A-4495-A7CA-E878A79D097A}">
      <dsp:nvSpPr>
        <dsp:cNvPr id="0" name=""/>
        <dsp:cNvSpPr/>
      </dsp:nvSpPr>
      <dsp:spPr>
        <a:xfrm rot="10800000" flipV="1">
          <a:off x="928453" y="2636269"/>
          <a:ext cx="865152" cy="17912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t>2a. Sala Ord Juris</a:t>
          </a:r>
        </a:p>
      </dsp:txBody>
      <dsp:txXfrm rot="-10800000">
        <a:off x="928453" y="2636269"/>
        <a:ext cx="865152" cy="179121"/>
      </dsp:txXfrm>
    </dsp:sp>
    <dsp:sp modelId="{EE8C5873-A007-4607-9117-E9C554ABBE5E}">
      <dsp:nvSpPr>
        <dsp:cNvPr id="0" name=""/>
        <dsp:cNvSpPr/>
      </dsp:nvSpPr>
      <dsp:spPr>
        <a:xfrm rot="10800000" flipV="1">
          <a:off x="938186" y="2896040"/>
          <a:ext cx="865152" cy="20909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t>3a. Sala Ord Juris</a:t>
          </a:r>
        </a:p>
      </dsp:txBody>
      <dsp:txXfrm rot="-10800000">
        <a:off x="938186" y="2896040"/>
        <a:ext cx="865152" cy="209090"/>
      </dsp:txXfrm>
    </dsp:sp>
    <dsp:sp modelId="{3C4508A4-243F-4452-A38B-75A1107F818D}">
      <dsp:nvSpPr>
        <dsp:cNvPr id="0" name=""/>
        <dsp:cNvSpPr/>
      </dsp:nvSpPr>
      <dsp:spPr>
        <a:xfrm>
          <a:off x="942840" y="3203900"/>
          <a:ext cx="865152" cy="21338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t>4a. sala Ord Juris</a:t>
          </a:r>
        </a:p>
      </dsp:txBody>
      <dsp:txXfrm>
        <a:off x="942840" y="3203900"/>
        <a:ext cx="865152" cy="213381"/>
      </dsp:txXfrm>
    </dsp:sp>
    <dsp:sp modelId="{C7E68619-0784-442C-A254-D9A3996FF730}">
      <dsp:nvSpPr>
        <dsp:cNvPr id="0" name=""/>
        <dsp:cNvSpPr/>
      </dsp:nvSpPr>
      <dsp:spPr>
        <a:xfrm rot="10800000" flipV="1">
          <a:off x="972991" y="3537512"/>
          <a:ext cx="865152" cy="214929"/>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t>5a. Sala Ord Juris</a:t>
          </a:r>
        </a:p>
      </dsp:txBody>
      <dsp:txXfrm rot="-10800000">
        <a:off x="972991" y="3537512"/>
        <a:ext cx="865152" cy="214929"/>
      </dsp:txXfrm>
    </dsp:sp>
    <dsp:sp modelId="{5439DFDD-9EC1-4C0D-ADFB-F1DC5A35F657}">
      <dsp:nvSpPr>
        <dsp:cNvPr id="0" name=""/>
        <dsp:cNvSpPr/>
      </dsp:nvSpPr>
      <dsp:spPr>
        <a:xfrm>
          <a:off x="963846" y="3882401"/>
          <a:ext cx="865152" cy="27235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t>Sala Especializada</a:t>
          </a:r>
        </a:p>
      </dsp:txBody>
      <dsp:txXfrm>
        <a:off x="963846" y="3882401"/>
        <a:ext cx="865152" cy="272358"/>
      </dsp:txXfrm>
    </dsp:sp>
    <dsp:sp modelId="{8673AA39-D8FA-48CC-AE52-510EB6C44E83}">
      <dsp:nvSpPr>
        <dsp:cNvPr id="0" name=""/>
        <dsp:cNvSpPr/>
      </dsp:nvSpPr>
      <dsp:spPr>
        <a:xfrm>
          <a:off x="982058" y="4232415"/>
          <a:ext cx="865152" cy="29948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t>Sala Superior (SGAI, SGAII)</a:t>
          </a:r>
        </a:p>
      </dsp:txBody>
      <dsp:txXfrm>
        <a:off x="982058" y="4232415"/>
        <a:ext cx="865152" cy="299485"/>
      </dsp:txXfrm>
    </dsp:sp>
    <dsp:sp modelId="{41148AC9-7719-4B70-B480-90FD32EE6C93}">
      <dsp:nvSpPr>
        <dsp:cNvPr id="0" name=""/>
        <dsp:cNvSpPr/>
      </dsp:nvSpPr>
      <dsp:spPr>
        <a:xfrm>
          <a:off x="996220" y="4646084"/>
          <a:ext cx="865152" cy="237756"/>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t>Areas Administrativas</a:t>
          </a:r>
        </a:p>
      </dsp:txBody>
      <dsp:txXfrm>
        <a:off x="996220" y="4646084"/>
        <a:ext cx="865152" cy="237756"/>
      </dsp:txXfrm>
    </dsp:sp>
    <dsp:sp modelId="{A97DB4E6-70CD-495C-AB06-AFC51885150F}">
      <dsp:nvSpPr>
        <dsp:cNvPr id="0" name=""/>
        <dsp:cNvSpPr/>
      </dsp:nvSpPr>
      <dsp:spPr>
        <a:xfrm>
          <a:off x="3264010" y="1936534"/>
          <a:ext cx="529888" cy="432576"/>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t>JUD</a:t>
          </a:r>
        </a:p>
        <a:p>
          <a:pPr marL="0" lvl="0" indent="0" algn="ctr" defTabSz="266700">
            <a:lnSpc>
              <a:spcPct val="90000"/>
            </a:lnSpc>
            <a:spcBef>
              <a:spcPct val="0"/>
            </a:spcBef>
            <a:spcAft>
              <a:spcPct val="35000"/>
            </a:spcAft>
            <a:buNone/>
          </a:pPr>
          <a:r>
            <a:rPr lang="es-MX" sz="600" kern="1200"/>
            <a:t> Archivo de Concentración</a:t>
          </a:r>
        </a:p>
      </dsp:txBody>
      <dsp:txXfrm>
        <a:off x="3264010" y="1936534"/>
        <a:ext cx="529888" cy="432576"/>
      </dsp:txXfrm>
    </dsp:sp>
    <dsp:sp modelId="{0EA472E2-0D1F-483F-979F-1E8676F229F1}">
      <dsp:nvSpPr>
        <dsp:cNvPr id="0" name=""/>
        <dsp:cNvSpPr/>
      </dsp:nvSpPr>
      <dsp:spPr>
        <a:xfrm>
          <a:off x="3499773" y="2495660"/>
          <a:ext cx="865152" cy="19537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t>1a. Sala Ord Juris</a:t>
          </a:r>
        </a:p>
      </dsp:txBody>
      <dsp:txXfrm>
        <a:off x="3499773" y="2495660"/>
        <a:ext cx="865152" cy="195377"/>
      </dsp:txXfrm>
    </dsp:sp>
    <dsp:sp modelId="{64198B8D-9DCF-4561-A72B-1C020B7826D6}">
      <dsp:nvSpPr>
        <dsp:cNvPr id="0" name=""/>
        <dsp:cNvSpPr/>
      </dsp:nvSpPr>
      <dsp:spPr>
        <a:xfrm>
          <a:off x="3499773" y="2872720"/>
          <a:ext cx="865152" cy="19537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t>2a. Sala Ord Juris</a:t>
          </a:r>
        </a:p>
      </dsp:txBody>
      <dsp:txXfrm>
        <a:off x="3499773" y="2872720"/>
        <a:ext cx="865152" cy="195377"/>
      </dsp:txXfrm>
    </dsp:sp>
    <dsp:sp modelId="{6336EA20-E1E3-4ED7-8695-BA0AD1ECBACD}">
      <dsp:nvSpPr>
        <dsp:cNvPr id="0" name=""/>
        <dsp:cNvSpPr/>
      </dsp:nvSpPr>
      <dsp:spPr>
        <a:xfrm>
          <a:off x="3499773" y="3249779"/>
          <a:ext cx="865152" cy="19537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t>3a. Sala Ord Juris</a:t>
          </a:r>
        </a:p>
      </dsp:txBody>
      <dsp:txXfrm>
        <a:off x="3499773" y="3249779"/>
        <a:ext cx="865152" cy="195377"/>
      </dsp:txXfrm>
    </dsp:sp>
    <dsp:sp modelId="{07D29402-ED96-4C09-9309-30E840CC6ED4}">
      <dsp:nvSpPr>
        <dsp:cNvPr id="0" name=""/>
        <dsp:cNvSpPr/>
      </dsp:nvSpPr>
      <dsp:spPr>
        <a:xfrm>
          <a:off x="3499773" y="3626839"/>
          <a:ext cx="865152" cy="19537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t>4a. Sala Ord Juris</a:t>
          </a:r>
        </a:p>
      </dsp:txBody>
      <dsp:txXfrm>
        <a:off x="3499773" y="3626839"/>
        <a:ext cx="865152" cy="195377"/>
      </dsp:txXfrm>
    </dsp:sp>
    <dsp:sp modelId="{94CA03AE-0C4B-4401-98F5-D3C00C253229}">
      <dsp:nvSpPr>
        <dsp:cNvPr id="0" name=""/>
        <dsp:cNvSpPr/>
      </dsp:nvSpPr>
      <dsp:spPr>
        <a:xfrm>
          <a:off x="3499773" y="4003898"/>
          <a:ext cx="865152" cy="19537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t>5a. Sala Ord Juris</a:t>
          </a:r>
        </a:p>
      </dsp:txBody>
      <dsp:txXfrm>
        <a:off x="3499773" y="4003898"/>
        <a:ext cx="865152" cy="195377"/>
      </dsp:txXfrm>
    </dsp:sp>
    <dsp:sp modelId="{679D4485-AF83-45C1-A789-C4759227DA4E}">
      <dsp:nvSpPr>
        <dsp:cNvPr id="0" name=""/>
        <dsp:cNvSpPr/>
      </dsp:nvSpPr>
      <dsp:spPr>
        <a:xfrm>
          <a:off x="3470704" y="4366259"/>
          <a:ext cx="865152" cy="238842"/>
        </a:xfrm>
        <a:prstGeom prst="rect">
          <a:avLst/>
        </a:prstGeom>
        <a:solidFill>
          <a:schemeClr val="tx2"/>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t>Sala  Ord Especializada</a:t>
          </a:r>
        </a:p>
      </dsp:txBody>
      <dsp:txXfrm>
        <a:off x="3470704" y="4366259"/>
        <a:ext cx="865152" cy="238842"/>
      </dsp:txXfrm>
    </dsp:sp>
    <dsp:sp modelId="{32ACB760-E0A9-48F0-B61A-58586DDA2811}">
      <dsp:nvSpPr>
        <dsp:cNvPr id="0" name=""/>
        <dsp:cNvSpPr/>
      </dsp:nvSpPr>
      <dsp:spPr>
        <a:xfrm>
          <a:off x="3455901" y="4781861"/>
          <a:ext cx="865152" cy="24689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t>Sala Superior Juris</a:t>
          </a:r>
        </a:p>
      </dsp:txBody>
      <dsp:txXfrm>
        <a:off x="3455901" y="4781861"/>
        <a:ext cx="865152" cy="246892"/>
      </dsp:txXfrm>
    </dsp:sp>
    <dsp:sp modelId="{0E0DF04A-4557-40E9-AEA1-6135CC70238C}">
      <dsp:nvSpPr>
        <dsp:cNvPr id="0" name=""/>
        <dsp:cNvSpPr/>
      </dsp:nvSpPr>
      <dsp:spPr>
        <a:xfrm>
          <a:off x="3467131" y="5135098"/>
          <a:ext cx="865152" cy="200715"/>
        </a:xfrm>
        <a:prstGeom prst="rect">
          <a:avLst/>
        </a:prstGeom>
        <a:solidFill>
          <a:schemeClr val="tx2"/>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t>Sala Sup Especialazada</a:t>
          </a:r>
        </a:p>
      </dsp:txBody>
      <dsp:txXfrm>
        <a:off x="3467131" y="5135098"/>
        <a:ext cx="865152" cy="200715"/>
      </dsp:txXfrm>
    </dsp:sp>
    <dsp:sp modelId="{312AD745-6C16-406C-97A0-AB58B297B2D2}">
      <dsp:nvSpPr>
        <dsp:cNvPr id="0" name=""/>
        <dsp:cNvSpPr/>
      </dsp:nvSpPr>
      <dsp:spPr>
        <a:xfrm>
          <a:off x="3444671" y="5431962"/>
          <a:ext cx="865152" cy="237116"/>
        </a:xfrm>
        <a:prstGeom prst="rect">
          <a:avLst/>
        </a:prstGeom>
        <a:solidFill>
          <a:schemeClr val="accent6">
            <a:lumMod val="75000"/>
          </a:scheme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t>Administrativo</a:t>
          </a:r>
        </a:p>
      </dsp:txBody>
      <dsp:txXfrm>
        <a:off x="3444671" y="5431962"/>
        <a:ext cx="865152" cy="237116"/>
      </dsp:txXfrm>
    </dsp:sp>
    <dsp:sp modelId="{818B13E8-8251-4750-8DDB-4954467F7744}">
      <dsp:nvSpPr>
        <dsp:cNvPr id="0" name=""/>
        <dsp:cNvSpPr/>
      </dsp:nvSpPr>
      <dsp:spPr>
        <a:xfrm>
          <a:off x="2234323" y="5379680"/>
          <a:ext cx="865152" cy="347384"/>
        </a:xfrm>
        <a:prstGeom prst="rect">
          <a:avLst/>
        </a:prstGeom>
        <a:solidFill>
          <a:schemeClr val="tx2"/>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t>Secretarias Generales</a:t>
          </a:r>
        </a:p>
      </dsp:txBody>
      <dsp:txXfrm>
        <a:off x="2234323" y="5379680"/>
        <a:ext cx="865152" cy="347384"/>
      </dsp:txXfrm>
    </dsp:sp>
    <dsp:sp modelId="{DACB739A-E087-4CD8-A81C-8B75EDCFCF7F}">
      <dsp:nvSpPr>
        <dsp:cNvPr id="0" name=""/>
        <dsp:cNvSpPr/>
      </dsp:nvSpPr>
      <dsp:spPr>
        <a:xfrm>
          <a:off x="4543735" y="1930551"/>
          <a:ext cx="447301" cy="432576"/>
        </a:xfrm>
        <a:prstGeom prst="rect">
          <a:avLst/>
        </a:prstGeom>
        <a:solidFill>
          <a:schemeClr val="accent6">
            <a:lumMod val="75000"/>
          </a:scheme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t>JUD</a:t>
          </a:r>
        </a:p>
        <a:p>
          <a:pPr marL="0" lvl="0" indent="0" algn="ctr" defTabSz="266700">
            <a:lnSpc>
              <a:spcPct val="90000"/>
            </a:lnSpc>
            <a:spcBef>
              <a:spcPct val="0"/>
            </a:spcBef>
            <a:spcAft>
              <a:spcPct val="35000"/>
            </a:spcAft>
            <a:buNone/>
          </a:pPr>
          <a:r>
            <a:rPr lang="es-MX" sz="600" kern="1200"/>
            <a:t> Archivo Histórico</a:t>
          </a:r>
        </a:p>
      </dsp:txBody>
      <dsp:txXfrm>
        <a:off x="4543735" y="1930551"/>
        <a:ext cx="447301" cy="432576"/>
      </dsp:txXfrm>
    </dsp:sp>
    <dsp:sp modelId="{75F5D9E2-B621-4CD5-9448-9CDA32159CAB}">
      <dsp:nvSpPr>
        <dsp:cNvPr id="0" name=""/>
        <dsp:cNvSpPr/>
      </dsp:nvSpPr>
      <dsp:spPr>
        <a:xfrm>
          <a:off x="1630455" y="770685"/>
          <a:ext cx="865152" cy="432576"/>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t>Oficialía</a:t>
          </a:r>
          <a:r>
            <a:rPr lang="es-MX" sz="600" kern="1200" baseline="0"/>
            <a:t> de Partes</a:t>
          </a:r>
          <a:endParaRPr lang="es-MX" sz="600" kern="1200"/>
        </a:p>
      </dsp:txBody>
      <dsp:txXfrm>
        <a:off x="1630455" y="770685"/>
        <a:ext cx="865152" cy="432576"/>
      </dsp:txXfrm>
    </dsp:sp>
    <dsp:sp modelId="{83BCB320-9FC2-4246-AF26-2257851D43E0}">
      <dsp:nvSpPr>
        <dsp:cNvPr id="0" name=""/>
        <dsp:cNvSpPr/>
      </dsp:nvSpPr>
      <dsp:spPr>
        <a:xfrm>
          <a:off x="1610505" y="1335313"/>
          <a:ext cx="841914" cy="21435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t>Digitalización</a:t>
          </a:r>
        </a:p>
      </dsp:txBody>
      <dsp:txXfrm>
        <a:off x="1610505" y="1335313"/>
        <a:ext cx="841914" cy="214358"/>
      </dsp:txXfrm>
    </dsp:sp>
    <dsp:sp modelId="{A1179FFA-FBFA-4167-85FB-C011ED8FFF07}">
      <dsp:nvSpPr>
        <dsp:cNvPr id="0" name=""/>
        <dsp:cNvSpPr/>
      </dsp:nvSpPr>
      <dsp:spPr>
        <a:xfrm>
          <a:off x="183037" y="767583"/>
          <a:ext cx="865152" cy="432576"/>
        </a:xfrm>
        <a:prstGeom prst="rect">
          <a:avLst/>
        </a:prstGeom>
        <a:solidFill>
          <a:schemeClr val="accent3"/>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baseline="0"/>
            <a:t>COTECIAD</a:t>
          </a:r>
        </a:p>
      </dsp:txBody>
      <dsp:txXfrm>
        <a:off x="183037" y="767583"/>
        <a:ext cx="865152" cy="432576"/>
      </dsp:txXfrm>
    </dsp:sp>
    <dsp:sp modelId="{DA08C880-01B5-4F89-94DB-FE338587D561}">
      <dsp:nvSpPr>
        <dsp:cNvPr id="0" name=""/>
        <dsp:cNvSpPr/>
      </dsp:nvSpPr>
      <dsp:spPr>
        <a:xfrm>
          <a:off x="3728964" y="1188640"/>
          <a:ext cx="865152" cy="195377"/>
        </a:xfrm>
        <a:prstGeom prst="rect">
          <a:avLst/>
        </a:prstGeom>
        <a:solidFill>
          <a:schemeClr val="accent6">
            <a:lumMod val="75000"/>
          </a:scheme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t>SUBDIRECCIÓN</a:t>
          </a:r>
        </a:p>
      </dsp:txBody>
      <dsp:txXfrm>
        <a:off x="3728964" y="1188640"/>
        <a:ext cx="865152" cy="195377"/>
      </dsp:txXfrm>
    </dsp:sp>
    <dsp:sp modelId="{307461D8-7F94-4520-AAD1-20FB5FBAB722}">
      <dsp:nvSpPr>
        <dsp:cNvPr id="0" name=""/>
        <dsp:cNvSpPr/>
      </dsp:nvSpPr>
      <dsp:spPr>
        <a:xfrm>
          <a:off x="3738602" y="2292882"/>
          <a:ext cx="651970" cy="147396"/>
        </a:xfrm>
        <a:prstGeom prst="rect">
          <a:avLst/>
        </a:prstGeom>
        <a:solidFill>
          <a:schemeClr val="accent6">
            <a:lumMod val="75000"/>
          </a:scheme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t>Asistente</a:t>
          </a:r>
        </a:p>
      </dsp:txBody>
      <dsp:txXfrm>
        <a:off x="3738602" y="2292882"/>
        <a:ext cx="651970" cy="147396"/>
      </dsp:txXfrm>
    </dsp:sp>
    <dsp:sp modelId="{B1C83836-AAA6-4176-920E-9B13AF2916A8}">
      <dsp:nvSpPr>
        <dsp:cNvPr id="0" name=""/>
        <dsp:cNvSpPr/>
      </dsp:nvSpPr>
      <dsp:spPr>
        <a:xfrm>
          <a:off x="2177157" y="2311846"/>
          <a:ext cx="651970" cy="147396"/>
        </a:xfrm>
        <a:prstGeom prst="rect">
          <a:avLst/>
        </a:prstGeom>
        <a:solidFill>
          <a:schemeClr val="accent6">
            <a:lumMod val="75000"/>
          </a:scheme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t>Asistente</a:t>
          </a:r>
        </a:p>
      </dsp:txBody>
      <dsp:txXfrm>
        <a:off x="2177157" y="2311846"/>
        <a:ext cx="651970" cy="14739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425A1415FE31408CA038469D27C966"/>
        <w:category>
          <w:name w:val="General"/>
          <w:gallery w:val="placeholder"/>
        </w:category>
        <w:types>
          <w:type w:val="bbPlcHdr"/>
        </w:types>
        <w:behaviors>
          <w:behavior w:val="content"/>
        </w:behaviors>
        <w:guid w:val="{48824A59-BEFB-D24A-9FF4-FCF1F6AE6A81}"/>
      </w:docPartPr>
      <w:docPartBody>
        <w:p w:rsidR="00B46E3A" w:rsidRDefault="00DB6C60" w:rsidP="00DB6C60">
          <w:pPr>
            <w:pStyle w:val="2D425A1415FE31408CA038469D27C966"/>
          </w:pPr>
          <w:r>
            <w:rPr>
              <w:rFonts w:asciiTheme="majorHAnsi" w:eastAsiaTheme="majorEastAsia" w:hAnsiTheme="majorHAnsi" w:cstheme="majorBidi"/>
              <w:caps/>
              <w:color w:val="4472C4" w:themeColor="accent1"/>
              <w:sz w:val="80"/>
              <w:szCs w:val="80"/>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C60"/>
    <w:rsid w:val="001A6091"/>
    <w:rsid w:val="001C5FD0"/>
    <w:rsid w:val="002D3028"/>
    <w:rsid w:val="00454CFA"/>
    <w:rsid w:val="00740C53"/>
    <w:rsid w:val="00945D0E"/>
    <w:rsid w:val="00A21DC4"/>
    <w:rsid w:val="00AF7D31"/>
    <w:rsid w:val="00B05723"/>
    <w:rsid w:val="00B45854"/>
    <w:rsid w:val="00B46E3A"/>
    <w:rsid w:val="00BC0B63"/>
    <w:rsid w:val="00DB6C60"/>
    <w:rsid w:val="00EF09A0"/>
    <w:rsid w:val="00F93B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D425A1415FE31408CA038469D27C966">
    <w:name w:val="2D425A1415FE31408CA038469D27C966"/>
    <w:rsid w:val="00DB6C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249C1-C86B-489F-AE82-096A91843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7962</Words>
  <Characters>43791</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P A D A    2 0 2 3</vt:lpstr>
    </vt:vector>
  </TitlesOfParts>
  <Company/>
  <LinksUpToDate>false</LinksUpToDate>
  <CharactersWithSpaces>51650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A D A    2 0 2 3</dc:title>
  <dc:subject/>
  <dc:creator>Lic. Karina Luna Alatorre</dc:creator>
  <cp:keywords/>
  <dc:description/>
  <cp:lastModifiedBy>Kay</cp:lastModifiedBy>
  <cp:revision>4</cp:revision>
  <cp:lastPrinted>2023-08-30T19:04:00Z</cp:lastPrinted>
  <dcterms:created xsi:type="dcterms:W3CDTF">2023-08-30T19:04:00Z</dcterms:created>
  <dcterms:modified xsi:type="dcterms:W3CDTF">2023-08-30T19:22:00Z</dcterms:modified>
</cp:coreProperties>
</file>